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F9FA0" w14:textId="6747DD4B" w:rsidR="00572C22" w:rsidRDefault="00572C22" w:rsidP="00572C22">
      <w:pPr>
        <w:pStyle w:val="Title"/>
        <w:rPr>
          <w:rFonts w:cs="Arial"/>
          <w:bCs w:val="0"/>
          <w:szCs w:val="28"/>
        </w:rPr>
      </w:pPr>
      <w:r>
        <w:rPr>
          <w:noProof/>
        </w:rPr>
        <w:t>National Institute for Health and Care Excellence</w:t>
      </w:r>
    </w:p>
    <w:p w14:paraId="71742872" w14:textId="4765DEF8" w:rsidR="00572C22" w:rsidRPr="00572C22" w:rsidRDefault="008422F6" w:rsidP="00572C22">
      <w:pPr>
        <w:pStyle w:val="Heading1"/>
        <w:jc w:val="center"/>
      </w:pPr>
      <w:r>
        <w:rPr>
          <w:rFonts w:cs="Arial"/>
          <w:bCs w:val="0"/>
          <w:szCs w:val="28"/>
        </w:rPr>
        <w:t>Pneumonia</w:t>
      </w:r>
      <w:r w:rsidR="00614501">
        <w:rPr>
          <w:rFonts w:cs="Arial"/>
          <w:bCs w:val="0"/>
          <w:szCs w:val="28"/>
        </w:rPr>
        <w:t xml:space="preserve"> Quality Standard </w:t>
      </w:r>
    </w:p>
    <w:p w14:paraId="03AB8C41" w14:textId="77777777" w:rsidR="00572C22" w:rsidRDefault="00572C22" w:rsidP="00572C22">
      <w:pPr>
        <w:pStyle w:val="Header"/>
        <w:rPr>
          <w:rFonts w:cs="Arial"/>
          <w:b/>
          <w:bCs/>
        </w:rPr>
      </w:pPr>
    </w:p>
    <w:p w14:paraId="673045E5" w14:textId="3AA3EDA2" w:rsidR="00572C22" w:rsidRPr="005F370B" w:rsidRDefault="00572C22" w:rsidP="008316C1">
      <w:pPr>
        <w:pStyle w:val="Header"/>
        <w:spacing w:line="276" w:lineRule="auto"/>
        <w:rPr>
          <w:rFonts w:cs="Arial"/>
          <w:bCs/>
          <w:u w:val="single"/>
        </w:rPr>
      </w:pPr>
      <w:r w:rsidRPr="005F370B">
        <w:rPr>
          <w:rFonts w:cs="Arial"/>
          <w:b/>
          <w:bCs/>
        </w:rPr>
        <w:t xml:space="preserve">Stakeholder engagement – deadline for comments </w:t>
      </w:r>
      <w:r w:rsidR="008422F6">
        <w:rPr>
          <w:rFonts w:cs="Arial"/>
          <w:bCs/>
          <w:u w:val="single"/>
        </w:rPr>
        <w:t>5pm</w:t>
      </w:r>
      <w:r w:rsidRPr="005F370B">
        <w:rPr>
          <w:rFonts w:cs="Arial"/>
          <w:bCs/>
          <w:u w:val="single"/>
        </w:rPr>
        <w:t xml:space="preserve"> on </w:t>
      </w:r>
      <w:r w:rsidR="00DB0A2B">
        <w:rPr>
          <w:rFonts w:cs="Arial"/>
          <w:bCs/>
          <w:u w:val="single"/>
        </w:rPr>
        <w:t>Thursday 21</w:t>
      </w:r>
      <w:r w:rsidR="00AC2E5D">
        <w:rPr>
          <w:rFonts w:cs="Arial"/>
          <w:bCs/>
          <w:u w:val="single"/>
        </w:rPr>
        <w:t xml:space="preserve"> November </w:t>
      </w:r>
      <w:r w:rsidR="00DB0A2B">
        <w:rPr>
          <w:rFonts w:cs="Arial"/>
          <w:bCs/>
          <w:u w:val="single"/>
        </w:rPr>
        <w:t>2024</w:t>
      </w:r>
    </w:p>
    <w:p w14:paraId="0B521E7D" w14:textId="14CFCFEF" w:rsidR="003F30B7" w:rsidRPr="005F370B" w:rsidRDefault="00572C22" w:rsidP="003F30B7">
      <w:pPr>
        <w:pStyle w:val="Paragraphnonumbers"/>
        <w:rPr>
          <w:rFonts w:cs="Arial"/>
        </w:rPr>
      </w:pPr>
      <w:r w:rsidRPr="005F370B">
        <w:rPr>
          <w:rFonts w:cs="Arial"/>
          <w:b/>
          <w:bCs/>
          <w:u w:val="single"/>
        </w:rPr>
        <w:t>email</w:t>
      </w:r>
      <w:r w:rsidRPr="005F370B">
        <w:rPr>
          <w:rFonts w:cs="Arial"/>
          <w:bCs/>
          <w:u w:val="single"/>
        </w:rPr>
        <w:t>:</w:t>
      </w:r>
      <w:r w:rsidRPr="005F370B">
        <w:rPr>
          <w:rFonts w:cs="Arial"/>
          <w:b/>
          <w:bCs/>
          <w:u w:val="single"/>
        </w:rPr>
        <w:t xml:space="preserve"> </w:t>
      </w:r>
      <w:hyperlink r:id="rId7" w:history="1">
        <w:r w:rsidR="00762EAD">
          <w:rPr>
            <w:rStyle w:val="Hyperlink"/>
            <w:rFonts w:cs="Arial"/>
          </w:rPr>
          <w:t>QualityStandards@nice.org.uk</w:t>
        </w:r>
      </w:hyperlink>
    </w:p>
    <w:p w14:paraId="77AFA195" w14:textId="285F1D2F" w:rsidR="00572C22" w:rsidRDefault="00572C22" w:rsidP="008316C1">
      <w:pPr>
        <w:spacing w:line="276" w:lineRule="auto"/>
        <w:rPr>
          <w:rFonts w:ascii="Arial" w:hAnsi="Arial" w:cs="Arial"/>
        </w:rPr>
      </w:pPr>
      <w:r w:rsidRPr="005F370B">
        <w:rPr>
          <w:rFonts w:ascii="Arial" w:hAnsi="Arial" w:cs="Arial"/>
        </w:rPr>
        <w:t xml:space="preserve">Please read the checklist for submitting comments at the end of this form. We cannot accept forms that are not filled in correctly or arrive after the deadline. </w:t>
      </w:r>
    </w:p>
    <w:p w14:paraId="715BB291" w14:textId="77777777" w:rsidR="00B852BD" w:rsidRDefault="00B852BD" w:rsidP="00B852BD">
      <w:pPr>
        <w:pStyle w:val="Heading1"/>
        <w:spacing w:before="240"/>
      </w:pPr>
      <w:r>
        <w:t>Introduction</w:t>
      </w:r>
    </w:p>
    <w:p w14:paraId="5D907E51" w14:textId="6BBDEED2" w:rsidR="00B852BD" w:rsidRDefault="00B852BD" w:rsidP="00B852BD">
      <w:pPr>
        <w:pStyle w:val="NICEnormal"/>
        <w:spacing w:line="276" w:lineRule="auto"/>
      </w:pPr>
      <w:r>
        <w:rPr>
          <w:rFonts w:cs="Arial"/>
        </w:rPr>
        <w:t>This quality standard covers</w:t>
      </w:r>
      <w:r>
        <w:t xml:space="preserve"> </w:t>
      </w:r>
      <w:r w:rsidR="008422F6">
        <w:t>th</w:t>
      </w:r>
      <w:r w:rsidR="008422F6" w:rsidRPr="008422F6">
        <w:t>e diagnosis and management of pneumonia. I</w:t>
      </w:r>
      <w:r w:rsidRPr="008422F6">
        <w:t xml:space="preserve">t will replace the existing </w:t>
      </w:r>
      <w:hyperlink r:id="rId8" w:history="1">
        <w:r w:rsidRPr="001A7A41">
          <w:rPr>
            <w:rStyle w:val="Hyperlink"/>
          </w:rPr>
          <w:t xml:space="preserve">NICE quality standard for </w:t>
        </w:r>
        <w:r w:rsidR="008422F6" w:rsidRPr="001A7A41">
          <w:rPr>
            <w:rStyle w:val="Hyperlink"/>
          </w:rPr>
          <w:t>pneumonia in adults (QS110)</w:t>
        </w:r>
      </w:hyperlink>
      <w:r w:rsidRPr="008422F6">
        <w:t>.</w:t>
      </w:r>
      <w:r>
        <w:t xml:space="preserve"> </w:t>
      </w:r>
      <w:r w:rsidRPr="00B852BD">
        <w:t xml:space="preserve">The topic was identified for update </w:t>
      </w:r>
      <w:r>
        <w:t>because</w:t>
      </w:r>
      <w:r w:rsidRPr="00B852BD">
        <w:t xml:space="preserve"> </w:t>
      </w:r>
      <w:r w:rsidR="008422F6">
        <w:t xml:space="preserve">the NICE guideline on pneumonia is being updated. The updated guideline will include </w:t>
      </w:r>
      <w:r w:rsidR="008422F6" w:rsidRPr="008422F6">
        <w:t>babies, children</w:t>
      </w:r>
      <w:r w:rsidR="008422F6">
        <w:t xml:space="preserve">, </w:t>
      </w:r>
      <w:r w:rsidR="008422F6" w:rsidRPr="008422F6">
        <w:t>young people</w:t>
      </w:r>
      <w:r w:rsidR="008422F6">
        <w:t xml:space="preserve"> and adults and the updated quality standard will include these populations. </w:t>
      </w:r>
    </w:p>
    <w:p w14:paraId="0ECE07FE" w14:textId="03AB5FAD" w:rsidR="00B73FB9" w:rsidRDefault="00B73FB9" w:rsidP="00B852BD">
      <w:pPr>
        <w:pStyle w:val="NICEnormal"/>
        <w:spacing w:line="276" w:lineRule="auto"/>
      </w:pPr>
      <w:r>
        <w:t xml:space="preserve">The key </w:t>
      </w:r>
      <w:r w:rsidR="00345509">
        <w:t xml:space="preserve">potential </w:t>
      </w:r>
      <w:r>
        <w:t>development source for this quality standard is</w:t>
      </w:r>
      <w:r w:rsidR="008422F6">
        <w:t xml:space="preserve"> the </w:t>
      </w:r>
      <w:hyperlink r:id="rId9" w:history="1">
        <w:r w:rsidR="008422F6" w:rsidRPr="001A7A41">
          <w:rPr>
            <w:rStyle w:val="Hyperlink"/>
          </w:rPr>
          <w:t>NICE guideline on pneumonia: diagnosis and management</w:t>
        </w:r>
      </w:hyperlink>
      <w:r w:rsidR="008422F6">
        <w:t>. This guideline is currently being updated. It is expected that the updated quality standard and guideline will publish at the same time in August 2025.</w:t>
      </w:r>
    </w:p>
    <w:p w14:paraId="47270E89" w14:textId="04DDB8DE" w:rsidR="00E454D0" w:rsidRDefault="00E454D0" w:rsidP="00B852BD">
      <w:pPr>
        <w:pStyle w:val="NICEnormal"/>
        <w:spacing w:line="276" w:lineRule="auto"/>
      </w:pPr>
      <w:r>
        <w:t xml:space="preserve">The </w:t>
      </w:r>
      <w:r w:rsidR="00605929">
        <w:t xml:space="preserve">updated </w:t>
      </w:r>
      <w:r>
        <w:t>NICE guideline will cover the following areas</w:t>
      </w:r>
      <w:r w:rsidR="00D5652C">
        <w:t xml:space="preserve"> (see</w:t>
      </w:r>
      <w:r w:rsidR="001A7A41">
        <w:t xml:space="preserve"> </w:t>
      </w:r>
      <w:hyperlink r:id="rId10" w:history="1">
        <w:r w:rsidR="001A7A41" w:rsidRPr="001A7A41">
          <w:rPr>
            <w:rStyle w:val="Hyperlink"/>
          </w:rPr>
          <w:t>the guideline</w:t>
        </w:r>
        <w:r w:rsidR="00D5652C" w:rsidRPr="001A7A41">
          <w:rPr>
            <w:rStyle w:val="Hyperlink"/>
          </w:rPr>
          <w:t xml:space="preserve"> final scope – 10 June 2024</w:t>
        </w:r>
      </w:hyperlink>
      <w:r w:rsidR="00D5652C">
        <w:t>)</w:t>
      </w:r>
      <w:r>
        <w:t>:</w:t>
      </w:r>
    </w:p>
    <w:p w14:paraId="354ED116" w14:textId="05F13F90" w:rsidR="00E454D0" w:rsidRDefault="00E454D0" w:rsidP="00E454D0">
      <w:pPr>
        <w:pStyle w:val="NICEnormal"/>
        <w:numPr>
          <w:ilvl w:val="0"/>
          <w:numId w:val="30"/>
        </w:numPr>
        <w:spacing w:after="0" w:line="276" w:lineRule="auto"/>
        <w:ind w:left="714" w:hanging="357"/>
      </w:pPr>
      <w:r>
        <w:t>Diagnosis of pneumonia</w:t>
      </w:r>
    </w:p>
    <w:p w14:paraId="7BDA6F81" w14:textId="436286FD" w:rsidR="00E454D0" w:rsidRDefault="00E454D0" w:rsidP="00E454D0">
      <w:pPr>
        <w:pStyle w:val="NICEnormal"/>
        <w:numPr>
          <w:ilvl w:val="0"/>
          <w:numId w:val="30"/>
        </w:numPr>
        <w:spacing w:after="0" w:line="276" w:lineRule="auto"/>
        <w:ind w:left="714" w:hanging="357"/>
      </w:pPr>
      <w:r>
        <w:t xml:space="preserve">Principles of antibiotic treatment and reassessment </w:t>
      </w:r>
    </w:p>
    <w:p w14:paraId="4DAAAEA7" w14:textId="6FD54D20" w:rsidR="00E454D0" w:rsidRDefault="00E454D0" w:rsidP="00E454D0">
      <w:pPr>
        <w:pStyle w:val="NICEnormal"/>
        <w:numPr>
          <w:ilvl w:val="0"/>
          <w:numId w:val="30"/>
        </w:numPr>
        <w:spacing w:after="0" w:line="276" w:lineRule="auto"/>
        <w:ind w:left="714" w:hanging="357"/>
      </w:pPr>
      <w:r>
        <w:t>Assessing and managing community-acquired pneumonia including where to treat,</w:t>
      </w:r>
      <w:r w:rsidR="00D5652C">
        <w:t xml:space="preserve"> investigations,</w:t>
      </w:r>
      <w:r>
        <w:t xml:space="preserve"> </w:t>
      </w:r>
      <w:r w:rsidR="00D5652C">
        <w:t xml:space="preserve">types of </w:t>
      </w:r>
      <w:r>
        <w:t>treatment, discharge, info</w:t>
      </w:r>
      <w:r w:rsidR="00D5652C">
        <w:t>rmation</w:t>
      </w:r>
      <w:r>
        <w:t xml:space="preserve"> for people with pneumonia</w:t>
      </w:r>
      <w:r w:rsidR="00D5652C">
        <w:t>, families and carers</w:t>
      </w:r>
      <w:r>
        <w:t xml:space="preserve"> and follow up</w:t>
      </w:r>
    </w:p>
    <w:p w14:paraId="352FB62F" w14:textId="211CD72A" w:rsidR="00E454D0" w:rsidRDefault="00E454D0" w:rsidP="00E454D0">
      <w:pPr>
        <w:pStyle w:val="NICEnormal"/>
        <w:numPr>
          <w:ilvl w:val="0"/>
          <w:numId w:val="30"/>
        </w:numPr>
        <w:spacing w:after="0" w:line="276" w:lineRule="auto"/>
        <w:ind w:left="714" w:hanging="357"/>
      </w:pPr>
      <w:r>
        <w:t>Hospital-acquired pneumonia including</w:t>
      </w:r>
      <w:r w:rsidR="00D5652C">
        <w:t xml:space="preserve"> investigations,</w:t>
      </w:r>
      <w:r>
        <w:t xml:space="preserve"> </w:t>
      </w:r>
      <w:r w:rsidR="00D5652C">
        <w:t>types of treatment</w:t>
      </w:r>
      <w:r>
        <w:t>, discharge, info</w:t>
      </w:r>
      <w:r w:rsidR="00D5652C">
        <w:t>rmation</w:t>
      </w:r>
      <w:r>
        <w:t xml:space="preserve"> for people with pneumonia</w:t>
      </w:r>
      <w:r w:rsidR="00D5652C">
        <w:t>, families and</w:t>
      </w:r>
      <w:r>
        <w:t xml:space="preserve"> carers and follow up</w:t>
      </w:r>
    </w:p>
    <w:p w14:paraId="7B4C1555" w14:textId="77777777" w:rsidR="00D5652C" w:rsidRPr="00330F9B" w:rsidRDefault="00D5652C" w:rsidP="00D5652C">
      <w:pPr>
        <w:pStyle w:val="NICEnormal"/>
        <w:spacing w:after="0" w:line="276" w:lineRule="auto"/>
        <w:ind w:left="714"/>
      </w:pPr>
    </w:p>
    <w:p w14:paraId="64A748AF" w14:textId="528F698A" w:rsidR="00E454D0" w:rsidRDefault="00E454D0" w:rsidP="008316C1">
      <w:pPr>
        <w:shd w:val="clear" w:color="auto" w:fill="FFFFFF"/>
        <w:spacing w:line="276" w:lineRule="auto"/>
        <w:rPr>
          <w:rFonts w:ascii="Arial" w:hAnsi="Arial" w:cs="Arial"/>
        </w:rPr>
      </w:pPr>
      <w:r>
        <w:rPr>
          <w:rFonts w:ascii="Arial" w:hAnsi="Arial" w:cs="Arial"/>
        </w:rPr>
        <w:lastRenderedPageBreak/>
        <w:t xml:space="preserve">The NICE quality standard can therefore include quality statements from these areas. </w:t>
      </w:r>
    </w:p>
    <w:p w14:paraId="3DC0D221" w14:textId="77777777" w:rsidR="00E454D0" w:rsidRDefault="00E454D0" w:rsidP="008316C1">
      <w:pPr>
        <w:shd w:val="clear" w:color="auto" w:fill="FFFFFF"/>
        <w:spacing w:line="276" w:lineRule="auto"/>
        <w:rPr>
          <w:rFonts w:ascii="Arial" w:hAnsi="Arial" w:cs="Arial"/>
        </w:rPr>
      </w:pPr>
    </w:p>
    <w:p w14:paraId="562E24E4" w14:textId="6723D4CA" w:rsidR="00553D90" w:rsidRDefault="006B56B7" w:rsidP="008316C1">
      <w:pPr>
        <w:shd w:val="clear" w:color="auto" w:fill="FFFFFF"/>
        <w:spacing w:line="276" w:lineRule="auto"/>
        <w:rPr>
          <w:rFonts w:ascii="Arial" w:hAnsi="Arial" w:cs="Arial"/>
        </w:rPr>
      </w:pPr>
      <w:r w:rsidRPr="006B56B7">
        <w:rPr>
          <w:rFonts w:ascii="Arial" w:hAnsi="Arial" w:cs="Arial"/>
        </w:rPr>
        <w:t xml:space="preserve">Use the form to tell us: </w:t>
      </w:r>
    </w:p>
    <w:p w14:paraId="24526DE1" w14:textId="77777777" w:rsidR="00553D90" w:rsidRDefault="00553D90" w:rsidP="008316C1">
      <w:pPr>
        <w:shd w:val="clear" w:color="auto" w:fill="FFFFFF"/>
        <w:spacing w:line="276" w:lineRule="auto"/>
        <w:rPr>
          <w:rFonts w:ascii="Arial" w:hAnsi="Arial" w:cs="Arial"/>
        </w:rPr>
      </w:pPr>
    </w:p>
    <w:p w14:paraId="5625185F" w14:textId="4F55A973" w:rsidR="006B56B7" w:rsidRPr="00553D90" w:rsidRDefault="006B56B7" w:rsidP="00553D90">
      <w:pPr>
        <w:pStyle w:val="ListParagraph"/>
        <w:numPr>
          <w:ilvl w:val="0"/>
          <w:numId w:val="28"/>
        </w:numPr>
        <w:shd w:val="clear" w:color="auto" w:fill="FFFFFF"/>
        <w:spacing w:line="276" w:lineRule="auto"/>
        <w:rPr>
          <w:rFonts w:cs="Arial"/>
        </w:rPr>
      </w:pPr>
      <w:r w:rsidRPr="00553D90">
        <w:rPr>
          <w:rFonts w:ascii="Arial" w:hAnsi="Arial" w:cs="Arial"/>
          <w:b/>
          <w:bCs/>
        </w:rPr>
        <w:t>What are the</w:t>
      </w:r>
      <w:r w:rsidRPr="00553D90">
        <w:rPr>
          <w:rFonts w:ascii="Arial" w:hAnsi="Arial" w:cs="Arial"/>
        </w:rPr>
        <w:t xml:space="preserve"> </w:t>
      </w:r>
      <w:r w:rsidRPr="00553D90">
        <w:rPr>
          <w:rFonts w:ascii="Arial" w:hAnsi="Arial" w:cs="Arial"/>
          <w:b/>
          <w:bCs/>
        </w:rPr>
        <w:t>key areas for quality improvement</w:t>
      </w:r>
      <w:r w:rsidRPr="00553D90">
        <w:rPr>
          <w:rFonts w:ascii="Arial" w:hAnsi="Arial" w:cs="Arial"/>
        </w:rPr>
        <w:t xml:space="preserve"> that you would want to see covered by this quality standard? </w:t>
      </w:r>
      <w:r w:rsidRPr="00553D90">
        <w:rPr>
          <w:rFonts w:ascii="Arial" w:hAnsi="Arial" w:cs="Arial"/>
          <w:b/>
          <w:bCs/>
        </w:rPr>
        <w:t>Please prioritise up to 5 areas</w:t>
      </w:r>
      <w:r w:rsidRPr="00553D90">
        <w:rPr>
          <w:rFonts w:ascii="Arial" w:hAnsi="Arial" w:cs="Arial"/>
        </w:rPr>
        <w:t xml:space="preserve"> which you consider as having the greatest potential to improve the quality of care. Please state the specific aspects of care or service delivery that should be addressed, including the actions that you feel would most improve quality. Note that all actions or interventions to improve quality within the quality standard must be based on recommendations from a NICE or NICE accredited guideline.</w:t>
      </w:r>
    </w:p>
    <w:p w14:paraId="56946BA0" w14:textId="77777777" w:rsidR="00027A9C" w:rsidRPr="00027A9C" w:rsidRDefault="00027A9C" w:rsidP="00027A9C">
      <w:pPr>
        <w:pStyle w:val="Paragraphnonumbers"/>
      </w:pPr>
    </w:p>
    <w:p w14:paraId="15F52FF6" w14:textId="2AF15091" w:rsidR="006B56B7" w:rsidRPr="006B56B7" w:rsidRDefault="00572C22" w:rsidP="006B56B7">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6981"/>
        <w:gridCol w:w="6967"/>
      </w:tblGrid>
      <w:tr w:rsidR="00572C22" w:rsidRPr="005F370B" w14:paraId="6063926B" w14:textId="63A1DDEB" w:rsidTr="00B852BD">
        <w:tc>
          <w:tcPr>
            <w:tcW w:w="6981" w:type="dxa"/>
          </w:tcPr>
          <w:p w14:paraId="5B0540FE" w14:textId="77777777" w:rsidR="00572C22" w:rsidRPr="005F370B" w:rsidRDefault="00572C22" w:rsidP="008316C1">
            <w:pPr>
              <w:pStyle w:val="Paragraphnonumbers"/>
              <w:spacing w:after="120"/>
              <w:rPr>
                <w:rFonts w:cs="Arial"/>
                <w:b/>
              </w:rPr>
            </w:pPr>
            <w:r w:rsidRPr="005F370B">
              <w:rPr>
                <w:rFonts w:cs="Arial"/>
                <w:b/>
              </w:rPr>
              <w:t>Organisation name – Stakeholder or respondent</w:t>
            </w:r>
          </w:p>
          <w:p w14:paraId="739B2D1B" w14:textId="77777777" w:rsidR="00572C22" w:rsidRPr="005F370B" w:rsidRDefault="00572C22" w:rsidP="008316C1">
            <w:pPr>
              <w:pStyle w:val="Paragraphnonumbers"/>
              <w:spacing w:after="120"/>
              <w:rPr>
                <w:rFonts w:cs="Arial"/>
              </w:rPr>
            </w:pPr>
            <w:r w:rsidRPr="005F370B">
              <w:rPr>
                <w:rFonts w:cs="Arial"/>
              </w:rPr>
              <w:t>(if you are responding as an individual rather than a registered stakeholder please leave blank)</w:t>
            </w:r>
          </w:p>
        </w:tc>
        <w:tc>
          <w:tcPr>
            <w:tcW w:w="696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00B852BD">
        <w:tc>
          <w:tcPr>
            <w:tcW w:w="6981" w:type="dxa"/>
          </w:tcPr>
          <w:p w14:paraId="66F4FE04" w14:textId="77777777" w:rsidR="00572C22" w:rsidRPr="005F370B" w:rsidRDefault="00572C22" w:rsidP="008316C1">
            <w:pPr>
              <w:pStyle w:val="Paragraphnonumbers"/>
              <w:spacing w:after="120"/>
              <w:rPr>
                <w:rFonts w:cs="Arial"/>
                <w:b/>
              </w:rPr>
            </w:pPr>
            <w:r w:rsidRPr="005F370B">
              <w:rPr>
                <w:rFonts w:cs="Arial"/>
                <w:b/>
              </w:rPr>
              <w:t>Disclosure</w:t>
            </w:r>
          </w:p>
          <w:p w14:paraId="5FC1D5EA" w14:textId="77777777" w:rsidR="00572C22" w:rsidRPr="005F370B" w:rsidRDefault="00572C22" w:rsidP="008316C1">
            <w:pPr>
              <w:pStyle w:val="Paragraphnonumbers"/>
              <w:spacing w:after="120"/>
              <w:rPr>
                <w:rFonts w:cs="Arial"/>
              </w:rPr>
            </w:pPr>
            <w:r w:rsidRPr="005F370B">
              <w:rPr>
                <w:rFonts w:cs="Arial"/>
              </w:rPr>
              <w:t>Please disclose any past or current, direct or indirect links to, or funding from, the tobacco industry.</w:t>
            </w:r>
          </w:p>
        </w:tc>
        <w:tc>
          <w:tcPr>
            <w:tcW w:w="696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00B852BD">
        <w:tc>
          <w:tcPr>
            <w:tcW w:w="6981" w:type="dxa"/>
          </w:tcPr>
          <w:p w14:paraId="36691F86" w14:textId="77777777" w:rsidR="00572C22" w:rsidRPr="005F370B" w:rsidRDefault="00572C22" w:rsidP="008316C1">
            <w:pPr>
              <w:pStyle w:val="Paragraphnonumbers"/>
              <w:spacing w:after="120"/>
              <w:rPr>
                <w:rFonts w:cs="Arial"/>
                <w:b/>
              </w:rPr>
            </w:pPr>
            <w:r w:rsidRPr="005F370B">
              <w:rPr>
                <w:rFonts w:cs="Arial"/>
                <w:b/>
              </w:rPr>
              <w:t>Name of person completing form</w:t>
            </w:r>
          </w:p>
        </w:tc>
        <w:tc>
          <w:tcPr>
            <w:tcW w:w="696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00B852BD">
        <w:tc>
          <w:tcPr>
            <w:tcW w:w="6981" w:type="dxa"/>
          </w:tcPr>
          <w:p w14:paraId="1D38CB93" w14:textId="77777777" w:rsidR="00572C22" w:rsidRPr="005F370B" w:rsidRDefault="00572C22" w:rsidP="008316C1">
            <w:pPr>
              <w:pStyle w:val="Paragraphnonumbers"/>
              <w:rPr>
                <w:rFonts w:cs="Arial"/>
                <w:b/>
              </w:rPr>
            </w:pPr>
            <w:r w:rsidRPr="005F370B">
              <w:rPr>
                <w:rFonts w:cs="Arial"/>
                <w:b/>
              </w:rPr>
              <w:t>Supporting the quality standard</w:t>
            </w:r>
          </w:p>
          <w:p w14:paraId="26E68E2F" w14:textId="77777777" w:rsidR="00572C22" w:rsidRPr="005F370B" w:rsidRDefault="00572C22" w:rsidP="008316C1">
            <w:pPr>
              <w:pStyle w:val="Paragraphnonumbers"/>
              <w:spacing w:after="120"/>
              <w:rPr>
                <w:rFonts w:cs="Arial"/>
              </w:rPr>
            </w:pPr>
            <w:r w:rsidRPr="005F370B">
              <w:rPr>
                <w:rFonts w:cs="Arial"/>
              </w:rPr>
              <w:t xml:space="preserve">Would your organisation like to express an interest in formally supporting this quality standard? </w:t>
            </w:r>
            <w:hyperlink r:id="rId11" w:history="1">
              <w:r w:rsidRPr="005F370B">
                <w:rPr>
                  <w:rStyle w:val="Hyperlink"/>
                  <w:rFonts w:cs="Arial"/>
                </w:rPr>
                <w:t>More information.</w:t>
              </w:r>
            </w:hyperlink>
          </w:p>
        </w:tc>
        <w:tc>
          <w:tcPr>
            <w:tcW w:w="6967" w:type="dxa"/>
          </w:tcPr>
          <w:p w14:paraId="53A65CE6" w14:textId="77777777" w:rsidR="00572C22" w:rsidRPr="005F370B" w:rsidRDefault="00572C22" w:rsidP="00153AD9">
            <w:pPr>
              <w:pStyle w:val="Paragraphnonumbers"/>
              <w:rPr>
                <w:rFonts w:cs="Arial"/>
                <w:b/>
              </w:rPr>
            </w:pPr>
          </w:p>
        </w:tc>
      </w:tr>
    </w:tbl>
    <w:p w14:paraId="571537EB" w14:textId="77777777" w:rsidR="00B852BD" w:rsidRDefault="00B852BD" w:rsidP="00B852BD">
      <w:pPr>
        <w:keepNext/>
        <w:spacing w:after="120"/>
        <w:outlineLvl w:val="0"/>
        <w:rPr>
          <w:rFonts w:ascii="Arial" w:hAnsi="Arial"/>
          <w:b/>
          <w:bCs/>
          <w:kern w:val="32"/>
          <w:sz w:val="28"/>
          <w:szCs w:val="32"/>
        </w:rPr>
      </w:pPr>
    </w:p>
    <w:p w14:paraId="24382914" w14:textId="3677D83D" w:rsidR="00572C22" w:rsidRDefault="00526BF3" w:rsidP="00572C22">
      <w:pPr>
        <w:pStyle w:val="Heading1"/>
        <w:spacing w:before="240"/>
        <w:rPr>
          <w:rFonts w:cs="Arial"/>
        </w:rPr>
      </w:pPr>
      <w:r>
        <w:rPr>
          <w:rFonts w:cs="Arial"/>
        </w:rPr>
        <w:t>Q</w:t>
      </w:r>
      <w:r w:rsidR="00572C22" w:rsidRPr="005F370B">
        <w:rPr>
          <w:rFonts w:cs="Arial"/>
        </w:rPr>
        <w:t xml:space="preserve">uality improvement </w:t>
      </w:r>
      <w:r>
        <w:rPr>
          <w:rFonts w:cs="Arial"/>
        </w:rPr>
        <w:t>comments</w:t>
      </w:r>
      <w:r w:rsidR="00997730">
        <w:rPr>
          <w:rFonts w:cs="Arial"/>
        </w:rPr>
        <w:t xml:space="preserve"> </w:t>
      </w:r>
    </w:p>
    <w:p w14:paraId="6C3730EF" w14:textId="1C5D2CF3" w:rsidR="009D7D70" w:rsidRPr="009D7D70" w:rsidRDefault="009D7D70" w:rsidP="009D7D70">
      <w:pPr>
        <w:pStyle w:val="Paragraphnonumbers"/>
      </w:pPr>
      <w:r w:rsidRPr="005F370B">
        <w:rPr>
          <w:rFonts w:cs="Arial"/>
        </w:rPr>
        <w:t>Type directly into this table.</w:t>
      </w:r>
      <w:r>
        <w:rPr>
          <w:rFonts w:cs="Arial"/>
        </w:rPr>
        <w:t xml:space="preserve"> </w:t>
      </w:r>
      <w:r w:rsidRPr="005F370B">
        <w:rPr>
          <w:rFonts w:cs="Arial"/>
        </w:rPr>
        <w:t>Don’t paste other tables into this table as your comments could get lost.</w:t>
      </w:r>
    </w:p>
    <w:tbl>
      <w:tblPr>
        <w:tblStyle w:val="TableGrid"/>
        <w:tblW w:w="0" w:type="auto"/>
        <w:tblLayout w:type="fixed"/>
        <w:tblLook w:val="0420" w:firstRow="1" w:lastRow="0" w:firstColumn="0" w:lastColumn="0" w:noHBand="0" w:noVBand="1"/>
      </w:tblPr>
      <w:tblGrid>
        <w:gridCol w:w="3681"/>
        <w:gridCol w:w="4111"/>
        <w:gridCol w:w="3543"/>
        <w:gridCol w:w="2552"/>
      </w:tblGrid>
      <w:tr w:rsidR="005D2F60" w:rsidRPr="005F370B" w14:paraId="505FCF57" w14:textId="77777777" w:rsidTr="00BE74C8">
        <w:tc>
          <w:tcPr>
            <w:tcW w:w="3681" w:type="dxa"/>
            <w:tcBorders>
              <w:bottom w:val="nil"/>
            </w:tcBorders>
          </w:tcPr>
          <w:p w14:paraId="128EC572" w14:textId="77777777" w:rsidR="005D2F60" w:rsidRPr="005F370B" w:rsidRDefault="005D2F60" w:rsidP="00BE74C8">
            <w:pPr>
              <w:pStyle w:val="Paragraphnonumbers"/>
              <w:spacing w:after="120"/>
              <w:rPr>
                <w:rFonts w:cs="Arial"/>
                <w:b/>
              </w:rPr>
            </w:pPr>
            <w:r w:rsidRPr="005F370B">
              <w:rPr>
                <w:rFonts w:cs="Arial"/>
                <w:b/>
              </w:rPr>
              <w:t>Key area for quality improvement</w:t>
            </w:r>
          </w:p>
        </w:tc>
        <w:tc>
          <w:tcPr>
            <w:tcW w:w="4111" w:type="dxa"/>
            <w:tcBorders>
              <w:bottom w:val="nil"/>
            </w:tcBorders>
          </w:tcPr>
          <w:p w14:paraId="0A396C7A" w14:textId="77777777" w:rsidR="005D2F60" w:rsidRPr="000F0114" w:rsidRDefault="005D2F60" w:rsidP="00BE74C8">
            <w:pPr>
              <w:pStyle w:val="Paragraphnonumbers"/>
              <w:rPr>
                <w:rFonts w:cs="Arial"/>
                <w:b/>
              </w:rPr>
            </w:pPr>
            <w:r w:rsidRPr="005F370B">
              <w:rPr>
                <w:rFonts w:cs="Arial"/>
                <w:b/>
              </w:rPr>
              <w:t>Why is this a key area for quality improvement?</w:t>
            </w:r>
          </w:p>
        </w:tc>
        <w:tc>
          <w:tcPr>
            <w:tcW w:w="3543" w:type="dxa"/>
            <w:tcBorders>
              <w:bottom w:val="nil"/>
            </w:tcBorders>
          </w:tcPr>
          <w:p w14:paraId="5803316D" w14:textId="77777777" w:rsidR="005D2F60" w:rsidRPr="005F370B" w:rsidRDefault="005D2F60" w:rsidP="00BE74C8">
            <w:pPr>
              <w:pStyle w:val="Paragraphnonumbers"/>
              <w:rPr>
                <w:rFonts w:cs="Arial"/>
                <w:b/>
              </w:rPr>
            </w:pPr>
            <w:r>
              <w:rPr>
                <w:rFonts w:cs="Arial"/>
                <w:b/>
              </w:rPr>
              <w:t>Data sources</w:t>
            </w:r>
          </w:p>
        </w:tc>
        <w:tc>
          <w:tcPr>
            <w:tcW w:w="2552" w:type="dxa"/>
            <w:tcBorders>
              <w:bottom w:val="nil"/>
            </w:tcBorders>
          </w:tcPr>
          <w:p w14:paraId="0D8C09C7" w14:textId="77777777" w:rsidR="005D2F60" w:rsidRPr="000F0114" w:rsidRDefault="005D2F60" w:rsidP="00BE74C8">
            <w:pPr>
              <w:pStyle w:val="Paragraphnonumbers"/>
              <w:rPr>
                <w:rFonts w:cs="Arial"/>
                <w:b/>
              </w:rPr>
            </w:pPr>
            <w:r w:rsidRPr="005F370B">
              <w:rPr>
                <w:rFonts w:cs="Arial"/>
                <w:b/>
              </w:rPr>
              <w:t>Supporting information</w:t>
            </w:r>
          </w:p>
        </w:tc>
      </w:tr>
      <w:tr w:rsidR="005D2F60" w:rsidRPr="005F370B" w14:paraId="16EFCD6E" w14:textId="77777777" w:rsidTr="00BE74C8">
        <w:tc>
          <w:tcPr>
            <w:tcW w:w="3681" w:type="dxa"/>
            <w:tcBorders>
              <w:top w:val="nil"/>
            </w:tcBorders>
          </w:tcPr>
          <w:p w14:paraId="06A2115A" w14:textId="77777777" w:rsidR="005D2F60" w:rsidRPr="005F370B" w:rsidRDefault="005D2F60" w:rsidP="00BE74C8">
            <w:pPr>
              <w:pStyle w:val="Paragraphnonumbers"/>
              <w:spacing w:after="120"/>
              <w:rPr>
                <w:rFonts w:cs="Arial"/>
                <w:b/>
              </w:rPr>
            </w:pPr>
            <w:r w:rsidRPr="005F370B">
              <w:rPr>
                <w:rFonts w:cs="Arial"/>
              </w:rPr>
              <w:t xml:space="preserve">Separately list each </w:t>
            </w:r>
            <w:r>
              <w:rPr>
                <w:rFonts w:cs="Arial"/>
              </w:rPr>
              <w:t xml:space="preserve">of the 5 </w:t>
            </w:r>
            <w:r w:rsidRPr="005F370B">
              <w:rPr>
                <w:rFonts w:cs="Arial"/>
              </w:rPr>
              <w:t>key area</w:t>
            </w:r>
            <w:r>
              <w:rPr>
                <w:rFonts w:cs="Arial"/>
              </w:rPr>
              <w:t>s</w:t>
            </w:r>
            <w:r w:rsidRPr="005F370B">
              <w:rPr>
                <w:rFonts w:cs="Arial"/>
              </w:rPr>
              <w:t xml:space="preserve"> for quality improvement that you would want to see covered by this quality standard</w:t>
            </w:r>
          </w:p>
        </w:tc>
        <w:tc>
          <w:tcPr>
            <w:tcW w:w="4111" w:type="dxa"/>
            <w:tcBorders>
              <w:top w:val="nil"/>
            </w:tcBorders>
          </w:tcPr>
          <w:p w14:paraId="12806DE2" w14:textId="7B669461" w:rsidR="005D2F60" w:rsidRPr="005F370B" w:rsidRDefault="005D2F60" w:rsidP="00BE74C8">
            <w:pPr>
              <w:pStyle w:val="Paragraphnonumbers"/>
              <w:rPr>
                <w:rFonts w:cs="Arial"/>
                <w:b/>
                <w:bCs/>
              </w:rPr>
            </w:pPr>
            <w:r w:rsidRPr="585B9BCD">
              <w:rPr>
                <w:rFonts w:cs="Arial"/>
              </w:rPr>
              <w:t>Evidence of information that care in the suggested key areas for quality improvement is poor or variable and requires improvement</w:t>
            </w:r>
            <w:r w:rsidRPr="00981F24">
              <w:rPr>
                <w:rFonts w:cs="Arial"/>
              </w:rPr>
              <w:t>.</w:t>
            </w:r>
            <w:r w:rsidR="005F6ECF">
              <w:rPr>
                <w:rFonts w:cs="Arial"/>
              </w:rPr>
              <w:t xml:space="preserve"> Please include any evidence of inequalities and health inequalities in the suggested key areas for quality improvement.</w:t>
            </w:r>
          </w:p>
        </w:tc>
        <w:tc>
          <w:tcPr>
            <w:tcW w:w="3543" w:type="dxa"/>
            <w:tcBorders>
              <w:top w:val="nil"/>
            </w:tcBorders>
          </w:tcPr>
          <w:p w14:paraId="640435D1" w14:textId="77777777" w:rsidR="005D2F60" w:rsidRDefault="005D2F60" w:rsidP="00BE74C8">
            <w:pPr>
              <w:pStyle w:val="Paragraphnonumbers"/>
              <w:rPr>
                <w:rFonts w:cs="Arial"/>
              </w:rPr>
            </w:pPr>
            <w:r>
              <w:rPr>
                <w:rFonts w:cs="Arial"/>
              </w:rPr>
              <w:t xml:space="preserve">As the quality statements must be measurable, please include any information on available data sources. </w:t>
            </w:r>
          </w:p>
          <w:p w14:paraId="10916E0B" w14:textId="77777777" w:rsidR="005D2F60" w:rsidRDefault="005D2F60" w:rsidP="005D2F60">
            <w:pPr>
              <w:pStyle w:val="Paragraphnonumbers"/>
              <w:spacing w:after="120"/>
              <w:rPr>
                <w:rFonts w:cs="Arial"/>
              </w:rPr>
            </w:pPr>
            <w:r>
              <w:rPr>
                <w:rFonts w:cs="Arial"/>
              </w:rPr>
              <w:t xml:space="preserve">Information can include: </w:t>
            </w:r>
          </w:p>
          <w:p w14:paraId="36374AAD" w14:textId="77777777" w:rsidR="005D2F60" w:rsidRDefault="005D2F60" w:rsidP="005D2F60">
            <w:pPr>
              <w:pStyle w:val="Paragraphnonumbers"/>
              <w:numPr>
                <w:ilvl w:val="0"/>
                <w:numId w:val="23"/>
              </w:numPr>
              <w:spacing w:after="120"/>
              <w:rPr>
                <w:rFonts w:cs="Arial"/>
              </w:rPr>
            </w:pPr>
            <w:r>
              <w:rPr>
                <w:rFonts w:cs="Arial"/>
              </w:rPr>
              <w:t>N</w:t>
            </w:r>
            <w:r w:rsidRPr="005F370B">
              <w:rPr>
                <w:rFonts w:cs="Arial"/>
              </w:rPr>
              <w:t>ational data sources that collect data relating to your suggested key areas for quality improvement</w:t>
            </w:r>
          </w:p>
          <w:p w14:paraId="0238AEE9" w14:textId="77777777" w:rsidR="005D2F60" w:rsidRDefault="005D2F60" w:rsidP="005D2F60">
            <w:pPr>
              <w:pStyle w:val="Paragraphnonumbers"/>
              <w:numPr>
                <w:ilvl w:val="0"/>
                <w:numId w:val="23"/>
              </w:numPr>
              <w:spacing w:after="120"/>
              <w:rPr>
                <w:rFonts w:cs="Arial"/>
              </w:rPr>
            </w:pPr>
            <w:r>
              <w:rPr>
                <w:rFonts w:cs="Arial"/>
              </w:rPr>
              <w:t xml:space="preserve">National audits </w:t>
            </w:r>
          </w:p>
          <w:p w14:paraId="539ACEE0" w14:textId="77777777" w:rsidR="005D2F60" w:rsidRDefault="005D2F60" w:rsidP="00BE74C8">
            <w:pPr>
              <w:pStyle w:val="Paragraphnonumbers"/>
              <w:numPr>
                <w:ilvl w:val="0"/>
                <w:numId w:val="23"/>
              </w:numPr>
              <w:rPr>
                <w:rFonts w:cs="Arial"/>
              </w:rPr>
            </w:pPr>
            <w:r>
              <w:rPr>
                <w:rFonts w:cs="Arial"/>
              </w:rPr>
              <w:t xml:space="preserve">Other data sources </w:t>
            </w:r>
          </w:p>
        </w:tc>
        <w:tc>
          <w:tcPr>
            <w:tcW w:w="2552" w:type="dxa"/>
            <w:tcBorders>
              <w:top w:val="nil"/>
            </w:tcBorders>
          </w:tcPr>
          <w:p w14:paraId="7FE01EDE" w14:textId="5D8CFC87" w:rsidR="005D2F60" w:rsidRPr="00317E46" w:rsidRDefault="005D2F60" w:rsidP="005D2F60">
            <w:pPr>
              <w:pStyle w:val="Paragraphnonumbers"/>
              <w:rPr>
                <w:rFonts w:cs="Arial"/>
              </w:rPr>
            </w:pPr>
            <w:r>
              <w:rPr>
                <w:rFonts w:cs="Arial"/>
              </w:rPr>
              <w:t>Information can include s</w:t>
            </w:r>
            <w:r w:rsidRPr="585B9BCD">
              <w:rPr>
                <w:rFonts w:cs="Arial"/>
              </w:rPr>
              <w:t>ections or recommendations in a NICE / NICE accredited guideline relating to the key areas for quality improvement</w:t>
            </w:r>
          </w:p>
          <w:p w14:paraId="540D2275" w14:textId="089C90B3" w:rsidR="005D2F60" w:rsidRPr="005F370B" w:rsidRDefault="005D2F60" w:rsidP="00BE74C8">
            <w:pPr>
              <w:pStyle w:val="Paragraphnonumbers"/>
              <w:rPr>
                <w:rFonts w:cs="Arial"/>
                <w:b/>
              </w:rPr>
            </w:pPr>
          </w:p>
        </w:tc>
      </w:tr>
      <w:tr w:rsidR="0030621E" w:rsidRPr="005F370B" w14:paraId="0CC04AF7" w14:textId="77777777" w:rsidTr="00BE74C8">
        <w:trPr>
          <w:cantSplit/>
        </w:trPr>
        <w:tc>
          <w:tcPr>
            <w:tcW w:w="3681" w:type="dxa"/>
            <w:shd w:val="clear" w:color="auto" w:fill="auto"/>
          </w:tcPr>
          <w:p w14:paraId="51C5BC7A" w14:textId="77777777" w:rsidR="0030621E" w:rsidRDefault="0030621E" w:rsidP="005D2F60">
            <w:pPr>
              <w:pStyle w:val="TableText1"/>
              <w:spacing w:line="276" w:lineRule="auto"/>
              <w:rPr>
                <w:rFonts w:cs="Arial"/>
                <w:b/>
                <w:sz w:val="24"/>
              </w:rPr>
            </w:pPr>
            <w:r>
              <w:rPr>
                <w:rFonts w:cs="Arial"/>
                <w:b/>
                <w:sz w:val="24"/>
              </w:rPr>
              <w:lastRenderedPageBreak/>
              <w:t>Example:</w:t>
            </w:r>
          </w:p>
          <w:p w14:paraId="30CF1B56" w14:textId="3D0B95F5" w:rsidR="0030621E" w:rsidRPr="0030621E" w:rsidRDefault="0030621E" w:rsidP="005D2F60">
            <w:pPr>
              <w:pStyle w:val="TableText1"/>
              <w:spacing w:line="276" w:lineRule="auto"/>
              <w:rPr>
                <w:rFonts w:cs="Arial"/>
                <w:bCs/>
                <w:sz w:val="24"/>
              </w:rPr>
            </w:pPr>
            <w:r>
              <w:rPr>
                <w:rFonts w:cs="Arial"/>
                <w:bCs/>
                <w:sz w:val="24"/>
              </w:rPr>
              <w:t>Older adults presenting to emergency care acutely unwell should be rapidly and comprehensively assessed for the presence of serious underlying infections by clinicians with expertise in assessment of acute frailty</w:t>
            </w:r>
          </w:p>
        </w:tc>
        <w:tc>
          <w:tcPr>
            <w:tcW w:w="4111" w:type="dxa"/>
            <w:shd w:val="clear" w:color="auto" w:fill="auto"/>
          </w:tcPr>
          <w:p w14:paraId="4A5BC12E" w14:textId="4D79756B" w:rsidR="0030621E" w:rsidRPr="0030621E" w:rsidRDefault="0030621E" w:rsidP="0030621E">
            <w:pPr>
              <w:pStyle w:val="Paragraphnonumbers"/>
              <w:rPr>
                <w:rFonts w:cs="Arial"/>
                <w:bCs/>
              </w:rPr>
            </w:pPr>
            <w:r w:rsidRPr="0030621E">
              <w:rPr>
                <w:rFonts w:cs="Arial"/>
                <w:b/>
              </w:rPr>
              <w:t>Example:</w:t>
            </w:r>
            <w:r w:rsidRPr="0030621E">
              <w:rPr>
                <w:rFonts w:cs="Arial"/>
                <w:bCs/>
              </w:rPr>
              <w:t xml:space="preserve"> Older adults with frailty often do not present with typical symptoms of bacterial meningitis or sepsis which </w:t>
            </w:r>
            <w:r>
              <w:rPr>
                <w:rFonts w:cs="Arial"/>
                <w:bCs/>
              </w:rPr>
              <w:t>are</w:t>
            </w:r>
            <w:r w:rsidRPr="0030621E">
              <w:rPr>
                <w:rFonts w:cs="Arial"/>
                <w:bCs/>
              </w:rPr>
              <w:t xml:space="preserve"> easily missed or mistaken for other problems leading to missed diagnosis and delayed treatment with poor outcomes including long lengths of hospital stay. </w:t>
            </w:r>
          </w:p>
          <w:p w14:paraId="14589021" w14:textId="67AE1D4E" w:rsidR="0030621E" w:rsidRPr="0030621E" w:rsidRDefault="0030621E" w:rsidP="0030621E">
            <w:pPr>
              <w:pStyle w:val="Paragraphnonumbers"/>
              <w:rPr>
                <w:rFonts w:cs="Arial"/>
                <w:bCs/>
              </w:rPr>
            </w:pPr>
            <w:r w:rsidRPr="0030621E">
              <w:rPr>
                <w:rFonts w:cs="Arial"/>
                <w:bCs/>
              </w:rPr>
              <w:t xml:space="preserve">GIRFT identified variation in frailty identification and assessment with many older patients who arrive through the emergency pathway not having an initial assessment. Where patients are not assessed, it’s less likely there will be an effective early response because patients may be assessed by staff in A&amp;E or other medical or surgical specialties where frailty assessment is not embedded in pathways and practice.  </w:t>
            </w:r>
          </w:p>
        </w:tc>
        <w:tc>
          <w:tcPr>
            <w:tcW w:w="3543" w:type="dxa"/>
          </w:tcPr>
          <w:p w14:paraId="249E0C52" w14:textId="385E0429" w:rsidR="0030621E" w:rsidRPr="0030621E" w:rsidRDefault="0030621E" w:rsidP="005D2F60">
            <w:pPr>
              <w:pStyle w:val="Paragraphnonumbers"/>
              <w:rPr>
                <w:rFonts w:cs="Arial"/>
                <w:bCs/>
              </w:rPr>
            </w:pPr>
            <w:r w:rsidRPr="0030621E">
              <w:rPr>
                <w:rFonts w:cs="Arial"/>
                <w:b/>
              </w:rPr>
              <w:t>Example:</w:t>
            </w:r>
            <w:r>
              <w:rPr>
                <w:rFonts w:cs="Arial"/>
                <w:bCs/>
              </w:rPr>
              <w:t xml:space="preserve"> </w:t>
            </w:r>
            <w:r w:rsidRPr="0030621E">
              <w:rPr>
                <w:rFonts w:cs="Arial"/>
                <w:bCs/>
              </w:rPr>
              <w:t>NHS England CQUIN05 specifies rapid identification of frailty in emergency care settings followed by initiation of comprehensive geriatric assessment</w:t>
            </w:r>
            <w:r>
              <w:rPr>
                <w:rFonts w:cs="Arial"/>
                <w:bCs/>
              </w:rPr>
              <w:t>.</w:t>
            </w:r>
          </w:p>
        </w:tc>
        <w:tc>
          <w:tcPr>
            <w:tcW w:w="2552" w:type="dxa"/>
            <w:shd w:val="clear" w:color="auto" w:fill="auto"/>
          </w:tcPr>
          <w:p w14:paraId="3DD3ED0D" w14:textId="31F26FE2" w:rsidR="0030621E" w:rsidRPr="0030621E" w:rsidRDefault="0030621E" w:rsidP="0030621E">
            <w:pPr>
              <w:pStyle w:val="Paragraphnonumbers"/>
              <w:rPr>
                <w:rFonts w:cs="Arial"/>
              </w:rPr>
            </w:pPr>
            <w:r w:rsidRPr="0030621E">
              <w:rPr>
                <w:rFonts w:cs="Arial"/>
                <w:b/>
                <w:bCs/>
              </w:rPr>
              <w:t>Example:</w:t>
            </w:r>
            <w:r>
              <w:rPr>
                <w:rFonts w:cs="Arial"/>
              </w:rPr>
              <w:t xml:space="preserve"> </w:t>
            </w:r>
            <w:r w:rsidRPr="0030621E">
              <w:rPr>
                <w:rFonts w:cs="Arial"/>
              </w:rPr>
              <w:t xml:space="preserve">There is considerable variability in clinical findings among older adults presenting with bacterial meningitis. Febrile responses are often blunted or absent and pyrexia is not a universal finding varying between 59% and 100% in published studies. Similarly, headache and neck stiffness have been noted in only 50% of older adults with meningitis and may be misinterpreted due to co-morbidity such as cervical spondyloarthropathy.  </w:t>
            </w:r>
          </w:p>
          <w:p w14:paraId="5E4B6075" w14:textId="0639E0B2" w:rsidR="0030621E" w:rsidRPr="0030621E" w:rsidRDefault="0030621E" w:rsidP="0030621E">
            <w:pPr>
              <w:pStyle w:val="Paragraphnonumbers"/>
              <w:rPr>
                <w:rFonts w:cs="Arial"/>
              </w:rPr>
            </w:pPr>
            <w:r w:rsidRPr="0030621E">
              <w:rPr>
                <w:rFonts w:cs="Arial"/>
              </w:rPr>
              <w:t>https://academic.oup.com/cid/article/33/8/1380/347483</w:t>
            </w:r>
          </w:p>
        </w:tc>
      </w:tr>
      <w:tr w:rsidR="005D2F60" w:rsidRPr="005F370B" w14:paraId="46BB4253" w14:textId="77777777" w:rsidTr="00BE74C8">
        <w:tc>
          <w:tcPr>
            <w:tcW w:w="3681" w:type="dxa"/>
          </w:tcPr>
          <w:p w14:paraId="08D211EF" w14:textId="77777777" w:rsidR="005D2F60" w:rsidRPr="005F370B" w:rsidRDefault="005D2F60" w:rsidP="00BE74C8">
            <w:pPr>
              <w:pStyle w:val="Paragraphnonumbers"/>
              <w:spacing w:after="120"/>
              <w:rPr>
                <w:rFonts w:cs="Arial"/>
              </w:rPr>
            </w:pPr>
            <w:r w:rsidRPr="005F370B">
              <w:rPr>
                <w:rFonts w:cs="Arial"/>
              </w:rPr>
              <w:lastRenderedPageBreak/>
              <w:t>Key area for quality improvement 1</w:t>
            </w:r>
          </w:p>
        </w:tc>
        <w:tc>
          <w:tcPr>
            <w:tcW w:w="4111" w:type="dxa"/>
          </w:tcPr>
          <w:p w14:paraId="7E06A89B" w14:textId="77777777" w:rsidR="005D2F60" w:rsidRPr="005F370B" w:rsidRDefault="005D2F60" w:rsidP="00BE74C8">
            <w:pPr>
              <w:pStyle w:val="Paragraphnonumbers"/>
              <w:rPr>
                <w:rFonts w:cs="Arial"/>
              </w:rPr>
            </w:pPr>
          </w:p>
        </w:tc>
        <w:tc>
          <w:tcPr>
            <w:tcW w:w="3543" w:type="dxa"/>
          </w:tcPr>
          <w:p w14:paraId="607F37A5" w14:textId="77777777" w:rsidR="005D2F60" w:rsidRPr="005F370B" w:rsidRDefault="005D2F60" w:rsidP="00BE74C8">
            <w:pPr>
              <w:pStyle w:val="Paragraphnonumbers"/>
              <w:rPr>
                <w:rFonts w:cs="Arial"/>
              </w:rPr>
            </w:pPr>
          </w:p>
        </w:tc>
        <w:tc>
          <w:tcPr>
            <w:tcW w:w="2552" w:type="dxa"/>
          </w:tcPr>
          <w:p w14:paraId="0B86A02B" w14:textId="77777777" w:rsidR="005D2F60" w:rsidRPr="005F370B" w:rsidRDefault="005D2F60" w:rsidP="00BE74C8">
            <w:pPr>
              <w:pStyle w:val="Paragraphnonumbers"/>
              <w:rPr>
                <w:rFonts w:cs="Arial"/>
              </w:rPr>
            </w:pPr>
          </w:p>
        </w:tc>
      </w:tr>
      <w:tr w:rsidR="005D2F60" w:rsidRPr="005F370B" w14:paraId="38AF9D9D" w14:textId="77777777" w:rsidTr="00BE74C8">
        <w:tc>
          <w:tcPr>
            <w:tcW w:w="3681" w:type="dxa"/>
          </w:tcPr>
          <w:p w14:paraId="18EC468B" w14:textId="77777777" w:rsidR="005D2F60" w:rsidRPr="005F370B" w:rsidRDefault="005D2F60" w:rsidP="00BE74C8">
            <w:pPr>
              <w:pStyle w:val="Paragraphnonumbers"/>
              <w:spacing w:after="120"/>
              <w:rPr>
                <w:rFonts w:cs="Arial"/>
              </w:rPr>
            </w:pPr>
            <w:r w:rsidRPr="005F370B">
              <w:rPr>
                <w:rFonts w:cs="Arial"/>
              </w:rPr>
              <w:t>Key area for quality improvement 2</w:t>
            </w:r>
          </w:p>
        </w:tc>
        <w:tc>
          <w:tcPr>
            <w:tcW w:w="4111" w:type="dxa"/>
          </w:tcPr>
          <w:p w14:paraId="3B5AF48C" w14:textId="77777777" w:rsidR="005D2F60" w:rsidRPr="005F370B" w:rsidRDefault="005D2F60" w:rsidP="00BE74C8">
            <w:pPr>
              <w:pStyle w:val="Paragraphnonumbers"/>
              <w:rPr>
                <w:rFonts w:cs="Arial"/>
              </w:rPr>
            </w:pPr>
          </w:p>
        </w:tc>
        <w:tc>
          <w:tcPr>
            <w:tcW w:w="3543" w:type="dxa"/>
          </w:tcPr>
          <w:p w14:paraId="2B648596" w14:textId="77777777" w:rsidR="005D2F60" w:rsidRPr="005F370B" w:rsidRDefault="005D2F60" w:rsidP="00BE74C8">
            <w:pPr>
              <w:pStyle w:val="Paragraphnonumbers"/>
              <w:rPr>
                <w:rFonts w:cs="Arial"/>
              </w:rPr>
            </w:pPr>
          </w:p>
        </w:tc>
        <w:tc>
          <w:tcPr>
            <w:tcW w:w="2552" w:type="dxa"/>
          </w:tcPr>
          <w:p w14:paraId="4A65A674" w14:textId="77777777" w:rsidR="005D2F60" w:rsidRPr="005F370B" w:rsidRDefault="005D2F60" w:rsidP="00BE74C8">
            <w:pPr>
              <w:pStyle w:val="Paragraphnonumbers"/>
              <w:rPr>
                <w:rFonts w:cs="Arial"/>
              </w:rPr>
            </w:pPr>
          </w:p>
        </w:tc>
      </w:tr>
      <w:tr w:rsidR="005D2F60" w:rsidRPr="005F370B" w14:paraId="5D757FF0" w14:textId="77777777" w:rsidTr="00BE74C8">
        <w:tc>
          <w:tcPr>
            <w:tcW w:w="3681" w:type="dxa"/>
          </w:tcPr>
          <w:p w14:paraId="443E51F9" w14:textId="77777777" w:rsidR="005D2F60" w:rsidRPr="005F370B" w:rsidRDefault="005D2F60" w:rsidP="00BE74C8">
            <w:pPr>
              <w:pStyle w:val="Paragraphnonumbers"/>
              <w:spacing w:after="120"/>
              <w:rPr>
                <w:rFonts w:cs="Arial"/>
              </w:rPr>
            </w:pPr>
            <w:r w:rsidRPr="005F370B">
              <w:rPr>
                <w:rFonts w:cs="Arial"/>
              </w:rPr>
              <w:t>Key area for quality improvement 3</w:t>
            </w:r>
          </w:p>
        </w:tc>
        <w:tc>
          <w:tcPr>
            <w:tcW w:w="4111" w:type="dxa"/>
          </w:tcPr>
          <w:p w14:paraId="25DB914E" w14:textId="77777777" w:rsidR="005D2F60" w:rsidRPr="005F370B" w:rsidRDefault="005D2F60" w:rsidP="00BE74C8">
            <w:pPr>
              <w:pStyle w:val="Paragraphnonumbers"/>
              <w:rPr>
                <w:rFonts w:cs="Arial"/>
              </w:rPr>
            </w:pPr>
          </w:p>
        </w:tc>
        <w:tc>
          <w:tcPr>
            <w:tcW w:w="3543" w:type="dxa"/>
          </w:tcPr>
          <w:p w14:paraId="73621AA0" w14:textId="77777777" w:rsidR="005D2F60" w:rsidRPr="005F370B" w:rsidRDefault="005D2F60" w:rsidP="00BE74C8">
            <w:pPr>
              <w:pStyle w:val="Paragraphnonumbers"/>
              <w:rPr>
                <w:rFonts w:cs="Arial"/>
              </w:rPr>
            </w:pPr>
          </w:p>
        </w:tc>
        <w:tc>
          <w:tcPr>
            <w:tcW w:w="2552" w:type="dxa"/>
          </w:tcPr>
          <w:p w14:paraId="15A45C4C" w14:textId="77777777" w:rsidR="005D2F60" w:rsidRPr="005F370B" w:rsidRDefault="005D2F60" w:rsidP="00BE74C8">
            <w:pPr>
              <w:pStyle w:val="Paragraphnonumbers"/>
              <w:rPr>
                <w:rFonts w:cs="Arial"/>
              </w:rPr>
            </w:pPr>
          </w:p>
        </w:tc>
      </w:tr>
      <w:tr w:rsidR="005D2F60" w:rsidRPr="005F370B" w14:paraId="6BDDE831" w14:textId="77777777" w:rsidTr="00BE74C8">
        <w:tc>
          <w:tcPr>
            <w:tcW w:w="3681" w:type="dxa"/>
          </w:tcPr>
          <w:p w14:paraId="7FB9FA18" w14:textId="77777777" w:rsidR="005D2F60" w:rsidRPr="005F370B" w:rsidRDefault="005D2F60" w:rsidP="00BE74C8">
            <w:pPr>
              <w:pStyle w:val="Paragraphnonumbers"/>
              <w:spacing w:after="120"/>
              <w:rPr>
                <w:rFonts w:cs="Arial"/>
              </w:rPr>
            </w:pPr>
            <w:r w:rsidRPr="005F370B">
              <w:rPr>
                <w:rFonts w:cs="Arial"/>
              </w:rPr>
              <w:t>Key area for quality improvement 4</w:t>
            </w:r>
          </w:p>
        </w:tc>
        <w:tc>
          <w:tcPr>
            <w:tcW w:w="4111" w:type="dxa"/>
          </w:tcPr>
          <w:p w14:paraId="1CBC57BE" w14:textId="77777777" w:rsidR="005D2F60" w:rsidRPr="005F370B" w:rsidRDefault="005D2F60" w:rsidP="00BE74C8">
            <w:pPr>
              <w:pStyle w:val="Paragraphnonumbers"/>
              <w:rPr>
                <w:rFonts w:cs="Arial"/>
              </w:rPr>
            </w:pPr>
          </w:p>
        </w:tc>
        <w:tc>
          <w:tcPr>
            <w:tcW w:w="3543" w:type="dxa"/>
          </w:tcPr>
          <w:p w14:paraId="007ED298" w14:textId="77777777" w:rsidR="005D2F60" w:rsidRPr="005F370B" w:rsidRDefault="005D2F60" w:rsidP="00BE74C8">
            <w:pPr>
              <w:pStyle w:val="Paragraphnonumbers"/>
              <w:rPr>
                <w:rFonts w:cs="Arial"/>
              </w:rPr>
            </w:pPr>
          </w:p>
        </w:tc>
        <w:tc>
          <w:tcPr>
            <w:tcW w:w="2552" w:type="dxa"/>
          </w:tcPr>
          <w:p w14:paraId="1C61B809" w14:textId="77777777" w:rsidR="005D2F60" w:rsidRPr="005F370B" w:rsidRDefault="005D2F60" w:rsidP="00BE74C8">
            <w:pPr>
              <w:pStyle w:val="Paragraphnonumbers"/>
              <w:rPr>
                <w:rFonts w:cs="Arial"/>
              </w:rPr>
            </w:pPr>
          </w:p>
        </w:tc>
      </w:tr>
      <w:tr w:rsidR="005D2F60" w:rsidRPr="005F370B" w14:paraId="640E4EC4" w14:textId="77777777" w:rsidTr="00BE74C8">
        <w:tc>
          <w:tcPr>
            <w:tcW w:w="3681" w:type="dxa"/>
          </w:tcPr>
          <w:p w14:paraId="3B218A9D" w14:textId="77777777" w:rsidR="005D2F60" w:rsidRPr="005F370B" w:rsidRDefault="005D2F60" w:rsidP="00BE74C8">
            <w:pPr>
              <w:pStyle w:val="Paragraphnonumbers"/>
              <w:spacing w:after="120"/>
              <w:rPr>
                <w:rFonts w:cs="Arial"/>
              </w:rPr>
            </w:pPr>
            <w:r w:rsidRPr="005F370B">
              <w:rPr>
                <w:rFonts w:cs="Arial"/>
              </w:rPr>
              <w:t>Key area for quality improvement 5</w:t>
            </w:r>
          </w:p>
        </w:tc>
        <w:tc>
          <w:tcPr>
            <w:tcW w:w="4111" w:type="dxa"/>
          </w:tcPr>
          <w:p w14:paraId="10CF6D00" w14:textId="77777777" w:rsidR="005D2F60" w:rsidRPr="005F370B" w:rsidRDefault="005D2F60" w:rsidP="00BE74C8">
            <w:pPr>
              <w:pStyle w:val="Paragraphnonumbers"/>
              <w:rPr>
                <w:rFonts w:cs="Arial"/>
              </w:rPr>
            </w:pPr>
          </w:p>
        </w:tc>
        <w:tc>
          <w:tcPr>
            <w:tcW w:w="3543" w:type="dxa"/>
          </w:tcPr>
          <w:p w14:paraId="009542D0" w14:textId="77777777" w:rsidR="005D2F60" w:rsidRPr="005F370B" w:rsidRDefault="005D2F60" w:rsidP="00BE74C8">
            <w:pPr>
              <w:pStyle w:val="Paragraphnonumbers"/>
              <w:rPr>
                <w:rFonts w:cs="Arial"/>
              </w:rPr>
            </w:pPr>
          </w:p>
        </w:tc>
        <w:tc>
          <w:tcPr>
            <w:tcW w:w="2552" w:type="dxa"/>
          </w:tcPr>
          <w:p w14:paraId="7930E6AC" w14:textId="77777777" w:rsidR="005D2F60" w:rsidRPr="005F370B" w:rsidRDefault="005D2F60" w:rsidP="00BE74C8">
            <w:pPr>
              <w:pStyle w:val="Paragraphnonumbers"/>
              <w:rPr>
                <w:rFonts w:cs="Arial"/>
              </w:rPr>
            </w:pPr>
          </w:p>
        </w:tc>
      </w:tr>
    </w:tbl>
    <w:p w14:paraId="36D3CEAB" w14:textId="22388C34" w:rsidR="00572C22" w:rsidRPr="005F370B" w:rsidRDefault="00572C22" w:rsidP="00572C22">
      <w:pPr>
        <w:pStyle w:val="Heading1"/>
        <w:spacing w:before="240"/>
        <w:rPr>
          <w:rFonts w:cs="Arial"/>
        </w:rPr>
      </w:pPr>
      <w:r w:rsidRPr="005F370B">
        <w:rPr>
          <w:rFonts w:cs="Arial"/>
        </w:rPr>
        <w:t>Checklist for submitting comments</w:t>
      </w:r>
    </w:p>
    <w:p w14:paraId="76AC4DDC"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 xml:space="preserve">Combine all comments from your organisation into 1 response. We cannot accept more than 1 response from each organisation. </w:t>
      </w:r>
    </w:p>
    <w:p w14:paraId="5971F578" w14:textId="25C85E0E" w:rsidR="00572C22" w:rsidRDefault="00572C22" w:rsidP="008316C1">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47440A6D" w14:textId="77777777" w:rsidR="00100812" w:rsidRPr="00100812" w:rsidRDefault="00100812" w:rsidP="008316C1">
      <w:pPr>
        <w:pStyle w:val="ListParagraph"/>
        <w:numPr>
          <w:ilvl w:val="0"/>
          <w:numId w:val="22"/>
        </w:numPr>
        <w:spacing w:line="276" w:lineRule="auto"/>
        <w:rPr>
          <w:rFonts w:ascii="Arial" w:hAnsi="Arial" w:cs="Arial"/>
          <w:b/>
          <w:bCs/>
        </w:rPr>
      </w:pPr>
      <w:r w:rsidRPr="00100812">
        <w:rPr>
          <w:rFonts w:ascii="Arial" w:hAnsi="Arial" w:cs="Arial"/>
          <w:b/>
          <w:bCs/>
        </w:rPr>
        <w:t>Clearly mark any confidential information or other material that you do not wish to be made public. Also, ensure you state in your email to NICE that your submission includes confidential comments.</w:t>
      </w:r>
    </w:p>
    <w:p w14:paraId="3037F2C6"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Spell out any abbreviations you use</w:t>
      </w:r>
    </w:p>
    <w:p w14:paraId="7ED5428C" w14:textId="77777777" w:rsidR="00572C22" w:rsidRPr="005F370B" w:rsidRDefault="00572C22" w:rsidP="008316C1">
      <w:pPr>
        <w:pStyle w:val="Bullets"/>
        <w:numPr>
          <w:ilvl w:val="0"/>
          <w:numId w:val="22"/>
        </w:numPr>
        <w:spacing w:after="0"/>
        <w:rPr>
          <w:rFonts w:cs="Arial"/>
        </w:rPr>
      </w:pPr>
      <w:r w:rsidRPr="005F370B">
        <w:rPr>
          <w:rFonts w:cs="Arial"/>
        </w:rPr>
        <w:t>Please provide concise supporting information for each key area. Provide reference to examples from the published or grey literature such as national, regional or local reports of variation in care, audits, surveys, confidential enquiries, uptake reports and evaluations such as impact of NICE guidance recommendations</w:t>
      </w:r>
    </w:p>
    <w:p w14:paraId="5666FC41" w14:textId="77777777" w:rsidR="00572C22" w:rsidRPr="005F370B" w:rsidRDefault="00572C22" w:rsidP="008316C1">
      <w:pPr>
        <w:pStyle w:val="Bullets"/>
        <w:numPr>
          <w:ilvl w:val="0"/>
          <w:numId w:val="22"/>
        </w:numPr>
        <w:spacing w:after="0"/>
        <w:rPr>
          <w:rFonts w:cs="Arial"/>
        </w:rPr>
      </w:pPr>
      <w:r w:rsidRPr="005F370B">
        <w:rPr>
          <w:rFonts w:cs="Arial"/>
        </w:rPr>
        <w:t xml:space="preserve">For copyright reasons, do not include attachments of </w:t>
      </w:r>
      <w:r w:rsidRPr="005F370B">
        <w:rPr>
          <w:rFonts w:cs="Arial"/>
          <w:b/>
        </w:rPr>
        <w:t>published</w:t>
      </w:r>
      <w:r w:rsidRPr="005F370B">
        <w:rPr>
          <w:rFonts w:cs="Arial"/>
        </w:rPr>
        <w:t xml:space="preserve"> material such as research articles, letters or leaflets. However, if you give us the full citation, we will obtain our own copy</w:t>
      </w:r>
    </w:p>
    <w:p w14:paraId="47E82C25" w14:textId="77777777" w:rsidR="00572C22" w:rsidRPr="005F370B" w:rsidRDefault="00572C22" w:rsidP="008316C1">
      <w:pPr>
        <w:pStyle w:val="Bullets"/>
        <w:numPr>
          <w:ilvl w:val="0"/>
          <w:numId w:val="22"/>
        </w:numPr>
        <w:spacing w:after="0"/>
        <w:rPr>
          <w:rFonts w:cs="Arial"/>
        </w:rPr>
      </w:pPr>
      <w:r w:rsidRPr="005F370B">
        <w:rPr>
          <w:rFonts w:cs="Arial"/>
        </w:rPr>
        <w:lastRenderedPageBreak/>
        <w:t>Attachments of unpublished reports, local reports / documents are permissible. If you wish to provide academic in confidence material i.e. written but not yet published, or commercial in confidence i.e. internal documentation, highlight this using the highlighter function in Word.</w:t>
      </w:r>
    </w:p>
    <w:p w14:paraId="30F25BD0" w14:textId="77777777" w:rsidR="00572C22" w:rsidRPr="005F370B" w:rsidRDefault="00572C22" w:rsidP="00572C22">
      <w:pPr>
        <w:pStyle w:val="Paragraphnonumbers"/>
        <w:rPr>
          <w:rFonts w:cs="Arial"/>
        </w:rPr>
      </w:pPr>
    </w:p>
    <w:p w14:paraId="5CB90244" w14:textId="7F65B562" w:rsidR="00572C22" w:rsidRPr="005F370B" w:rsidRDefault="00572C22" w:rsidP="00572C22">
      <w:pPr>
        <w:pStyle w:val="Paragraphnonumbers"/>
        <w:rPr>
          <w:rFonts w:cs="Arial"/>
        </w:rPr>
      </w:pPr>
      <w:r w:rsidRPr="005F370B">
        <w:rPr>
          <w:rFonts w:cs="Arial"/>
        </w:rPr>
        <w:t xml:space="preserve">Please return to </w:t>
      </w:r>
      <w:hyperlink r:id="rId12" w:history="1">
        <w:r w:rsidR="00762EAD">
          <w:rPr>
            <w:rStyle w:val="Hyperlink"/>
            <w:rFonts w:cs="Arial"/>
          </w:rPr>
          <w:t>QualityStandards@nice.org.uk</w:t>
        </w:r>
      </w:hyperlink>
    </w:p>
    <w:p w14:paraId="4098E463" w14:textId="77777777" w:rsidR="00572C22" w:rsidRPr="005F370B" w:rsidRDefault="00572C22" w:rsidP="00572C22">
      <w:pPr>
        <w:rPr>
          <w:rFonts w:ascii="Arial" w:hAnsi="Arial" w:cs="Arial"/>
          <w:iCs/>
          <w:sz w:val="20"/>
        </w:rPr>
      </w:pPr>
      <w:r w:rsidRPr="005F370B">
        <w:rPr>
          <w:rFonts w:ascii="Arial" w:hAnsi="Arial" w:cs="Arial"/>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EF7D07D" w14:textId="77777777" w:rsidR="00443081" w:rsidRPr="00181A4A" w:rsidRDefault="00443081" w:rsidP="00181A4A">
      <w:pPr>
        <w:pStyle w:val="Title"/>
      </w:pPr>
    </w:p>
    <w:sectPr w:rsidR="00443081" w:rsidRPr="00181A4A" w:rsidSect="00572C22">
      <w:foot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r w:rsidR="00514924">
      <w:fldChar w:fldCharType="begin"/>
    </w:r>
    <w:r w:rsidR="00514924">
      <w:instrText xml:space="preserve"> NUMPAGES  </w:instrText>
    </w:r>
    <w:r w:rsidR="00514924">
      <w:fldChar w:fldCharType="separate"/>
    </w:r>
    <w:r w:rsidR="007F238D">
      <w:rPr>
        <w:noProof/>
      </w:rPr>
      <w:t>1</w:t>
    </w:r>
    <w:r w:rsidR="0051492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E07AD"/>
    <w:multiLevelType w:val="hybridMultilevel"/>
    <w:tmpl w:val="6882E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7E5663"/>
    <w:multiLevelType w:val="multilevel"/>
    <w:tmpl w:val="672EB16E"/>
    <w:numStyleLink w:val="Style1"/>
  </w:abstractNum>
  <w:abstractNum w:abstractNumId="13" w15:restartNumberingAfterBreak="0">
    <w:nsid w:val="0F3518C1"/>
    <w:multiLevelType w:val="hybridMultilevel"/>
    <w:tmpl w:val="99863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DB6785"/>
    <w:multiLevelType w:val="hybridMultilevel"/>
    <w:tmpl w:val="892CC9D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2AB4B91"/>
    <w:multiLevelType w:val="hybridMultilevel"/>
    <w:tmpl w:val="60DE9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842752"/>
    <w:multiLevelType w:val="hybridMultilevel"/>
    <w:tmpl w:val="B282B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891351"/>
    <w:multiLevelType w:val="hybridMultilevel"/>
    <w:tmpl w:val="91B2F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9364DE"/>
    <w:multiLevelType w:val="multilevel"/>
    <w:tmpl w:val="672EB16E"/>
    <w:styleLink w:val="Style1"/>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color w:val="004650"/>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num w:numId="1" w16cid:durableId="1755397751">
    <w:abstractNumId w:val="20"/>
  </w:num>
  <w:num w:numId="2" w16cid:durableId="1265963433">
    <w:abstractNumId w:val="21"/>
  </w:num>
  <w:num w:numId="3" w16cid:durableId="1345547568">
    <w:abstractNumId w:val="21"/>
    <w:lvlOverride w:ilvl="0">
      <w:startOverride w:val="1"/>
    </w:lvlOverride>
  </w:num>
  <w:num w:numId="4" w16cid:durableId="1505821975">
    <w:abstractNumId w:val="21"/>
    <w:lvlOverride w:ilvl="0">
      <w:startOverride w:val="1"/>
    </w:lvlOverride>
  </w:num>
  <w:num w:numId="5" w16cid:durableId="17439273">
    <w:abstractNumId w:val="21"/>
    <w:lvlOverride w:ilvl="0">
      <w:startOverride w:val="1"/>
    </w:lvlOverride>
  </w:num>
  <w:num w:numId="6" w16cid:durableId="1523321808">
    <w:abstractNumId w:val="21"/>
    <w:lvlOverride w:ilvl="0">
      <w:startOverride w:val="1"/>
    </w:lvlOverride>
  </w:num>
  <w:num w:numId="7" w16cid:durableId="376930024">
    <w:abstractNumId w:val="21"/>
    <w:lvlOverride w:ilvl="0">
      <w:startOverride w:val="1"/>
    </w:lvlOverride>
  </w:num>
  <w:num w:numId="8" w16cid:durableId="1394237572">
    <w:abstractNumId w:val="9"/>
  </w:num>
  <w:num w:numId="9" w16cid:durableId="595673147">
    <w:abstractNumId w:val="7"/>
  </w:num>
  <w:num w:numId="10" w16cid:durableId="399330327">
    <w:abstractNumId w:val="6"/>
  </w:num>
  <w:num w:numId="11" w16cid:durableId="192810186">
    <w:abstractNumId w:val="5"/>
  </w:num>
  <w:num w:numId="12" w16cid:durableId="1717655014">
    <w:abstractNumId w:val="4"/>
  </w:num>
  <w:num w:numId="13" w16cid:durableId="1579827874">
    <w:abstractNumId w:val="8"/>
  </w:num>
  <w:num w:numId="14" w16cid:durableId="162474388">
    <w:abstractNumId w:val="3"/>
  </w:num>
  <w:num w:numId="15" w16cid:durableId="1479806615">
    <w:abstractNumId w:val="2"/>
  </w:num>
  <w:num w:numId="16" w16cid:durableId="105926842">
    <w:abstractNumId w:val="1"/>
  </w:num>
  <w:num w:numId="17" w16cid:durableId="533882945">
    <w:abstractNumId w:val="0"/>
  </w:num>
  <w:num w:numId="18" w16cid:durableId="51009234">
    <w:abstractNumId w:val="16"/>
  </w:num>
  <w:num w:numId="19" w16cid:durableId="1670599334">
    <w:abstractNumId w:val="16"/>
    <w:lvlOverride w:ilvl="0">
      <w:startOverride w:val="1"/>
    </w:lvlOverride>
  </w:num>
  <w:num w:numId="20" w16cid:durableId="1128428536">
    <w:abstractNumId w:val="14"/>
  </w:num>
  <w:num w:numId="21" w16cid:durableId="1709910822">
    <w:abstractNumId w:val="17"/>
  </w:num>
  <w:num w:numId="22" w16cid:durableId="208689605">
    <w:abstractNumId w:val="11"/>
  </w:num>
  <w:num w:numId="23" w16cid:durableId="664625187">
    <w:abstractNumId w:val="13"/>
  </w:num>
  <w:num w:numId="24" w16cid:durableId="1377654833">
    <w:abstractNumId w:val="18"/>
  </w:num>
  <w:num w:numId="25" w16cid:durableId="367607251">
    <w:abstractNumId w:val="23"/>
  </w:num>
  <w:num w:numId="26" w16cid:durableId="2128349201">
    <w:abstractNumId w:val="12"/>
  </w:num>
  <w:num w:numId="27" w16cid:durableId="9850095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60046263">
    <w:abstractNumId w:val="19"/>
  </w:num>
  <w:num w:numId="29" w16cid:durableId="200633764">
    <w:abstractNumId w:val="22"/>
  </w:num>
  <w:num w:numId="30" w16cid:durableId="12634198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2"/>
  <w:removePersonalInformation/>
  <w:removeDateAndTime/>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23160"/>
    <w:rsid w:val="00024D0A"/>
    <w:rsid w:val="00027A9C"/>
    <w:rsid w:val="000472DC"/>
    <w:rsid w:val="00056165"/>
    <w:rsid w:val="00070065"/>
    <w:rsid w:val="000A4FEE"/>
    <w:rsid w:val="000B5939"/>
    <w:rsid w:val="00100812"/>
    <w:rsid w:val="001107B3"/>
    <w:rsid w:val="00111CCE"/>
    <w:rsid w:val="001134E7"/>
    <w:rsid w:val="0017149E"/>
    <w:rsid w:val="0017169E"/>
    <w:rsid w:val="00181A4A"/>
    <w:rsid w:val="001A7A41"/>
    <w:rsid w:val="001B0EE9"/>
    <w:rsid w:val="001B65B3"/>
    <w:rsid w:val="002029A6"/>
    <w:rsid w:val="00222F63"/>
    <w:rsid w:val="002408EA"/>
    <w:rsid w:val="002819D7"/>
    <w:rsid w:val="002A733C"/>
    <w:rsid w:val="002C1A7E"/>
    <w:rsid w:val="002D3376"/>
    <w:rsid w:val="0030621E"/>
    <w:rsid w:val="00311ED0"/>
    <w:rsid w:val="00345509"/>
    <w:rsid w:val="003648C5"/>
    <w:rsid w:val="003722FA"/>
    <w:rsid w:val="00385C55"/>
    <w:rsid w:val="00386D5E"/>
    <w:rsid w:val="003C7AAF"/>
    <w:rsid w:val="003F30B7"/>
    <w:rsid w:val="003F32A7"/>
    <w:rsid w:val="003F5304"/>
    <w:rsid w:val="004075B6"/>
    <w:rsid w:val="00420952"/>
    <w:rsid w:val="00433EFF"/>
    <w:rsid w:val="00443081"/>
    <w:rsid w:val="00446398"/>
    <w:rsid w:val="00446BEE"/>
    <w:rsid w:val="00450997"/>
    <w:rsid w:val="005025A1"/>
    <w:rsid w:val="00512B9B"/>
    <w:rsid w:val="00514924"/>
    <w:rsid w:val="00526BF3"/>
    <w:rsid w:val="005513DA"/>
    <w:rsid w:val="00553D90"/>
    <w:rsid w:val="00572176"/>
    <w:rsid w:val="00572C22"/>
    <w:rsid w:val="005C6FB2"/>
    <w:rsid w:val="005D2F60"/>
    <w:rsid w:val="005F6ECF"/>
    <w:rsid w:val="00605929"/>
    <w:rsid w:val="00614501"/>
    <w:rsid w:val="00644C45"/>
    <w:rsid w:val="00667B3E"/>
    <w:rsid w:val="006921E1"/>
    <w:rsid w:val="006B56B7"/>
    <w:rsid w:val="006B6510"/>
    <w:rsid w:val="006F4B25"/>
    <w:rsid w:val="006F6496"/>
    <w:rsid w:val="00736348"/>
    <w:rsid w:val="00760908"/>
    <w:rsid w:val="00762EAD"/>
    <w:rsid w:val="007C21A9"/>
    <w:rsid w:val="007F238D"/>
    <w:rsid w:val="008316C1"/>
    <w:rsid w:val="008422F6"/>
    <w:rsid w:val="00861B92"/>
    <w:rsid w:val="008814FB"/>
    <w:rsid w:val="00885607"/>
    <w:rsid w:val="00886738"/>
    <w:rsid w:val="008F5E30"/>
    <w:rsid w:val="00914D7F"/>
    <w:rsid w:val="00922981"/>
    <w:rsid w:val="00972AE5"/>
    <w:rsid w:val="00997730"/>
    <w:rsid w:val="0099778E"/>
    <w:rsid w:val="009D7D70"/>
    <w:rsid w:val="009E680B"/>
    <w:rsid w:val="00A11FD3"/>
    <w:rsid w:val="00A15A1F"/>
    <w:rsid w:val="00A3325A"/>
    <w:rsid w:val="00A43013"/>
    <w:rsid w:val="00A70FD9"/>
    <w:rsid w:val="00A95AB3"/>
    <w:rsid w:val="00AC2E5D"/>
    <w:rsid w:val="00AF108A"/>
    <w:rsid w:val="00B02E55"/>
    <w:rsid w:val="00B036C1"/>
    <w:rsid w:val="00B26FFB"/>
    <w:rsid w:val="00B5431F"/>
    <w:rsid w:val="00B56D7A"/>
    <w:rsid w:val="00B73FB9"/>
    <w:rsid w:val="00B852BD"/>
    <w:rsid w:val="00B876BA"/>
    <w:rsid w:val="00BF7FE0"/>
    <w:rsid w:val="00C14790"/>
    <w:rsid w:val="00C67B74"/>
    <w:rsid w:val="00C81104"/>
    <w:rsid w:val="00C96411"/>
    <w:rsid w:val="00C9654E"/>
    <w:rsid w:val="00CB5671"/>
    <w:rsid w:val="00CD0706"/>
    <w:rsid w:val="00CF58B7"/>
    <w:rsid w:val="00D10A32"/>
    <w:rsid w:val="00D255B9"/>
    <w:rsid w:val="00D351C1"/>
    <w:rsid w:val="00D35EFB"/>
    <w:rsid w:val="00D504B3"/>
    <w:rsid w:val="00D5652C"/>
    <w:rsid w:val="00D74A72"/>
    <w:rsid w:val="00D86BF0"/>
    <w:rsid w:val="00DB0A2B"/>
    <w:rsid w:val="00E202D8"/>
    <w:rsid w:val="00E454D0"/>
    <w:rsid w:val="00E51920"/>
    <w:rsid w:val="00E64120"/>
    <w:rsid w:val="00E64E34"/>
    <w:rsid w:val="00E660A1"/>
    <w:rsid w:val="00E81857"/>
    <w:rsid w:val="00E85303"/>
    <w:rsid w:val="00EA3CCF"/>
    <w:rsid w:val="00EB5D45"/>
    <w:rsid w:val="00EC3B78"/>
    <w:rsid w:val="00F055F1"/>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2E97F9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semiHidden/>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CommentSubject">
    <w:name w:val="annotation subject"/>
    <w:basedOn w:val="CommentText"/>
    <w:next w:val="CommentText"/>
    <w:link w:val="CommentSubjectChar"/>
    <w:semiHidden/>
    <w:unhideWhenUsed/>
    <w:rsid w:val="00644C45"/>
    <w:rPr>
      <w:rFonts w:ascii="Times New Roman" w:hAnsi="Times New Roman"/>
      <w:b/>
      <w:bCs/>
      <w:lang w:eastAsia="en-GB"/>
    </w:rPr>
  </w:style>
  <w:style w:type="character" w:customStyle="1" w:styleId="CommentSubjectChar">
    <w:name w:val="Comment Subject Char"/>
    <w:basedOn w:val="CommentTextChar"/>
    <w:link w:val="CommentSubject"/>
    <w:semiHidden/>
    <w:rsid w:val="00644C45"/>
    <w:rPr>
      <w:rFonts w:ascii="Arial" w:hAnsi="Arial"/>
      <w:b/>
      <w:bCs/>
      <w:lang w:eastAsia="en-US"/>
    </w:rPr>
  </w:style>
  <w:style w:type="paragraph" w:customStyle="1" w:styleId="NICEnormal">
    <w:name w:val="NICE normal"/>
    <w:link w:val="NICEnormalChar"/>
    <w:qFormat/>
    <w:rsid w:val="006B56B7"/>
    <w:pPr>
      <w:spacing w:after="240" w:line="360" w:lineRule="auto"/>
    </w:pPr>
    <w:rPr>
      <w:rFonts w:ascii="Arial" w:hAnsi="Arial"/>
      <w:sz w:val="24"/>
      <w:szCs w:val="24"/>
      <w:lang w:eastAsia="en-US"/>
    </w:rPr>
  </w:style>
  <w:style w:type="character" w:customStyle="1" w:styleId="NICEnormalChar">
    <w:name w:val="NICE normal Char"/>
    <w:link w:val="NICEnormal"/>
    <w:rsid w:val="006B56B7"/>
    <w:rPr>
      <w:rFonts w:ascii="Arial" w:hAnsi="Arial"/>
      <w:sz w:val="24"/>
      <w:szCs w:val="24"/>
      <w:lang w:eastAsia="en-US"/>
    </w:rPr>
  </w:style>
  <w:style w:type="numbering" w:customStyle="1" w:styleId="Style1">
    <w:name w:val="Style1"/>
    <w:uiPriority w:val="99"/>
    <w:locked/>
    <w:rsid w:val="00B852BD"/>
    <w:pPr>
      <w:numPr>
        <w:numId w:val="25"/>
      </w:numPr>
    </w:pPr>
  </w:style>
  <w:style w:type="paragraph" w:customStyle="1" w:styleId="paragraph0">
    <w:name w:val="paragraph"/>
    <w:basedOn w:val="Normal"/>
    <w:rsid w:val="0030621E"/>
    <w:pPr>
      <w:spacing w:before="100" w:beforeAutospacing="1" w:after="100" w:afterAutospacing="1"/>
    </w:pPr>
  </w:style>
  <w:style w:type="character" w:customStyle="1" w:styleId="normaltextrun">
    <w:name w:val="normaltextrun"/>
    <w:basedOn w:val="DefaultParagraphFont"/>
    <w:rsid w:val="0030621E"/>
  </w:style>
  <w:style w:type="character" w:customStyle="1" w:styleId="eop">
    <w:name w:val="eop"/>
    <w:basedOn w:val="DefaultParagraphFont"/>
    <w:rsid w:val="0030621E"/>
  </w:style>
  <w:style w:type="character" w:styleId="UnresolvedMention">
    <w:name w:val="Unresolved Mention"/>
    <w:basedOn w:val="DefaultParagraphFont"/>
    <w:uiPriority w:val="99"/>
    <w:semiHidden/>
    <w:unhideWhenUsed/>
    <w:rsid w:val="008422F6"/>
    <w:rPr>
      <w:color w:val="605E5C"/>
      <w:shd w:val="clear" w:color="auto" w:fill="E1DFDD"/>
    </w:rPr>
  </w:style>
  <w:style w:type="character" w:styleId="FollowedHyperlink">
    <w:name w:val="FollowedHyperlink"/>
    <w:basedOn w:val="DefaultParagraphFont"/>
    <w:semiHidden/>
    <w:unhideWhenUsed/>
    <w:rsid w:val="001A7A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9262213">
      <w:bodyDiv w:val="1"/>
      <w:marLeft w:val="0"/>
      <w:marRight w:val="0"/>
      <w:marTop w:val="0"/>
      <w:marBottom w:val="0"/>
      <w:divBdr>
        <w:top w:val="none" w:sz="0" w:space="0" w:color="auto"/>
        <w:left w:val="none" w:sz="0" w:space="0" w:color="auto"/>
        <w:bottom w:val="none" w:sz="0" w:space="0" w:color="auto"/>
        <w:right w:val="none" w:sz="0" w:space="0" w:color="auto"/>
      </w:divBdr>
      <w:divsChild>
        <w:div w:id="927733623">
          <w:marLeft w:val="0"/>
          <w:marRight w:val="0"/>
          <w:marTop w:val="0"/>
          <w:marBottom w:val="0"/>
          <w:divBdr>
            <w:top w:val="none" w:sz="0" w:space="0" w:color="auto"/>
            <w:left w:val="none" w:sz="0" w:space="0" w:color="auto"/>
            <w:bottom w:val="none" w:sz="0" w:space="0" w:color="auto"/>
            <w:right w:val="none" w:sz="0" w:space="0" w:color="auto"/>
          </w:divBdr>
          <w:divsChild>
            <w:div w:id="1834561197">
              <w:marLeft w:val="0"/>
              <w:marRight w:val="0"/>
              <w:marTop w:val="0"/>
              <w:marBottom w:val="0"/>
              <w:divBdr>
                <w:top w:val="none" w:sz="0" w:space="0" w:color="auto"/>
                <w:left w:val="none" w:sz="0" w:space="0" w:color="auto"/>
                <w:bottom w:val="none" w:sz="0" w:space="0" w:color="auto"/>
                <w:right w:val="none" w:sz="0" w:space="0" w:color="auto"/>
              </w:divBdr>
            </w:div>
          </w:divsChild>
        </w:div>
        <w:div w:id="135492382">
          <w:marLeft w:val="0"/>
          <w:marRight w:val="0"/>
          <w:marTop w:val="0"/>
          <w:marBottom w:val="0"/>
          <w:divBdr>
            <w:top w:val="none" w:sz="0" w:space="0" w:color="auto"/>
            <w:left w:val="none" w:sz="0" w:space="0" w:color="auto"/>
            <w:bottom w:val="none" w:sz="0" w:space="0" w:color="auto"/>
            <w:right w:val="none" w:sz="0" w:space="0" w:color="auto"/>
          </w:divBdr>
          <w:divsChild>
            <w:div w:id="767699919">
              <w:marLeft w:val="0"/>
              <w:marRight w:val="0"/>
              <w:marTop w:val="0"/>
              <w:marBottom w:val="0"/>
              <w:divBdr>
                <w:top w:val="none" w:sz="0" w:space="0" w:color="auto"/>
                <w:left w:val="none" w:sz="0" w:space="0" w:color="auto"/>
                <w:bottom w:val="none" w:sz="0" w:space="0" w:color="auto"/>
                <w:right w:val="none" w:sz="0" w:space="0" w:color="auto"/>
              </w:divBdr>
            </w:div>
            <w:div w:id="744644869">
              <w:marLeft w:val="0"/>
              <w:marRight w:val="0"/>
              <w:marTop w:val="0"/>
              <w:marBottom w:val="0"/>
              <w:divBdr>
                <w:top w:val="none" w:sz="0" w:space="0" w:color="auto"/>
                <w:left w:val="none" w:sz="0" w:space="0" w:color="auto"/>
                <w:bottom w:val="none" w:sz="0" w:space="0" w:color="auto"/>
                <w:right w:val="none" w:sz="0" w:space="0" w:color="auto"/>
              </w:divBdr>
            </w:div>
            <w:div w:id="550963911">
              <w:marLeft w:val="0"/>
              <w:marRight w:val="0"/>
              <w:marTop w:val="0"/>
              <w:marBottom w:val="0"/>
              <w:divBdr>
                <w:top w:val="none" w:sz="0" w:space="0" w:color="auto"/>
                <w:left w:val="none" w:sz="0" w:space="0" w:color="auto"/>
                <w:bottom w:val="none" w:sz="0" w:space="0" w:color="auto"/>
                <w:right w:val="none" w:sz="0" w:space="0" w:color="auto"/>
              </w:divBdr>
            </w:div>
            <w:div w:id="218127776">
              <w:marLeft w:val="0"/>
              <w:marRight w:val="0"/>
              <w:marTop w:val="0"/>
              <w:marBottom w:val="0"/>
              <w:divBdr>
                <w:top w:val="none" w:sz="0" w:space="0" w:color="auto"/>
                <w:left w:val="none" w:sz="0" w:space="0" w:color="auto"/>
                <w:bottom w:val="none" w:sz="0" w:space="0" w:color="auto"/>
                <w:right w:val="none" w:sz="0" w:space="0" w:color="auto"/>
              </w:divBdr>
            </w:div>
          </w:divsChild>
        </w:div>
        <w:div w:id="922449760">
          <w:marLeft w:val="0"/>
          <w:marRight w:val="0"/>
          <w:marTop w:val="0"/>
          <w:marBottom w:val="0"/>
          <w:divBdr>
            <w:top w:val="none" w:sz="0" w:space="0" w:color="auto"/>
            <w:left w:val="none" w:sz="0" w:space="0" w:color="auto"/>
            <w:bottom w:val="none" w:sz="0" w:space="0" w:color="auto"/>
            <w:right w:val="none" w:sz="0" w:space="0" w:color="auto"/>
          </w:divBdr>
          <w:divsChild>
            <w:div w:id="1282610570">
              <w:marLeft w:val="0"/>
              <w:marRight w:val="0"/>
              <w:marTop w:val="0"/>
              <w:marBottom w:val="0"/>
              <w:divBdr>
                <w:top w:val="none" w:sz="0" w:space="0" w:color="auto"/>
                <w:left w:val="none" w:sz="0" w:space="0" w:color="auto"/>
                <w:bottom w:val="none" w:sz="0" w:space="0" w:color="auto"/>
                <w:right w:val="none" w:sz="0" w:space="0" w:color="auto"/>
              </w:divBdr>
            </w:div>
            <w:div w:id="1611887987">
              <w:marLeft w:val="0"/>
              <w:marRight w:val="0"/>
              <w:marTop w:val="0"/>
              <w:marBottom w:val="0"/>
              <w:divBdr>
                <w:top w:val="none" w:sz="0" w:space="0" w:color="auto"/>
                <w:left w:val="none" w:sz="0" w:space="0" w:color="auto"/>
                <w:bottom w:val="none" w:sz="0" w:space="0" w:color="auto"/>
                <w:right w:val="none" w:sz="0" w:space="0" w:color="auto"/>
              </w:divBdr>
            </w:div>
            <w:div w:id="186392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2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qs11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QualityStandards@nice.org.uk" TargetMode="External"/><Relationship Id="rId12" Type="http://schemas.openxmlformats.org/officeDocument/2006/relationships/hyperlink" Target="mailto:QualityStandards@nice.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ce.org.uk/standards-and-indicators/get-involved/support-a-quality-standar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ice.org.uk/guidance/indevelopment/gid-ng10357/documents" TargetMode="External"/><Relationship Id="rId4" Type="http://schemas.openxmlformats.org/officeDocument/2006/relationships/webSettings" Target="webSettings.xml"/><Relationship Id="rId9" Type="http://schemas.openxmlformats.org/officeDocument/2006/relationships/hyperlink" Target="https://www.nice.org.uk/guidance/indevelopment/gid-ng1035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1132</Words>
  <Characters>6991</Characters>
  <Application>Microsoft Office Word</Application>
  <DocSecurity>0</DocSecurity>
  <Lines>58</Lines>
  <Paragraphs>16</Paragraphs>
  <ScaleCrop>false</ScaleCrop>
  <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2024-11-06T14:26:00Z</dcterms:created>
  <dcterms:modified xsi:type="dcterms:W3CDTF">2024-11-06T14:27:00Z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2024-11-06T14:26:21Z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4d1feb45-61a7-4829-ac97-c05f29aae5ad</vt:lpwstr>
  </property>
  <property fmtid="{D5CDD505-2E9C-101B-9397-08002B2CF9AE}" pid="8" name="MSIP_Label_c69d85d5-6d9e-4305-a294-1f636ec0f2d6_ContentBits">
    <vt:lpwstr>0</vt:lpwstr>
  </property>
</Properties>
</file>