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009D0" w14:textId="3AE39B80" w:rsidR="00052675" w:rsidRPr="00845634" w:rsidRDefault="002D406D" w:rsidP="00052675">
      <w:pPr>
        <w:keepNext/>
        <w:outlineLvl w:val="2"/>
        <w:rPr>
          <w:rStyle w:val="Hyperlink"/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r w:rsidR="00845634">
        <w:rPr>
          <w:rFonts w:cs="Arial"/>
          <w:b/>
          <w:bCs/>
          <w:sz w:val="28"/>
          <w:szCs w:val="28"/>
        </w:rPr>
        <w:fldChar w:fldCharType="begin"/>
      </w:r>
      <w:r w:rsidR="00845634">
        <w:rPr>
          <w:rFonts w:cs="Arial"/>
          <w:b/>
          <w:bCs/>
          <w:sz w:val="28"/>
          <w:szCs w:val="28"/>
        </w:rPr>
        <w:instrText xml:space="preserve"> HYPERLINK "https://www.nice.org.uk/guidance/cg50" </w:instrText>
      </w:r>
      <w:r w:rsidR="00845634">
        <w:rPr>
          <w:rFonts w:cs="Arial"/>
          <w:b/>
          <w:bCs/>
          <w:sz w:val="28"/>
          <w:szCs w:val="28"/>
        </w:rPr>
        <w:fldChar w:fldCharType="separate"/>
      </w:r>
      <w:r w:rsidRPr="00845634">
        <w:rPr>
          <w:rStyle w:val="Hyperlink"/>
          <w:rFonts w:cs="Arial"/>
          <w:b/>
          <w:bCs/>
          <w:sz w:val="28"/>
          <w:szCs w:val="28"/>
        </w:rPr>
        <w:t>Acutely ill adults in hospital: recognising and responding to deterioration</w:t>
      </w:r>
      <w:r w:rsidR="00052675" w:rsidRPr="00845634">
        <w:rPr>
          <w:rStyle w:val="Hyperlink"/>
          <w:rFonts w:cs="Arial"/>
          <w:b/>
          <w:bCs/>
          <w:sz w:val="28"/>
          <w:szCs w:val="28"/>
        </w:rPr>
        <w:t xml:space="preserve"> (20</w:t>
      </w:r>
      <w:r w:rsidRPr="00845634">
        <w:rPr>
          <w:rStyle w:val="Hyperlink"/>
          <w:rFonts w:cs="Arial"/>
          <w:b/>
          <w:bCs/>
          <w:sz w:val="28"/>
          <w:szCs w:val="28"/>
        </w:rPr>
        <w:t>07</w:t>
      </w:r>
      <w:r w:rsidR="00052675" w:rsidRPr="00845634">
        <w:rPr>
          <w:rStyle w:val="Hyperlink"/>
          <w:rFonts w:cs="Arial"/>
          <w:b/>
          <w:bCs/>
          <w:sz w:val="28"/>
          <w:szCs w:val="28"/>
        </w:rPr>
        <w:t xml:space="preserve">) NICE guideline </w:t>
      </w:r>
      <w:r w:rsidRPr="00845634">
        <w:rPr>
          <w:rStyle w:val="Hyperlink"/>
          <w:rFonts w:cs="Arial"/>
          <w:b/>
          <w:bCs/>
          <w:sz w:val="28"/>
          <w:szCs w:val="28"/>
        </w:rPr>
        <w:t>CG50</w:t>
      </w:r>
    </w:p>
    <w:p w14:paraId="3EB53858" w14:textId="69B727F5" w:rsidR="009968C8" w:rsidRDefault="00845634" w:rsidP="009968C8">
      <w:pPr>
        <w:keepNext/>
        <w:outlineLvl w:val="2"/>
        <w:rPr>
          <w:b/>
          <w:bCs/>
          <w:sz w:val="24"/>
          <w:szCs w:val="24"/>
        </w:rPr>
      </w:pPr>
      <w:r>
        <w:rPr>
          <w:rFonts w:cs="Arial"/>
          <w:b/>
          <w:bCs/>
          <w:sz w:val="28"/>
          <w:szCs w:val="28"/>
        </w:rPr>
        <w:fldChar w:fldCharType="end"/>
      </w:r>
    </w:p>
    <w:p w14:paraId="493F6242" w14:textId="575E765E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2D406D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1FA95319" w14:textId="77777777" w:rsidR="009968C8" w:rsidRDefault="009968C8" w:rsidP="00730953"/>
    <w:p w14:paraId="3DE5A6BF" w14:textId="77777777" w:rsidR="009968C8" w:rsidRDefault="009968C8" w:rsidP="00730953"/>
    <w:p w14:paraId="2E3ABDDC" w14:textId="6D18F1BC" w:rsidR="00730953" w:rsidRDefault="00730953" w:rsidP="00730953">
      <w:r>
        <w:t>Consultation on the p</w:t>
      </w:r>
      <w:r w:rsidR="00DF6EF2">
        <w:t>roposal ‘</w:t>
      </w:r>
      <w:r w:rsidR="002D406D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2D406D">
        <w:t xml:space="preserve">9am, </w:t>
      </w:r>
      <w:r w:rsidR="00FA3B05">
        <w:t xml:space="preserve">Thursday </w:t>
      </w:r>
      <w:r w:rsidR="002D406D">
        <w:t>14 November 2019</w:t>
      </w:r>
    </w:p>
    <w:p w14:paraId="1E927DE9" w14:textId="77777777" w:rsidR="00730953" w:rsidRDefault="00742302" w:rsidP="00742302">
      <w:pPr>
        <w:tabs>
          <w:tab w:val="left" w:pos="10695"/>
        </w:tabs>
      </w:pPr>
      <w:r>
        <w:tab/>
      </w:r>
      <w:bookmarkStart w:id="0" w:name="_GoBack"/>
      <w:bookmarkEnd w:id="0"/>
    </w:p>
    <w:p w14:paraId="74F51714" w14:textId="7D6FD662" w:rsidR="00730953" w:rsidRDefault="00730953" w:rsidP="00BC3435">
      <w:r>
        <w:t>Comments on proposal to be submitted: no later than</w:t>
      </w:r>
      <w:r w:rsidR="00331D5B">
        <w:t xml:space="preserve"> </w:t>
      </w:r>
      <w:r w:rsidR="002D406D">
        <w:t>5pm</w:t>
      </w:r>
      <w:r w:rsidR="00FA3B05">
        <w:t xml:space="preserve">, Wednesday </w:t>
      </w:r>
      <w:r w:rsidR="002D406D">
        <w:t>27 November 2019</w:t>
      </w:r>
    </w:p>
    <w:p w14:paraId="79834662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5D2C01A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C302200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D953258" w14:textId="77777777" w:rsidR="00CA6BC7" w:rsidRPr="00742302" w:rsidRDefault="00CA6BC7" w:rsidP="00742302">
            <w:pPr>
              <w:rPr>
                <w:szCs w:val="22"/>
              </w:rPr>
            </w:pPr>
          </w:p>
          <w:p w14:paraId="7FB9135C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7A28B5DE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6D5F2D3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58D12ECA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6BFCE6AE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7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602A7F3F" w14:textId="6766F551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8" w:history="1">
              <w:r w:rsidRPr="00FA3B0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FA3B0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59606C3A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6324CCD4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3A7C1134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1206C2D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3E2E62B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12A4E813" w14:textId="77777777" w:rsidR="00590FD2" w:rsidRPr="00742302" w:rsidRDefault="00590FD2" w:rsidP="00742302">
            <w:pPr>
              <w:rPr>
                <w:szCs w:val="22"/>
              </w:rPr>
            </w:pPr>
          </w:p>
          <w:p w14:paraId="5B67DC52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1B882E4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4ACC272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32AC5EFD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9C4E601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50D84A6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E822618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1FC2237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0B9540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4AC5447" w14:textId="77777777" w:rsidR="00590FD2" w:rsidRDefault="00590FD2" w:rsidP="00590FD2"/>
    <w:p w14:paraId="3229D400" w14:textId="77777777" w:rsidR="009968C8" w:rsidRDefault="00FA3B05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9B6E449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14703A53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86087A8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3A41084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6BE77A3C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2A4945F6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80DB313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209BCF66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3C157870" w14:textId="77777777" w:rsidTr="00C42103">
        <w:tc>
          <w:tcPr>
            <w:tcW w:w="188" w:type="pct"/>
          </w:tcPr>
          <w:p w14:paraId="307A3375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B14D6E9" w14:textId="07133296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2D406D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4985867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283F9DE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3966F281" w14:textId="77777777" w:rsidTr="00C42103">
        <w:tc>
          <w:tcPr>
            <w:tcW w:w="188" w:type="pct"/>
          </w:tcPr>
          <w:p w14:paraId="1EBA42C5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AA0507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33CABD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9994E8A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224BECF7" w14:textId="77777777" w:rsidTr="00C42103">
        <w:tc>
          <w:tcPr>
            <w:tcW w:w="188" w:type="pct"/>
          </w:tcPr>
          <w:p w14:paraId="3D7207B2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5A9E006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A82F10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C65391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3B05" w:rsidRPr="00590FD2" w14:paraId="156FFA8C" w14:textId="77777777" w:rsidTr="00C42103">
        <w:tc>
          <w:tcPr>
            <w:tcW w:w="188" w:type="pct"/>
          </w:tcPr>
          <w:p w14:paraId="4FBCFF7A" w14:textId="2F93CAE3" w:rsidR="00FA3B05" w:rsidRDefault="00FA3B0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4. </w:t>
            </w:r>
          </w:p>
        </w:tc>
        <w:tc>
          <w:tcPr>
            <w:tcW w:w="1650" w:type="pct"/>
          </w:tcPr>
          <w:p w14:paraId="20A1BE31" w14:textId="09CD8D38" w:rsidR="00FA3B05" w:rsidRPr="00A21BBC" w:rsidRDefault="00FA3B05" w:rsidP="00D011FE">
            <w:pPr>
              <w:rPr>
                <w:rFonts w:cs="Arial"/>
                <w:szCs w:val="22"/>
              </w:rPr>
            </w:pPr>
            <w:r>
              <w:t>Do you consider that the</w:t>
            </w:r>
            <w:hyperlink r:id="rId10" w:history="1">
              <w:r w:rsidRPr="00FA3B05">
                <w:rPr>
                  <w:rStyle w:val="Hyperlink"/>
                </w:rPr>
                <w:t xml:space="preserve"> research recommendations</w:t>
              </w:r>
            </w:hyperlink>
            <w:r>
              <w:t xml:space="preserve"> in this guideline are still valid?</w:t>
            </w:r>
          </w:p>
        </w:tc>
        <w:tc>
          <w:tcPr>
            <w:tcW w:w="900" w:type="pct"/>
          </w:tcPr>
          <w:p w14:paraId="780A3397" w14:textId="77777777" w:rsidR="00FA3B05" w:rsidRPr="00590FD2" w:rsidRDefault="00FA3B05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A6A273C" w14:textId="77777777" w:rsidR="00FA3B05" w:rsidRPr="00590FD2" w:rsidRDefault="00FA3B05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CE8FC1" w14:textId="77777777" w:rsidR="00590FD2" w:rsidRDefault="00590FD2" w:rsidP="00590FD2">
      <w:pPr>
        <w:rPr>
          <w:sz w:val="18"/>
        </w:rPr>
      </w:pPr>
    </w:p>
    <w:p w14:paraId="706DB8A6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C51BAD5" w14:textId="77777777" w:rsidR="00590FD2" w:rsidRDefault="00590FD2" w:rsidP="00590FD2"/>
    <w:p w14:paraId="2679410B" w14:textId="143AA166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D406D">
        <w:rPr>
          <w:b/>
          <w:sz w:val="24"/>
          <w:szCs w:val="24"/>
        </w:rPr>
        <w:t>5pm</w:t>
      </w:r>
      <w:r w:rsidR="00845634">
        <w:rPr>
          <w:b/>
          <w:sz w:val="24"/>
          <w:szCs w:val="24"/>
        </w:rPr>
        <w:t xml:space="preserve">, Wednesday </w:t>
      </w:r>
      <w:r w:rsidR="002D406D">
        <w:rPr>
          <w:b/>
          <w:sz w:val="24"/>
          <w:szCs w:val="24"/>
        </w:rPr>
        <w:t>27 November 2019</w:t>
      </w:r>
    </w:p>
    <w:p w14:paraId="14C0F74D" w14:textId="77777777" w:rsidR="001E1F8F" w:rsidRDefault="001E1F8F" w:rsidP="00A21BBC">
      <w:pPr>
        <w:rPr>
          <w:b/>
          <w:sz w:val="20"/>
        </w:rPr>
      </w:pPr>
    </w:p>
    <w:p w14:paraId="49DBF035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159AF3AE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7483063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FFDEC" w14:textId="77777777" w:rsidR="002D406D" w:rsidRDefault="002D406D" w:rsidP="0065467A">
      <w:r>
        <w:separator/>
      </w:r>
    </w:p>
  </w:endnote>
  <w:endnote w:type="continuationSeparator" w:id="0">
    <w:p w14:paraId="051FB304" w14:textId="77777777" w:rsidR="002D406D" w:rsidRDefault="002D406D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5EB4" w14:textId="77777777" w:rsidR="002D406D" w:rsidRDefault="002D406D" w:rsidP="0065467A">
      <w:r>
        <w:separator/>
      </w:r>
    </w:p>
  </w:footnote>
  <w:footnote w:type="continuationSeparator" w:id="0">
    <w:p w14:paraId="20969659" w14:textId="77777777" w:rsidR="002D406D" w:rsidRDefault="002D406D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27D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437FB14" wp14:editId="52A808B4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236FAC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97FEA08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D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D406D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45634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  <w:rsid w:val="00FA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172833"/>
  <w15:docId w15:val="{DD65A627-FAC5-4166-9822-D9FC43B5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D40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3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50/documents/stakeholder-list-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et-involved/stakeholder-registratio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cg50/resources/acutely-ill-adults-in-hospital-recognising-and-responding-to-deterioration-pdf-9755007720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41298C45</Template>
  <TotalTime>30</TotalTime>
  <Pages>2</Pages>
  <Words>413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Bradley</dc:creator>
  <cp:lastModifiedBy>Rea Gilmour</cp:lastModifiedBy>
  <cp:revision>3</cp:revision>
  <cp:lastPrinted>2016-08-02T11:05:00Z</cp:lastPrinted>
  <dcterms:created xsi:type="dcterms:W3CDTF">2019-11-05T10:55:00Z</dcterms:created>
  <dcterms:modified xsi:type="dcterms:W3CDTF">2019-11-11T14:46:00Z</dcterms:modified>
</cp:coreProperties>
</file>