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21C39CA4" w:rsidR="00572C22" w:rsidRPr="00572C22" w:rsidRDefault="001502B6" w:rsidP="00572C22">
      <w:pPr>
        <w:pStyle w:val="Heading1"/>
        <w:jc w:val="center"/>
      </w:pPr>
      <w:r w:rsidRPr="001502B6">
        <w:rPr>
          <w:rFonts w:cs="Arial"/>
          <w:bCs w:val="0"/>
          <w:szCs w:val="28"/>
        </w:rPr>
        <w:t>Meningitis (bacterial) and meningococcal disease</w:t>
      </w:r>
      <w:r w:rsidRPr="001502B6">
        <w:rPr>
          <w:rFonts w:cs="Arial"/>
          <w:bCs w:val="0"/>
          <w:szCs w:val="28"/>
          <w:highlight w:val="lightGray"/>
        </w:rPr>
        <w:t xml:space="preserve"> </w:t>
      </w:r>
    </w:p>
    <w:p w14:paraId="03AB8C41" w14:textId="77777777" w:rsidR="00572C22" w:rsidRDefault="00572C22" w:rsidP="00572C22">
      <w:pPr>
        <w:pStyle w:val="Header"/>
        <w:rPr>
          <w:rFonts w:cs="Arial"/>
          <w:b/>
          <w:bCs/>
        </w:rPr>
      </w:pPr>
    </w:p>
    <w:p w14:paraId="673045E5" w14:textId="24BFFC0A" w:rsidR="00572C22" w:rsidRPr="005F370B" w:rsidRDefault="00572C22" w:rsidP="008316C1">
      <w:pPr>
        <w:pStyle w:val="Header"/>
        <w:spacing w:line="276" w:lineRule="auto"/>
        <w:rPr>
          <w:rFonts w:cs="Arial"/>
          <w:bCs/>
          <w:u w:val="single"/>
        </w:rPr>
      </w:pPr>
      <w:r w:rsidRPr="005F370B">
        <w:rPr>
          <w:rFonts w:cs="Arial"/>
          <w:b/>
          <w:bCs/>
        </w:rPr>
        <w:t xml:space="preserve">Stakeholder engagement – deadline for comments </w:t>
      </w:r>
      <w:r w:rsidR="001502B6">
        <w:rPr>
          <w:rFonts w:cs="Arial"/>
          <w:bCs/>
          <w:u w:val="single"/>
        </w:rPr>
        <w:t>5pm on 20/12/2023</w:t>
      </w:r>
    </w:p>
    <w:p w14:paraId="0B521E7D" w14:textId="14CFCFEF" w:rsidR="003F30B7" w:rsidRPr="005F370B" w:rsidRDefault="00572C22" w:rsidP="003F30B7">
      <w:pPr>
        <w:pStyle w:val="Paragraphnonumbers"/>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hyperlink r:id="rId7" w:history="1">
        <w:r w:rsidR="00762EAD">
          <w:rPr>
            <w:rStyle w:val="Hyperlink"/>
            <w:rFonts w:cs="Arial"/>
          </w:rPr>
          <w:t>QualityStandards@nice.org.uk</w:t>
        </w:r>
      </w:hyperlink>
    </w:p>
    <w:p w14:paraId="77AFA195" w14:textId="285F1D2F" w:rsidR="00572C22" w:rsidRDefault="00572C22" w:rsidP="008316C1">
      <w:pPr>
        <w:spacing w:line="276" w:lineRule="auto"/>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715BB291" w14:textId="77777777" w:rsidR="00B852BD" w:rsidRDefault="00B852BD" w:rsidP="00B852BD">
      <w:pPr>
        <w:pStyle w:val="Heading1"/>
        <w:spacing w:before="240"/>
      </w:pPr>
      <w:r>
        <w:t>Introduction</w:t>
      </w:r>
    </w:p>
    <w:p w14:paraId="5D907E51" w14:textId="58BDA786" w:rsidR="00B852BD" w:rsidRDefault="00B852BD" w:rsidP="001B72A0">
      <w:pPr>
        <w:pStyle w:val="NICEnormal"/>
        <w:spacing w:after="0" w:line="276" w:lineRule="auto"/>
      </w:pPr>
      <w:r>
        <w:rPr>
          <w:rFonts w:cs="Arial"/>
        </w:rPr>
        <w:t>This quality standard covers</w:t>
      </w:r>
      <w:r>
        <w:t xml:space="preserve"> </w:t>
      </w:r>
      <w:r w:rsidR="001B72A0">
        <w:t xml:space="preserve">the recognition, </w:t>
      </w:r>
      <w:proofErr w:type="gramStart"/>
      <w:r w:rsidR="001B72A0">
        <w:t>diagnosis</w:t>
      </w:r>
      <w:proofErr w:type="gramEnd"/>
      <w:r w:rsidR="001B72A0">
        <w:t xml:space="preserve"> and management of meningitis (bacterial) and meningococcal disease</w:t>
      </w:r>
      <w:r>
        <w:t xml:space="preserve">. It will replace the existing NICE quality standard for </w:t>
      </w:r>
      <w:r w:rsidR="001B72A0">
        <w:t>m</w:t>
      </w:r>
      <w:r w:rsidR="001B72A0" w:rsidRPr="001B72A0">
        <w:t xml:space="preserve">eningitis (bacterial) and meningococcal septicaemia in children and young people </w:t>
      </w:r>
      <w:r w:rsidRPr="00787721">
        <w:t>(QS</w:t>
      </w:r>
      <w:r w:rsidR="001B72A0">
        <w:t>19</w:t>
      </w:r>
      <w:r w:rsidRPr="00787721">
        <w:t>).</w:t>
      </w:r>
      <w:r>
        <w:t xml:space="preserve"> </w:t>
      </w:r>
      <w:r w:rsidRPr="00B852BD">
        <w:t xml:space="preserve">The topic was </w:t>
      </w:r>
      <w:r w:rsidRPr="000C713F">
        <w:t xml:space="preserve">identified for update because </w:t>
      </w:r>
      <w:r w:rsidR="000C713F" w:rsidRPr="000C713F">
        <w:t xml:space="preserve">the NICE source guidance </w:t>
      </w:r>
      <w:r w:rsidR="000C713F">
        <w:t xml:space="preserve">on meningitis (bacterial) and meningococcal disease </w:t>
      </w:r>
      <w:r w:rsidR="000C713F" w:rsidRPr="000C713F">
        <w:t xml:space="preserve">is being updated. </w:t>
      </w:r>
      <w:r w:rsidR="001B72A0" w:rsidRPr="000C713F">
        <w:t xml:space="preserve">This guidance will cover all populations. </w:t>
      </w:r>
      <w:r w:rsidR="000C713F" w:rsidRPr="000C713F">
        <w:t>The quality standard will also cover all populations.</w:t>
      </w:r>
      <w:r w:rsidR="000C713F">
        <w:t xml:space="preserve"> </w:t>
      </w:r>
    </w:p>
    <w:p w14:paraId="10E1B3DE" w14:textId="77777777" w:rsidR="000C713F" w:rsidRDefault="000C713F" w:rsidP="001B72A0">
      <w:pPr>
        <w:pStyle w:val="NICEnormal"/>
        <w:spacing w:after="0" w:line="276" w:lineRule="auto"/>
      </w:pPr>
    </w:p>
    <w:p w14:paraId="6AEB3F29" w14:textId="77777777" w:rsidR="0066054E" w:rsidRDefault="00B73FB9" w:rsidP="00B852BD">
      <w:pPr>
        <w:pStyle w:val="NICEnormal"/>
        <w:spacing w:line="276" w:lineRule="auto"/>
      </w:pPr>
      <w:r>
        <w:t xml:space="preserve">The key </w:t>
      </w:r>
      <w:r w:rsidR="00345509">
        <w:t xml:space="preserve">potential </w:t>
      </w:r>
      <w:r>
        <w:t>development source</w:t>
      </w:r>
      <w:r w:rsidR="0066054E">
        <w:t>s</w:t>
      </w:r>
      <w:r>
        <w:t xml:space="preserve"> for this quality standard </w:t>
      </w:r>
      <w:r w:rsidR="0066054E">
        <w:t>are:</w:t>
      </w:r>
    </w:p>
    <w:p w14:paraId="22AE00FC" w14:textId="77777777" w:rsidR="0066054E" w:rsidRDefault="00E47FEF" w:rsidP="0066054E">
      <w:pPr>
        <w:pStyle w:val="NICEnormal"/>
        <w:numPr>
          <w:ilvl w:val="0"/>
          <w:numId w:val="29"/>
        </w:numPr>
        <w:spacing w:line="276" w:lineRule="auto"/>
      </w:pPr>
      <w:r>
        <w:t>NICE</w:t>
      </w:r>
      <w:r w:rsidR="0066054E">
        <w:t>’s updated</w:t>
      </w:r>
      <w:r>
        <w:t xml:space="preserve"> guideline on </w:t>
      </w:r>
      <w:hyperlink r:id="rId8" w:history="1">
        <w:r w:rsidRPr="00E47FEF">
          <w:rPr>
            <w:rStyle w:val="Hyperlink"/>
          </w:rPr>
          <w:t xml:space="preserve">meningitis (bacterial) and meningococcal disease: recognition, </w:t>
        </w:r>
        <w:proofErr w:type="gramStart"/>
        <w:r w:rsidRPr="00E47FEF">
          <w:rPr>
            <w:rStyle w:val="Hyperlink"/>
          </w:rPr>
          <w:t>diagnosis</w:t>
        </w:r>
        <w:proofErr w:type="gramEnd"/>
        <w:r w:rsidRPr="00E47FEF">
          <w:rPr>
            <w:rStyle w:val="Hyperlink"/>
          </w:rPr>
          <w:t xml:space="preserve"> and management (currently in development)</w:t>
        </w:r>
      </w:hyperlink>
      <w:r>
        <w:t>. This guideline is expected to publish on 21 February 2024</w:t>
      </w:r>
    </w:p>
    <w:p w14:paraId="0ECE07FE" w14:textId="48EF29E9" w:rsidR="00B73FB9" w:rsidRPr="00330F9B" w:rsidRDefault="0066054E" w:rsidP="0066054E">
      <w:pPr>
        <w:pStyle w:val="NICEnormal"/>
        <w:numPr>
          <w:ilvl w:val="0"/>
          <w:numId w:val="29"/>
        </w:numPr>
        <w:spacing w:line="276" w:lineRule="auto"/>
      </w:pPr>
      <w:r>
        <w:t xml:space="preserve">NICE’s guideline on </w:t>
      </w:r>
      <w:hyperlink r:id="rId9" w:history="1">
        <w:r w:rsidRPr="0066054E">
          <w:rPr>
            <w:rStyle w:val="Hyperlink"/>
          </w:rPr>
          <w:t>fever in under 5s: assessment and initial management (NG143)</w:t>
        </w:r>
      </w:hyperlink>
      <w:r w:rsidR="00E47FEF">
        <w:t>.</w:t>
      </w:r>
    </w:p>
    <w:p w14:paraId="562E24E4" w14:textId="77777777" w:rsidR="00553D90" w:rsidRDefault="006B56B7" w:rsidP="008316C1">
      <w:pPr>
        <w:shd w:val="clear" w:color="auto" w:fill="FFFFFF"/>
        <w:spacing w:line="276" w:lineRule="auto"/>
        <w:rPr>
          <w:rFonts w:ascii="Arial" w:hAnsi="Arial" w:cs="Arial"/>
        </w:rPr>
      </w:pPr>
      <w:r w:rsidRPr="006B56B7">
        <w:rPr>
          <w:rFonts w:ascii="Arial" w:hAnsi="Arial" w:cs="Arial"/>
        </w:rPr>
        <w:t xml:space="preserve">Use the form to tell us: </w:t>
      </w:r>
    </w:p>
    <w:p w14:paraId="24526DE1" w14:textId="77777777" w:rsidR="00553D90" w:rsidRDefault="00553D90" w:rsidP="008316C1">
      <w:pPr>
        <w:shd w:val="clear" w:color="auto" w:fill="FFFFFF"/>
        <w:spacing w:line="276" w:lineRule="auto"/>
        <w:rPr>
          <w:rFonts w:ascii="Arial" w:hAnsi="Arial" w:cs="Arial"/>
        </w:rPr>
      </w:pPr>
    </w:p>
    <w:p w14:paraId="5625185F" w14:textId="4F55A973" w:rsidR="006B56B7" w:rsidRPr="00553D90" w:rsidRDefault="006B56B7" w:rsidP="00553D90">
      <w:pPr>
        <w:pStyle w:val="ListParagraph"/>
        <w:numPr>
          <w:ilvl w:val="0"/>
          <w:numId w:val="28"/>
        </w:numPr>
        <w:shd w:val="clear" w:color="auto" w:fill="FFFFFF"/>
        <w:spacing w:line="276" w:lineRule="auto"/>
        <w:rPr>
          <w:rFonts w:cs="Arial"/>
        </w:rPr>
      </w:pPr>
      <w:r w:rsidRPr="00553D90">
        <w:rPr>
          <w:rFonts w:ascii="Arial" w:hAnsi="Arial" w:cs="Arial"/>
          <w:b/>
          <w:bCs/>
        </w:rPr>
        <w:t>What are the</w:t>
      </w:r>
      <w:r w:rsidRPr="00553D90">
        <w:rPr>
          <w:rFonts w:ascii="Arial" w:hAnsi="Arial" w:cs="Arial"/>
        </w:rPr>
        <w:t xml:space="preserve"> </w:t>
      </w:r>
      <w:r w:rsidRPr="00553D90">
        <w:rPr>
          <w:rFonts w:ascii="Arial" w:hAnsi="Arial" w:cs="Arial"/>
          <w:b/>
          <w:bCs/>
        </w:rPr>
        <w:t>key areas for quality improvement</w:t>
      </w:r>
      <w:r w:rsidRPr="00553D90">
        <w:rPr>
          <w:rFonts w:ascii="Arial" w:hAnsi="Arial" w:cs="Arial"/>
        </w:rPr>
        <w:t xml:space="preserve"> that you would want to see covered by this quality standard? </w:t>
      </w:r>
      <w:r w:rsidRPr="00553D90">
        <w:rPr>
          <w:rFonts w:ascii="Arial" w:hAnsi="Arial" w:cs="Arial"/>
          <w:b/>
          <w:bCs/>
        </w:rPr>
        <w:t>Please prioritise up to 5 areas</w:t>
      </w:r>
      <w:r w:rsidRPr="00553D90">
        <w:rPr>
          <w:rFonts w:ascii="Arial" w:hAnsi="Arial" w:cs="Arial"/>
        </w:rPr>
        <w:t xml:space="preserve"> which you consider as having the greatest potential to improve the quality of care. Please state the specific aspects of care or service delivery that should be addressed, including the actions that you feel would most improve </w:t>
      </w:r>
      <w:r w:rsidRPr="00553D90">
        <w:rPr>
          <w:rFonts w:ascii="Arial" w:hAnsi="Arial" w:cs="Arial"/>
        </w:rPr>
        <w:lastRenderedPageBreak/>
        <w:t>quality. Note that all actions or interventions to improve quality within the quality standard must be based on recommendations from a NICE or NICE accredited guideline.</w:t>
      </w:r>
    </w:p>
    <w:p w14:paraId="06AC9070" w14:textId="212654EA" w:rsidR="006B56B7" w:rsidRDefault="006B56B7" w:rsidP="006B56B7">
      <w:pPr>
        <w:pStyle w:val="Heading1"/>
        <w:rPr>
          <w:rFonts w:cs="Arial"/>
        </w:rPr>
      </w:pPr>
    </w:p>
    <w:p w14:paraId="15F52FF6" w14:textId="2AF15091" w:rsidR="006B56B7" w:rsidRPr="006B56B7" w:rsidRDefault="00572C22" w:rsidP="006B56B7">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B852BD">
        <w:tc>
          <w:tcPr>
            <w:tcW w:w="6981" w:type="dxa"/>
          </w:tcPr>
          <w:p w14:paraId="5B0540FE" w14:textId="77777777" w:rsidR="00572C22" w:rsidRPr="005F370B" w:rsidRDefault="00572C22" w:rsidP="008316C1">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8316C1">
            <w:pPr>
              <w:pStyle w:val="Paragraphnonumbers"/>
              <w:spacing w:after="120"/>
              <w:rPr>
                <w:rFonts w:cs="Arial"/>
              </w:rPr>
            </w:pPr>
            <w:r w:rsidRPr="005F370B">
              <w:rPr>
                <w:rFonts w:cs="Arial"/>
              </w:rPr>
              <w:t xml:space="preserve">(if you are responding as an individual rather than a registered </w:t>
            </w:r>
            <w:proofErr w:type="gramStart"/>
            <w:r w:rsidRPr="005F370B">
              <w:rPr>
                <w:rFonts w:cs="Arial"/>
              </w:rPr>
              <w:t>stakeholder</w:t>
            </w:r>
            <w:proofErr w:type="gramEnd"/>
            <w:r w:rsidRPr="005F370B">
              <w:rPr>
                <w:rFonts w:cs="Arial"/>
              </w:rPr>
              <w:t xml:space="preserve"> please leave blank)</w:t>
            </w:r>
          </w:p>
        </w:tc>
        <w:tc>
          <w:tcPr>
            <w:tcW w:w="696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B852BD">
        <w:tc>
          <w:tcPr>
            <w:tcW w:w="6981" w:type="dxa"/>
          </w:tcPr>
          <w:p w14:paraId="66F4FE04" w14:textId="77777777" w:rsidR="00572C22" w:rsidRPr="005F370B" w:rsidRDefault="00572C22" w:rsidP="008316C1">
            <w:pPr>
              <w:pStyle w:val="Paragraphnonumbers"/>
              <w:spacing w:after="120"/>
              <w:rPr>
                <w:rFonts w:cs="Arial"/>
                <w:b/>
              </w:rPr>
            </w:pPr>
            <w:r w:rsidRPr="005F370B">
              <w:rPr>
                <w:rFonts w:cs="Arial"/>
                <w:b/>
              </w:rPr>
              <w:t>Disclosure</w:t>
            </w:r>
          </w:p>
          <w:p w14:paraId="5FC1D5EA" w14:textId="77777777" w:rsidR="00572C22" w:rsidRPr="005F370B" w:rsidRDefault="00572C22" w:rsidP="008316C1">
            <w:pPr>
              <w:pStyle w:val="Paragraphnonumbers"/>
              <w:spacing w:after="120"/>
              <w:rPr>
                <w:rFonts w:cs="Arial"/>
              </w:rPr>
            </w:pPr>
            <w:r w:rsidRPr="005F370B">
              <w:rPr>
                <w:rFonts w:cs="Arial"/>
              </w:rPr>
              <w:t xml:space="preserve">Please disclose any past or current, </w:t>
            </w:r>
            <w:proofErr w:type="gramStart"/>
            <w:r w:rsidRPr="005F370B">
              <w:rPr>
                <w:rFonts w:cs="Arial"/>
              </w:rPr>
              <w:t>direct</w:t>
            </w:r>
            <w:proofErr w:type="gramEnd"/>
            <w:r w:rsidRPr="005F370B">
              <w:rPr>
                <w:rFonts w:cs="Arial"/>
              </w:rPr>
              <w:t xml:space="preserve"> or indirect links to, or funding from, the tobacco industry.</w:t>
            </w:r>
          </w:p>
        </w:tc>
        <w:tc>
          <w:tcPr>
            <w:tcW w:w="696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B852BD">
        <w:tc>
          <w:tcPr>
            <w:tcW w:w="6981" w:type="dxa"/>
          </w:tcPr>
          <w:p w14:paraId="36691F86" w14:textId="77777777" w:rsidR="00572C22" w:rsidRPr="005F370B" w:rsidRDefault="00572C22" w:rsidP="008316C1">
            <w:pPr>
              <w:pStyle w:val="Paragraphnonumbers"/>
              <w:spacing w:after="120"/>
              <w:rPr>
                <w:rFonts w:cs="Arial"/>
                <w:b/>
              </w:rPr>
            </w:pPr>
            <w:r w:rsidRPr="005F370B">
              <w:rPr>
                <w:rFonts w:cs="Arial"/>
                <w:b/>
              </w:rPr>
              <w:t>Name of person completing form</w:t>
            </w:r>
          </w:p>
        </w:tc>
        <w:tc>
          <w:tcPr>
            <w:tcW w:w="696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B852BD">
        <w:tc>
          <w:tcPr>
            <w:tcW w:w="6981" w:type="dxa"/>
          </w:tcPr>
          <w:p w14:paraId="1D38CB93" w14:textId="77777777" w:rsidR="00572C22" w:rsidRPr="005F370B" w:rsidRDefault="00572C22" w:rsidP="008316C1">
            <w:pPr>
              <w:pStyle w:val="Paragraphnonumbers"/>
              <w:rPr>
                <w:rFonts w:cs="Arial"/>
                <w:b/>
              </w:rPr>
            </w:pPr>
            <w:r w:rsidRPr="005F370B">
              <w:rPr>
                <w:rFonts w:cs="Arial"/>
                <w:b/>
              </w:rPr>
              <w:t>Supporting the quality standard</w:t>
            </w:r>
          </w:p>
          <w:p w14:paraId="26E68E2F" w14:textId="77777777" w:rsidR="00572C22" w:rsidRPr="005F370B" w:rsidRDefault="00572C22" w:rsidP="008316C1">
            <w:pPr>
              <w:pStyle w:val="Paragraphnonumbers"/>
              <w:spacing w:after="120"/>
              <w:rPr>
                <w:rFonts w:cs="Arial"/>
              </w:rPr>
            </w:pPr>
            <w:r w:rsidRPr="005F370B">
              <w:rPr>
                <w:rFonts w:cs="Arial"/>
              </w:rPr>
              <w:t xml:space="preserve">Would your organisation like to express an interest in formally supporting this quality standard? </w:t>
            </w:r>
            <w:hyperlink r:id="rId10" w:history="1">
              <w:r w:rsidRPr="005F370B">
                <w:rPr>
                  <w:rStyle w:val="Hyperlink"/>
                  <w:rFonts w:cs="Arial"/>
                </w:rPr>
                <w:t>More information.</w:t>
              </w:r>
            </w:hyperlink>
          </w:p>
        </w:tc>
        <w:tc>
          <w:tcPr>
            <w:tcW w:w="696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B852BD">
        <w:tc>
          <w:tcPr>
            <w:tcW w:w="6981" w:type="dxa"/>
          </w:tcPr>
          <w:p w14:paraId="26214BF2" w14:textId="77777777" w:rsidR="00572C22" w:rsidRPr="005F370B" w:rsidRDefault="00572C22" w:rsidP="008316C1">
            <w:pPr>
              <w:pStyle w:val="Paragraphnonumbers"/>
              <w:spacing w:after="120"/>
              <w:rPr>
                <w:rFonts w:cs="Arial"/>
                <w:b/>
              </w:rPr>
            </w:pPr>
            <w:r w:rsidRPr="005F370B">
              <w:rPr>
                <w:rFonts w:cs="Arial"/>
                <w:b/>
              </w:rPr>
              <w:t>Type</w:t>
            </w:r>
          </w:p>
        </w:tc>
        <w:tc>
          <w:tcPr>
            <w:tcW w:w="696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571537EB" w14:textId="77777777" w:rsidR="00B852BD" w:rsidRDefault="00B852BD" w:rsidP="00B852BD">
      <w:pPr>
        <w:keepNext/>
        <w:spacing w:after="120"/>
        <w:outlineLvl w:val="0"/>
        <w:rPr>
          <w:rFonts w:ascii="Arial" w:hAnsi="Arial"/>
          <w:b/>
          <w:bCs/>
          <w:kern w:val="32"/>
          <w:sz w:val="28"/>
          <w:szCs w:val="32"/>
        </w:rPr>
      </w:pPr>
    </w:p>
    <w:p w14:paraId="43A6DE08" w14:textId="77777777" w:rsidR="00317E46" w:rsidRDefault="00317E46">
      <w:pPr>
        <w:rPr>
          <w:rFonts w:ascii="Arial" w:hAnsi="Arial" w:cs="Arial"/>
          <w:b/>
          <w:bCs/>
          <w:kern w:val="32"/>
          <w:sz w:val="28"/>
          <w:szCs w:val="32"/>
        </w:rPr>
      </w:pPr>
      <w:r>
        <w:rPr>
          <w:rFonts w:cs="Arial"/>
        </w:rPr>
        <w:br w:type="page"/>
      </w:r>
    </w:p>
    <w:p w14:paraId="24382914" w14:textId="5BD98A98" w:rsidR="00572C22" w:rsidRPr="005F370B" w:rsidRDefault="00526BF3" w:rsidP="00572C22">
      <w:pPr>
        <w:pStyle w:val="Heading1"/>
        <w:spacing w:before="240"/>
        <w:rPr>
          <w:rFonts w:cs="Arial"/>
        </w:rPr>
      </w:pPr>
      <w:r>
        <w:rPr>
          <w:rFonts w:cs="Arial"/>
        </w:rPr>
        <w:lastRenderedPageBreak/>
        <w:t>Q</w:t>
      </w:r>
      <w:r w:rsidR="00572C22" w:rsidRPr="005F370B">
        <w:rPr>
          <w:rFonts w:cs="Arial"/>
        </w:rPr>
        <w:t xml:space="preserve">uality improvement </w:t>
      </w:r>
      <w:r>
        <w:rPr>
          <w:rFonts w:cs="Arial"/>
        </w:rPr>
        <w:t>comments</w:t>
      </w:r>
    </w:p>
    <w:tbl>
      <w:tblPr>
        <w:tblStyle w:val="TableGrid"/>
        <w:tblW w:w="0" w:type="auto"/>
        <w:tblLayout w:type="fixed"/>
        <w:tblLook w:val="0420" w:firstRow="1" w:lastRow="0" w:firstColumn="0" w:lastColumn="0" w:noHBand="0" w:noVBand="1"/>
      </w:tblPr>
      <w:tblGrid>
        <w:gridCol w:w="3681"/>
        <w:gridCol w:w="4394"/>
        <w:gridCol w:w="3260"/>
        <w:gridCol w:w="2552"/>
      </w:tblGrid>
      <w:tr w:rsidR="00317E46" w:rsidRPr="005F370B" w14:paraId="122EF136" w14:textId="77777777" w:rsidTr="00BF3A6C">
        <w:tc>
          <w:tcPr>
            <w:tcW w:w="3681" w:type="dxa"/>
            <w:tcBorders>
              <w:bottom w:val="nil"/>
            </w:tcBorders>
          </w:tcPr>
          <w:p w14:paraId="26FC2D0C" w14:textId="77777777" w:rsidR="00317E46" w:rsidRPr="005F370B" w:rsidRDefault="00317E46" w:rsidP="0086053B">
            <w:pPr>
              <w:pStyle w:val="Paragraphnonumbers"/>
              <w:spacing w:after="120"/>
              <w:rPr>
                <w:rFonts w:cs="Arial"/>
                <w:b/>
              </w:rPr>
            </w:pPr>
            <w:r w:rsidRPr="005F370B">
              <w:rPr>
                <w:rFonts w:cs="Arial"/>
                <w:b/>
              </w:rPr>
              <w:t>Key area for quality improvement</w:t>
            </w:r>
          </w:p>
        </w:tc>
        <w:tc>
          <w:tcPr>
            <w:tcW w:w="4394" w:type="dxa"/>
            <w:tcBorders>
              <w:bottom w:val="nil"/>
            </w:tcBorders>
          </w:tcPr>
          <w:p w14:paraId="3358F409" w14:textId="77777777" w:rsidR="00317E46" w:rsidRPr="000F0114" w:rsidRDefault="00317E46" w:rsidP="0086053B">
            <w:pPr>
              <w:pStyle w:val="Paragraphnonumbers"/>
              <w:rPr>
                <w:rFonts w:cs="Arial"/>
                <w:b/>
              </w:rPr>
            </w:pPr>
            <w:r w:rsidRPr="005F370B">
              <w:rPr>
                <w:rFonts w:cs="Arial"/>
                <w:b/>
              </w:rPr>
              <w:t>Why is this a key area for quality improvement?</w:t>
            </w:r>
          </w:p>
        </w:tc>
        <w:tc>
          <w:tcPr>
            <w:tcW w:w="3260" w:type="dxa"/>
            <w:tcBorders>
              <w:bottom w:val="nil"/>
            </w:tcBorders>
          </w:tcPr>
          <w:p w14:paraId="775D3387" w14:textId="0A4D0643" w:rsidR="00317E46" w:rsidRPr="005F370B" w:rsidRDefault="00317E46" w:rsidP="0086053B">
            <w:pPr>
              <w:pStyle w:val="Paragraphnonumbers"/>
              <w:rPr>
                <w:rFonts w:cs="Arial"/>
                <w:b/>
              </w:rPr>
            </w:pPr>
            <w:r>
              <w:rPr>
                <w:rFonts w:cs="Arial"/>
                <w:b/>
              </w:rPr>
              <w:t>Data sources</w:t>
            </w:r>
          </w:p>
        </w:tc>
        <w:tc>
          <w:tcPr>
            <w:tcW w:w="2552" w:type="dxa"/>
            <w:tcBorders>
              <w:bottom w:val="nil"/>
            </w:tcBorders>
          </w:tcPr>
          <w:p w14:paraId="7696CC77" w14:textId="184A59A1" w:rsidR="00317E46" w:rsidRPr="000F0114" w:rsidRDefault="00317E46" w:rsidP="0086053B">
            <w:pPr>
              <w:pStyle w:val="Paragraphnonumbers"/>
              <w:rPr>
                <w:rFonts w:cs="Arial"/>
                <w:b/>
              </w:rPr>
            </w:pPr>
            <w:r w:rsidRPr="005F370B">
              <w:rPr>
                <w:rFonts w:cs="Arial"/>
                <w:b/>
              </w:rPr>
              <w:t>Supporting information</w:t>
            </w:r>
          </w:p>
        </w:tc>
      </w:tr>
      <w:tr w:rsidR="00317E46" w:rsidRPr="005F370B" w14:paraId="719C35BD" w14:textId="77777777" w:rsidTr="00BF3A6C">
        <w:tc>
          <w:tcPr>
            <w:tcW w:w="3681" w:type="dxa"/>
            <w:tcBorders>
              <w:top w:val="nil"/>
            </w:tcBorders>
          </w:tcPr>
          <w:p w14:paraId="2DE86163" w14:textId="06ADE7AE" w:rsidR="00317E46" w:rsidRPr="005F370B" w:rsidRDefault="00317E46" w:rsidP="008316C1">
            <w:pPr>
              <w:pStyle w:val="Paragraphnonumbers"/>
              <w:spacing w:after="120"/>
              <w:rPr>
                <w:rFonts w:cs="Arial"/>
                <w:b/>
              </w:rPr>
            </w:pPr>
            <w:r w:rsidRPr="005F370B">
              <w:rPr>
                <w:rFonts w:cs="Arial"/>
              </w:rPr>
              <w:t xml:space="preserve">Separately list each </w:t>
            </w:r>
            <w:r>
              <w:rPr>
                <w:rFonts w:cs="Arial"/>
              </w:rPr>
              <w:t xml:space="preserve">of the 5 </w:t>
            </w:r>
            <w:r w:rsidRPr="005F370B">
              <w:rPr>
                <w:rFonts w:cs="Arial"/>
              </w:rPr>
              <w:t>key area</w:t>
            </w:r>
            <w:r>
              <w:rPr>
                <w:rFonts w:cs="Arial"/>
              </w:rPr>
              <w:t>s</w:t>
            </w:r>
            <w:r w:rsidRPr="005F370B">
              <w:rPr>
                <w:rFonts w:cs="Arial"/>
              </w:rPr>
              <w:t xml:space="preserve"> for quality improvement that you would want to see covered by this quality standard</w:t>
            </w:r>
          </w:p>
        </w:tc>
        <w:tc>
          <w:tcPr>
            <w:tcW w:w="4394" w:type="dxa"/>
            <w:tcBorders>
              <w:top w:val="nil"/>
            </w:tcBorders>
          </w:tcPr>
          <w:p w14:paraId="46ECD25B" w14:textId="77777777" w:rsidR="00317E46" w:rsidRPr="005F370B" w:rsidRDefault="00317E46" w:rsidP="008316C1">
            <w:pPr>
              <w:pStyle w:val="Paragraphnonumbers"/>
              <w:rPr>
                <w:rFonts w:cs="Arial"/>
                <w:b/>
                <w:bCs/>
              </w:rPr>
            </w:pPr>
            <w:r w:rsidRPr="585B9BCD">
              <w:rPr>
                <w:rFonts w:cs="Arial"/>
              </w:rPr>
              <w:t>Evidence of information that care in the suggested key areas for quality improvement is poor or variable and requires improvement</w:t>
            </w:r>
            <w:r w:rsidRPr="00981F24">
              <w:rPr>
                <w:rFonts w:cs="Arial"/>
              </w:rPr>
              <w:t>.</w:t>
            </w:r>
          </w:p>
        </w:tc>
        <w:tc>
          <w:tcPr>
            <w:tcW w:w="3260" w:type="dxa"/>
            <w:tcBorders>
              <w:top w:val="nil"/>
            </w:tcBorders>
          </w:tcPr>
          <w:p w14:paraId="1C46EBE8" w14:textId="77777777" w:rsidR="00317E46" w:rsidRDefault="00317E46" w:rsidP="00317E46">
            <w:pPr>
              <w:pStyle w:val="Paragraphnonumbers"/>
              <w:rPr>
                <w:rFonts w:cs="Arial"/>
              </w:rPr>
            </w:pPr>
            <w:r>
              <w:rPr>
                <w:rFonts w:cs="Arial"/>
              </w:rPr>
              <w:t xml:space="preserve">As the quality statements must be measurable, please include any information on available data sources. </w:t>
            </w:r>
          </w:p>
          <w:p w14:paraId="068C62BA" w14:textId="5135E960" w:rsidR="00317E46" w:rsidRDefault="00317E46" w:rsidP="00317E46">
            <w:pPr>
              <w:pStyle w:val="Paragraphnonumbers"/>
              <w:rPr>
                <w:rFonts w:cs="Arial"/>
              </w:rPr>
            </w:pPr>
            <w:r>
              <w:rPr>
                <w:rFonts w:cs="Arial"/>
              </w:rPr>
              <w:t xml:space="preserve">Information can include: </w:t>
            </w:r>
          </w:p>
          <w:p w14:paraId="52B41B70" w14:textId="77777777" w:rsidR="00317E46" w:rsidRDefault="00317E46" w:rsidP="00317E46">
            <w:pPr>
              <w:pStyle w:val="Paragraphnonumbers"/>
              <w:numPr>
                <w:ilvl w:val="0"/>
                <w:numId w:val="23"/>
              </w:numPr>
              <w:rPr>
                <w:rFonts w:cs="Arial"/>
              </w:rPr>
            </w:pPr>
            <w:r>
              <w:rPr>
                <w:rFonts w:cs="Arial"/>
              </w:rPr>
              <w:t>N</w:t>
            </w:r>
            <w:r w:rsidRPr="005F370B">
              <w:rPr>
                <w:rFonts w:cs="Arial"/>
              </w:rPr>
              <w:t>ational data sources that collect data relating to your suggested key areas for quality improvement</w:t>
            </w:r>
          </w:p>
          <w:p w14:paraId="5F936211" w14:textId="73F147AF" w:rsidR="00B3332A" w:rsidRDefault="00B3332A" w:rsidP="00317E46">
            <w:pPr>
              <w:pStyle w:val="Paragraphnonumbers"/>
              <w:numPr>
                <w:ilvl w:val="0"/>
                <w:numId w:val="23"/>
              </w:numPr>
              <w:rPr>
                <w:rFonts w:cs="Arial"/>
              </w:rPr>
            </w:pPr>
            <w:r>
              <w:rPr>
                <w:rFonts w:cs="Arial"/>
              </w:rPr>
              <w:t xml:space="preserve">National audits </w:t>
            </w:r>
          </w:p>
          <w:p w14:paraId="75496477" w14:textId="0A57EC6E" w:rsidR="00317E46" w:rsidRDefault="00317E46" w:rsidP="00317E46">
            <w:pPr>
              <w:pStyle w:val="Paragraphnonumbers"/>
              <w:numPr>
                <w:ilvl w:val="0"/>
                <w:numId w:val="23"/>
              </w:numPr>
              <w:rPr>
                <w:rFonts w:cs="Arial"/>
              </w:rPr>
            </w:pPr>
            <w:r>
              <w:rPr>
                <w:rFonts w:cs="Arial"/>
              </w:rPr>
              <w:t xml:space="preserve">Other data sources </w:t>
            </w:r>
          </w:p>
        </w:tc>
        <w:tc>
          <w:tcPr>
            <w:tcW w:w="2552" w:type="dxa"/>
            <w:tcBorders>
              <w:top w:val="nil"/>
            </w:tcBorders>
          </w:tcPr>
          <w:p w14:paraId="064EBA2A" w14:textId="4D8EAB2B" w:rsidR="00317E46" w:rsidRDefault="00317E46" w:rsidP="008316C1">
            <w:pPr>
              <w:pStyle w:val="Paragraphnonumbers"/>
              <w:rPr>
                <w:rFonts w:cs="Arial"/>
              </w:rPr>
            </w:pPr>
            <w:r>
              <w:rPr>
                <w:rFonts w:cs="Arial"/>
              </w:rPr>
              <w:t xml:space="preserve">Information can include: </w:t>
            </w:r>
          </w:p>
          <w:p w14:paraId="59D828F1" w14:textId="5FC330C5" w:rsidR="00317E46" w:rsidRPr="00317E46" w:rsidRDefault="00317E46" w:rsidP="00317E46">
            <w:pPr>
              <w:pStyle w:val="Paragraphnonumbers"/>
              <w:numPr>
                <w:ilvl w:val="0"/>
                <w:numId w:val="23"/>
              </w:numPr>
              <w:rPr>
                <w:rFonts w:cs="Arial"/>
              </w:rPr>
            </w:pPr>
            <w:r w:rsidRPr="585B9BCD">
              <w:rPr>
                <w:rFonts w:cs="Arial"/>
              </w:rPr>
              <w:t xml:space="preserve">Sections or recommendations in a NICE / NICE accredited guideline relating to the key areas for quality </w:t>
            </w:r>
            <w:proofErr w:type="gramStart"/>
            <w:r w:rsidRPr="585B9BCD">
              <w:rPr>
                <w:rFonts w:cs="Arial"/>
              </w:rPr>
              <w:t>improvement</w:t>
            </w:r>
            <w:proofErr w:type="gramEnd"/>
          </w:p>
          <w:p w14:paraId="07FF8BA0" w14:textId="00848BD1" w:rsidR="00317E46" w:rsidRPr="005F370B" w:rsidRDefault="00317E46" w:rsidP="008316C1">
            <w:pPr>
              <w:pStyle w:val="Paragraphnonumbers"/>
              <w:rPr>
                <w:rFonts w:cs="Arial"/>
                <w:b/>
              </w:rPr>
            </w:pPr>
            <w:r w:rsidRPr="005F370B">
              <w:rPr>
                <w:rFonts w:cs="Arial"/>
              </w:rPr>
              <w:t>Type directly into this table.</w:t>
            </w:r>
            <w:r>
              <w:rPr>
                <w:rFonts w:cs="Arial"/>
              </w:rPr>
              <w:t xml:space="preserve"> </w:t>
            </w:r>
            <w:r w:rsidRPr="005F370B">
              <w:rPr>
                <w:rFonts w:cs="Arial"/>
              </w:rPr>
              <w:t xml:space="preserve">Don’t paste other tables into this table as your comments could get lost. </w:t>
            </w:r>
          </w:p>
        </w:tc>
      </w:tr>
      <w:tr w:rsidR="00317E46" w:rsidRPr="005F370B" w14:paraId="19FBC4A9" w14:textId="77777777" w:rsidTr="00BF3A6C">
        <w:trPr>
          <w:cantSplit/>
        </w:trPr>
        <w:tc>
          <w:tcPr>
            <w:tcW w:w="3681" w:type="dxa"/>
            <w:shd w:val="clear" w:color="auto" w:fill="auto"/>
          </w:tcPr>
          <w:p w14:paraId="10C691D8" w14:textId="77777777" w:rsidR="00317E46" w:rsidRPr="005F370B" w:rsidRDefault="00317E46" w:rsidP="008316C1">
            <w:pPr>
              <w:pStyle w:val="TableText1"/>
              <w:spacing w:line="276" w:lineRule="auto"/>
              <w:rPr>
                <w:rFonts w:cs="Arial"/>
                <w:b/>
                <w:sz w:val="24"/>
              </w:rPr>
            </w:pPr>
            <w:r w:rsidRPr="005F370B">
              <w:rPr>
                <w:rFonts w:cs="Arial"/>
                <w:b/>
                <w:sz w:val="24"/>
              </w:rPr>
              <w:lastRenderedPageBreak/>
              <w:t xml:space="preserve">Example: </w:t>
            </w:r>
          </w:p>
          <w:p w14:paraId="2CD5BA73" w14:textId="77777777" w:rsidR="00317E46" w:rsidRPr="005F370B" w:rsidRDefault="00317E46" w:rsidP="008316C1">
            <w:pPr>
              <w:pStyle w:val="TableText1"/>
              <w:spacing w:line="276" w:lineRule="auto"/>
              <w:rPr>
                <w:rFonts w:cs="Arial"/>
                <w:b/>
                <w:sz w:val="18"/>
                <w:szCs w:val="18"/>
              </w:rPr>
            </w:pPr>
            <w:r w:rsidRPr="005F370B">
              <w:rPr>
                <w:rFonts w:cs="Arial"/>
                <w:sz w:val="24"/>
              </w:rPr>
              <w:t>Pulmonary rehabilitation for chronic obstructive pulmonary disease (COPD)</w:t>
            </w:r>
          </w:p>
        </w:tc>
        <w:tc>
          <w:tcPr>
            <w:tcW w:w="4394" w:type="dxa"/>
            <w:shd w:val="clear" w:color="auto" w:fill="auto"/>
          </w:tcPr>
          <w:p w14:paraId="1E5EA359" w14:textId="77777777" w:rsidR="00317E46" w:rsidRPr="005F370B" w:rsidRDefault="00317E46" w:rsidP="008316C1">
            <w:pPr>
              <w:pStyle w:val="TableText1"/>
              <w:spacing w:line="276" w:lineRule="auto"/>
              <w:rPr>
                <w:rFonts w:cs="Arial"/>
                <w:sz w:val="24"/>
              </w:rPr>
            </w:pPr>
            <w:r w:rsidRPr="005F370B">
              <w:rPr>
                <w:rFonts w:cs="Arial"/>
                <w:b/>
                <w:sz w:val="24"/>
              </w:rPr>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and its availability is still limited in the UK. </w:t>
            </w:r>
          </w:p>
          <w:p w14:paraId="2FAD5171" w14:textId="77777777" w:rsidR="00317E46" w:rsidRPr="005F370B" w:rsidRDefault="00317E46" w:rsidP="008316C1">
            <w:pPr>
              <w:pStyle w:val="TableText1"/>
              <w:spacing w:line="276" w:lineRule="auto"/>
              <w:rPr>
                <w:rFonts w:cs="Arial"/>
                <w:sz w:val="24"/>
              </w:rPr>
            </w:pPr>
          </w:p>
          <w:p w14:paraId="271A3A2A" w14:textId="77777777" w:rsidR="00317E46" w:rsidRPr="005F370B" w:rsidRDefault="00317E46" w:rsidP="008316C1">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3260" w:type="dxa"/>
          </w:tcPr>
          <w:p w14:paraId="661B2A6B" w14:textId="1D09F98A" w:rsidR="00317E46" w:rsidRPr="005F370B" w:rsidRDefault="00317E46" w:rsidP="008316C1">
            <w:pPr>
              <w:pStyle w:val="Paragraphnonumbers"/>
              <w:rPr>
                <w:rFonts w:cs="Arial"/>
              </w:rPr>
            </w:pPr>
            <w:r w:rsidRPr="005F370B">
              <w:rPr>
                <w:rFonts w:cs="Arial"/>
              </w:rPr>
              <w:t xml:space="preserve">EXAMPLE: Please see the Royal College of Physicians national COPD audit which highlights findings of data collection for quality indicators relating to pulmonary rehabilitation. </w:t>
            </w:r>
            <w:hyperlink r:id="rId11" w:history="1">
              <w:r w:rsidRPr="005F370B">
                <w:rPr>
                  <w:rStyle w:val="Hyperlink"/>
                  <w:rFonts w:cs="Arial"/>
                </w:rPr>
                <w:t>http://www.rcplondon.ac.uk/resources/chronic-obstructive-pulmonary-disease-audit</w:t>
              </w:r>
            </w:hyperlink>
          </w:p>
        </w:tc>
        <w:tc>
          <w:tcPr>
            <w:tcW w:w="2552" w:type="dxa"/>
            <w:shd w:val="clear" w:color="auto" w:fill="auto"/>
          </w:tcPr>
          <w:p w14:paraId="34361621" w14:textId="64A4B03D" w:rsidR="00317E46" w:rsidRPr="005F370B" w:rsidRDefault="00317E46" w:rsidP="008316C1">
            <w:pPr>
              <w:pStyle w:val="Paragraphnonumbers"/>
              <w:rPr>
                <w:rFonts w:cs="Arial"/>
              </w:rPr>
            </w:pPr>
          </w:p>
        </w:tc>
      </w:tr>
      <w:tr w:rsidR="00317E46" w:rsidRPr="005F370B" w14:paraId="603E5450" w14:textId="77777777" w:rsidTr="00BF3A6C">
        <w:tc>
          <w:tcPr>
            <w:tcW w:w="3681" w:type="dxa"/>
          </w:tcPr>
          <w:p w14:paraId="6AB4449C" w14:textId="77777777" w:rsidR="00317E46" w:rsidRPr="005F370B" w:rsidRDefault="00317E46" w:rsidP="0086053B">
            <w:pPr>
              <w:pStyle w:val="Paragraphnonumbers"/>
              <w:spacing w:after="120"/>
              <w:rPr>
                <w:rFonts w:cs="Arial"/>
              </w:rPr>
            </w:pPr>
            <w:r w:rsidRPr="005F370B">
              <w:rPr>
                <w:rFonts w:cs="Arial"/>
              </w:rPr>
              <w:t>Key area for quality improvement 1</w:t>
            </w:r>
          </w:p>
        </w:tc>
        <w:tc>
          <w:tcPr>
            <w:tcW w:w="4394" w:type="dxa"/>
          </w:tcPr>
          <w:p w14:paraId="20B8FDE0" w14:textId="77777777" w:rsidR="00317E46" w:rsidRPr="005F370B" w:rsidRDefault="00317E46" w:rsidP="0086053B">
            <w:pPr>
              <w:pStyle w:val="Paragraphnonumbers"/>
              <w:rPr>
                <w:rFonts w:cs="Arial"/>
              </w:rPr>
            </w:pPr>
          </w:p>
        </w:tc>
        <w:tc>
          <w:tcPr>
            <w:tcW w:w="3260" w:type="dxa"/>
          </w:tcPr>
          <w:p w14:paraId="4F23394B" w14:textId="77777777" w:rsidR="00317E46" w:rsidRPr="005F370B" w:rsidRDefault="00317E46" w:rsidP="0086053B">
            <w:pPr>
              <w:pStyle w:val="Paragraphnonumbers"/>
              <w:rPr>
                <w:rFonts w:cs="Arial"/>
              </w:rPr>
            </w:pPr>
          </w:p>
        </w:tc>
        <w:tc>
          <w:tcPr>
            <w:tcW w:w="2552" w:type="dxa"/>
          </w:tcPr>
          <w:p w14:paraId="73F02EBF" w14:textId="3B372F6D" w:rsidR="00317E46" w:rsidRPr="005F370B" w:rsidRDefault="00317E46" w:rsidP="0086053B">
            <w:pPr>
              <w:pStyle w:val="Paragraphnonumbers"/>
              <w:rPr>
                <w:rFonts w:cs="Arial"/>
              </w:rPr>
            </w:pPr>
          </w:p>
        </w:tc>
      </w:tr>
      <w:tr w:rsidR="00317E46" w:rsidRPr="005F370B" w14:paraId="03F2431D" w14:textId="77777777" w:rsidTr="00BF3A6C">
        <w:tc>
          <w:tcPr>
            <w:tcW w:w="3681" w:type="dxa"/>
          </w:tcPr>
          <w:p w14:paraId="523575E0" w14:textId="77777777" w:rsidR="00317E46" w:rsidRPr="005F370B" w:rsidRDefault="00317E46" w:rsidP="0086053B">
            <w:pPr>
              <w:pStyle w:val="Paragraphnonumbers"/>
              <w:spacing w:after="120"/>
              <w:rPr>
                <w:rFonts w:cs="Arial"/>
              </w:rPr>
            </w:pPr>
            <w:r w:rsidRPr="005F370B">
              <w:rPr>
                <w:rFonts w:cs="Arial"/>
              </w:rPr>
              <w:t>Key area for quality improvement 2</w:t>
            </w:r>
          </w:p>
        </w:tc>
        <w:tc>
          <w:tcPr>
            <w:tcW w:w="4394" w:type="dxa"/>
          </w:tcPr>
          <w:p w14:paraId="67F7F308" w14:textId="77777777" w:rsidR="00317E46" w:rsidRPr="005F370B" w:rsidRDefault="00317E46" w:rsidP="0086053B">
            <w:pPr>
              <w:pStyle w:val="Paragraphnonumbers"/>
              <w:rPr>
                <w:rFonts w:cs="Arial"/>
              </w:rPr>
            </w:pPr>
          </w:p>
        </w:tc>
        <w:tc>
          <w:tcPr>
            <w:tcW w:w="3260" w:type="dxa"/>
          </w:tcPr>
          <w:p w14:paraId="3491F027" w14:textId="77777777" w:rsidR="00317E46" w:rsidRPr="005F370B" w:rsidRDefault="00317E46" w:rsidP="0086053B">
            <w:pPr>
              <w:pStyle w:val="Paragraphnonumbers"/>
              <w:rPr>
                <w:rFonts w:cs="Arial"/>
              </w:rPr>
            </w:pPr>
          </w:p>
        </w:tc>
        <w:tc>
          <w:tcPr>
            <w:tcW w:w="2552" w:type="dxa"/>
          </w:tcPr>
          <w:p w14:paraId="2E335FE3" w14:textId="1559E424" w:rsidR="00317E46" w:rsidRPr="005F370B" w:rsidRDefault="00317E46" w:rsidP="0086053B">
            <w:pPr>
              <w:pStyle w:val="Paragraphnonumbers"/>
              <w:rPr>
                <w:rFonts w:cs="Arial"/>
              </w:rPr>
            </w:pPr>
          </w:p>
        </w:tc>
      </w:tr>
      <w:tr w:rsidR="00317E46" w:rsidRPr="005F370B" w14:paraId="0FE9258A" w14:textId="77777777" w:rsidTr="00BF3A6C">
        <w:tc>
          <w:tcPr>
            <w:tcW w:w="3681" w:type="dxa"/>
          </w:tcPr>
          <w:p w14:paraId="00055321" w14:textId="77777777" w:rsidR="00317E46" w:rsidRPr="005F370B" w:rsidRDefault="00317E46" w:rsidP="0086053B">
            <w:pPr>
              <w:pStyle w:val="Paragraphnonumbers"/>
              <w:spacing w:after="120"/>
              <w:rPr>
                <w:rFonts w:cs="Arial"/>
              </w:rPr>
            </w:pPr>
            <w:r w:rsidRPr="005F370B">
              <w:rPr>
                <w:rFonts w:cs="Arial"/>
              </w:rPr>
              <w:t>Key area for quality improvement 3</w:t>
            </w:r>
          </w:p>
        </w:tc>
        <w:tc>
          <w:tcPr>
            <w:tcW w:w="4394" w:type="dxa"/>
          </w:tcPr>
          <w:p w14:paraId="6752D72D" w14:textId="77777777" w:rsidR="00317E46" w:rsidRPr="005F370B" w:rsidRDefault="00317E46" w:rsidP="0086053B">
            <w:pPr>
              <w:pStyle w:val="Paragraphnonumbers"/>
              <w:rPr>
                <w:rFonts w:cs="Arial"/>
              </w:rPr>
            </w:pPr>
          </w:p>
        </w:tc>
        <w:tc>
          <w:tcPr>
            <w:tcW w:w="3260" w:type="dxa"/>
          </w:tcPr>
          <w:p w14:paraId="4931F91E" w14:textId="77777777" w:rsidR="00317E46" w:rsidRPr="005F370B" w:rsidRDefault="00317E46" w:rsidP="0086053B">
            <w:pPr>
              <w:pStyle w:val="Paragraphnonumbers"/>
              <w:rPr>
                <w:rFonts w:cs="Arial"/>
              </w:rPr>
            </w:pPr>
          </w:p>
        </w:tc>
        <w:tc>
          <w:tcPr>
            <w:tcW w:w="2552" w:type="dxa"/>
          </w:tcPr>
          <w:p w14:paraId="7015D068" w14:textId="5DB6CF0C" w:rsidR="00317E46" w:rsidRPr="005F370B" w:rsidRDefault="00317E46" w:rsidP="0086053B">
            <w:pPr>
              <w:pStyle w:val="Paragraphnonumbers"/>
              <w:rPr>
                <w:rFonts w:cs="Arial"/>
              </w:rPr>
            </w:pPr>
          </w:p>
        </w:tc>
      </w:tr>
      <w:tr w:rsidR="00317E46" w:rsidRPr="005F370B" w14:paraId="24FBF96C" w14:textId="77777777" w:rsidTr="00BF3A6C">
        <w:tc>
          <w:tcPr>
            <w:tcW w:w="3681" w:type="dxa"/>
          </w:tcPr>
          <w:p w14:paraId="7E51C711" w14:textId="77777777" w:rsidR="00317E46" w:rsidRPr="005F370B" w:rsidRDefault="00317E46" w:rsidP="0086053B">
            <w:pPr>
              <w:pStyle w:val="Paragraphnonumbers"/>
              <w:spacing w:after="120"/>
              <w:rPr>
                <w:rFonts w:cs="Arial"/>
              </w:rPr>
            </w:pPr>
            <w:r w:rsidRPr="005F370B">
              <w:rPr>
                <w:rFonts w:cs="Arial"/>
              </w:rPr>
              <w:t>Key area for quality improvement 4</w:t>
            </w:r>
          </w:p>
        </w:tc>
        <w:tc>
          <w:tcPr>
            <w:tcW w:w="4394" w:type="dxa"/>
          </w:tcPr>
          <w:p w14:paraId="224ED043" w14:textId="77777777" w:rsidR="00317E46" w:rsidRPr="005F370B" w:rsidRDefault="00317E46" w:rsidP="0086053B">
            <w:pPr>
              <w:pStyle w:val="Paragraphnonumbers"/>
              <w:rPr>
                <w:rFonts w:cs="Arial"/>
              </w:rPr>
            </w:pPr>
          </w:p>
        </w:tc>
        <w:tc>
          <w:tcPr>
            <w:tcW w:w="3260" w:type="dxa"/>
          </w:tcPr>
          <w:p w14:paraId="288BF257" w14:textId="77777777" w:rsidR="00317E46" w:rsidRPr="005F370B" w:rsidRDefault="00317E46" w:rsidP="0086053B">
            <w:pPr>
              <w:pStyle w:val="Paragraphnonumbers"/>
              <w:rPr>
                <w:rFonts w:cs="Arial"/>
              </w:rPr>
            </w:pPr>
          </w:p>
        </w:tc>
        <w:tc>
          <w:tcPr>
            <w:tcW w:w="2552" w:type="dxa"/>
          </w:tcPr>
          <w:p w14:paraId="44986232" w14:textId="1D2ED41C" w:rsidR="00317E46" w:rsidRPr="005F370B" w:rsidRDefault="00317E46" w:rsidP="0086053B">
            <w:pPr>
              <w:pStyle w:val="Paragraphnonumbers"/>
              <w:rPr>
                <w:rFonts w:cs="Arial"/>
              </w:rPr>
            </w:pPr>
          </w:p>
        </w:tc>
      </w:tr>
      <w:tr w:rsidR="00317E46" w:rsidRPr="005F370B" w14:paraId="1936920C" w14:textId="77777777" w:rsidTr="00BF3A6C">
        <w:tc>
          <w:tcPr>
            <w:tcW w:w="3681" w:type="dxa"/>
          </w:tcPr>
          <w:p w14:paraId="719C753B" w14:textId="77777777" w:rsidR="00317E46" w:rsidRPr="005F370B" w:rsidRDefault="00317E46" w:rsidP="0086053B">
            <w:pPr>
              <w:pStyle w:val="Paragraphnonumbers"/>
              <w:spacing w:after="120"/>
              <w:rPr>
                <w:rFonts w:cs="Arial"/>
              </w:rPr>
            </w:pPr>
            <w:r w:rsidRPr="005F370B">
              <w:rPr>
                <w:rFonts w:cs="Arial"/>
              </w:rPr>
              <w:t>Key area for quality improvement 5</w:t>
            </w:r>
          </w:p>
        </w:tc>
        <w:tc>
          <w:tcPr>
            <w:tcW w:w="4394" w:type="dxa"/>
          </w:tcPr>
          <w:p w14:paraId="1A4A3FD6" w14:textId="77777777" w:rsidR="00317E46" w:rsidRPr="005F370B" w:rsidRDefault="00317E46" w:rsidP="0086053B">
            <w:pPr>
              <w:pStyle w:val="Paragraphnonumbers"/>
              <w:rPr>
                <w:rFonts w:cs="Arial"/>
              </w:rPr>
            </w:pPr>
          </w:p>
        </w:tc>
        <w:tc>
          <w:tcPr>
            <w:tcW w:w="3260" w:type="dxa"/>
          </w:tcPr>
          <w:p w14:paraId="7FF08986" w14:textId="77777777" w:rsidR="00317E46" w:rsidRPr="005F370B" w:rsidRDefault="00317E46" w:rsidP="0086053B">
            <w:pPr>
              <w:pStyle w:val="Paragraphnonumbers"/>
              <w:rPr>
                <w:rFonts w:cs="Arial"/>
              </w:rPr>
            </w:pPr>
          </w:p>
        </w:tc>
        <w:tc>
          <w:tcPr>
            <w:tcW w:w="2552" w:type="dxa"/>
          </w:tcPr>
          <w:p w14:paraId="2D7FC1B2" w14:textId="1BDCC7FA" w:rsidR="00317E46" w:rsidRPr="005F370B" w:rsidRDefault="00317E46" w:rsidP="0086053B">
            <w:pPr>
              <w:pStyle w:val="Paragraphnonumbers"/>
              <w:rPr>
                <w:rFonts w:cs="Arial"/>
              </w:rPr>
            </w:pPr>
          </w:p>
        </w:tc>
      </w:tr>
    </w:tbl>
    <w:p w14:paraId="36D3CEAB" w14:textId="2022A2DF" w:rsidR="00572C22" w:rsidRPr="005F370B" w:rsidRDefault="00572C22" w:rsidP="00572C22">
      <w:pPr>
        <w:pStyle w:val="Heading1"/>
        <w:spacing w:before="240"/>
        <w:rPr>
          <w:rFonts w:cs="Arial"/>
        </w:rPr>
      </w:pPr>
      <w:r w:rsidRPr="005F370B">
        <w:rPr>
          <w:rFonts w:cs="Arial"/>
        </w:rPr>
        <w:lastRenderedPageBreak/>
        <w:t xml:space="preserve">Checklist for submitting </w:t>
      </w:r>
      <w:proofErr w:type="gramStart"/>
      <w:r w:rsidRPr="005F370B">
        <w:rPr>
          <w:rFonts w:cs="Arial"/>
        </w:rPr>
        <w:t>comments</w:t>
      </w:r>
      <w:proofErr w:type="gramEnd"/>
    </w:p>
    <w:p w14:paraId="76AC4DD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25C85E0E" w:rsidR="00572C22" w:rsidRDefault="00572C22" w:rsidP="008316C1">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47440A6D" w14:textId="77777777" w:rsidR="00100812" w:rsidRPr="00100812" w:rsidRDefault="00100812" w:rsidP="008316C1">
      <w:pPr>
        <w:pStyle w:val="ListParagraph"/>
        <w:numPr>
          <w:ilvl w:val="0"/>
          <w:numId w:val="22"/>
        </w:numPr>
        <w:spacing w:line="276" w:lineRule="auto"/>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Spell out any abbreviations you </w:t>
      </w:r>
      <w:proofErr w:type="gramStart"/>
      <w:r w:rsidRPr="005F370B">
        <w:rPr>
          <w:rFonts w:ascii="Arial" w:hAnsi="Arial" w:cs="Arial"/>
        </w:rPr>
        <w:t>use</w:t>
      </w:r>
      <w:proofErr w:type="gramEnd"/>
    </w:p>
    <w:p w14:paraId="7ED5428C" w14:textId="77777777" w:rsidR="00572C22" w:rsidRPr="005F370B" w:rsidRDefault="00572C22" w:rsidP="008316C1">
      <w:pPr>
        <w:pStyle w:val="Bullets"/>
        <w:numPr>
          <w:ilvl w:val="0"/>
          <w:numId w:val="22"/>
        </w:numPr>
        <w:spacing w:after="0"/>
        <w:rPr>
          <w:rFonts w:cs="Arial"/>
        </w:rPr>
      </w:pPr>
      <w:r w:rsidRPr="005F370B">
        <w:rPr>
          <w:rFonts w:cs="Arial"/>
        </w:rPr>
        <w:t xml:space="preserve">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w:t>
      </w:r>
      <w:proofErr w:type="gramStart"/>
      <w:r w:rsidRPr="005F370B">
        <w:rPr>
          <w:rFonts w:cs="Arial"/>
        </w:rPr>
        <w:t>recommendations</w:t>
      </w:r>
      <w:proofErr w:type="gramEnd"/>
    </w:p>
    <w:p w14:paraId="5666FC41" w14:textId="77777777" w:rsidR="00572C22" w:rsidRPr="005F370B" w:rsidRDefault="00572C22" w:rsidP="008316C1">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w:t>
      </w:r>
      <w:proofErr w:type="gramStart"/>
      <w:r w:rsidRPr="005F370B">
        <w:rPr>
          <w:rFonts w:cs="Arial"/>
        </w:rPr>
        <w:t>letters</w:t>
      </w:r>
      <w:proofErr w:type="gramEnd"/>
      <w:r w:rsidRPr="005F370B">
        <w:rPr>
          <w:rFonts w:cs="Arial"/>
        </w:rPr>
        <w:t xml:space="preserve"> or leaflets. However, if you give us the full citation, we will obtain our own </w:t>
      </w:r>
      <w:proofErr w:type="gramStart"/>
      <w:r w:rsidRPr="005F370B">
        <w:rPr>
          <w:rFonts w:cs="Arial"/>
        </w:rPr>
        <w:t>copy</w:t>
      </w:r>
      <w:proofErr w:type="gramEnd"/>
    </w:p>
    <w:p w14:paraId="47E82C25" w14:textId="77777777" w:rsidR="00572C22" w:rsidRPr="005F370B" w:rsidRDefault="00572C22" w:rsidP="008316C1">
      <w:pPr>
        <w:pStyle w:val="Bullets"/>
        <w:numPr>
          <w:ilvl w:val="0"/>
          <w:numId w:val="22"/>
        </w:numPr>
        <w:spacing w:after="0"/>
        <w:rPr>
          <w:rFonts w:cs="Arial"/>
        </w:rPr>
      </w:pPr>
      <w:r w:rsidRPr="005F370B">
        <w:rPr>
          <w:rFonts w:cs="Arial"/>
        </w:rPr>
        <w:t xml:space="preserve">Attachments of unpublished reports, local reports / documents are permissible. If you wish to provide academic in confidence material </w:t>
      </w:r>
      <w:proofErr w:type="gramStart"/>
      <w:r w:rsidRPr="005F370B">
        <w:rPr>
          <w:rFonts w:cs="Arial"/>
        </w:rPr>
        <w:t>i.e.</w:t>
      </w:r>
      <w:proofErr w:type="gramEnd"/>
      <w:r w:rsidRPr="005F370B">
        <w:rPr>
          <w:rFonts w:cs="Arial"/>
        </w:rPr>
        <w:t xml:space="preserv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F65B562" w:rsidR="00572C22" w:rsidRPr="005F370B" w:rsidRDefault="00572C22" w:rsidP="00572C22">
      <w:pPr>
        <w:pStyle w:val="Paragraphnonumbers"/>
        <w:rPr>
          <w:rFonts w:cs="Arial"/>
        </w:rPr>
      </w:pPr>
      <w:r w:rsidRPr="005F370B">
        <w:rPr>
          <w:rFonts w:cs="Arial"/>
        </w:rPr>
        <w:t xml:space="preserve">Please return to </w:t>
      </w:r>
      <w:hyperlink r:id="rId12" w:history="1">
        <w:r w:rsidR="00762EAD">
          <w:rPr>
            <w:rStyle w:val="Hyperlink"/>
            <w:rFonts w:cs="Arial"/>
          </w:rPr>
          <w:t>QualityStandards@nice.org.uk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4A648D">
      <w:fldChar w:fldCharType="begin"/>
    </w:r>
    <w:r w:rsidR="004A648D">
      <w:instrText xml:space="preserve"> NUMPAGES  </w:instrText>
    </w:r>
    <w:r w:rsidR="004A648D">
      <w:fldChar w:fldCharType="separate"/>
    </w:r>
    <w:r w:rsidR="007F238D">
      <w:rPr>
        <w:noProof/>
      </w:rPr>
      <w:t>1</w:t>
    </w:r>
    <w:r w:rsidR="004A648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7E5663"/>
    <w:multiLevelType w:val="multilevel"/>
    <w:tmpl w:val="672EB16E"/>
    <w:numStyleLink w:val="Style1"/>
  </w:abstractNum>
  <w:abstractNum w:abstractNumId="12" w15:restartNumberingAfterBreak="0">
    <w:nsid w:val="0F3518C1"/>
    <w:multiLevelType w:val="hybridMultilevel"/>
    <w:tmpl w:val="9986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116E95"/>
    <w:multiLevelType w:val="hybridMultilevel"/>
    <w:tmpl w:val="3738C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DB6785"/>
    <w:multiLevelType w:val="hybridMultilevel"/>
    <w:tmpl w:val="892CC9D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2AB4B91"/>
    <w:multiLevelType w:val="hybridMultilevel"/>
    <w:tmpl w:val="60DE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42752"/>
    <w:multiLevelType w:val="hybridMultilevel"/>
    <w:tmpl w:val="B282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9364DE"/>
    <w:multiLevelType w:val="multilevel"/>
    <w:tmpl w:val="672EB16E"/>
    <w:styleLink w:val="Style1"/>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color w:val="00465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num w:numId="1" w16cid:durableId="1755397751">
    <w:abstractNumId w:val="20"/>
  </w:num>
  <w:num w:numId="2" w16cid:durableId="1265963433">
    <w:abstractNumId w:val="21"/>
  </w:num>
  <w:num w:numId="3" w16cid:durableId="1345547568">
    <w:abstractNumId w:val="21"/>
    <w:lvlOverride w:ilvl="0">
      <w:startOverride w:val="1"/>
    </w:lvlOverride>
  </w:num>
  <w:num w:numId="4" w16cid:durableId="1505821975">
    <w:abstractNumId w:val="21"/>
    <w:lvlOverride w:ilvl="0">
      <w:startOverride w:val="1"/>
    </w:lvlOverride>
  </w:num>
  <w:num w:numId="5" w16cid:durableId="17439273">
    <w:abstractNumId w:val="21"/>
    <w:lvlOverride w:ilvl="0">
      <w:startOverride w:val="1"/>
    </w:lvlOverride>
  </w:num>
  <w:num w:numId="6" w16cid:durableId="1523321808">
    <w:abstractNumId w:val="21"/>
    <w:lvlOverride w:ilvl="0">
      <w:startOverride w:val="1"/>
    </w:lvlOverride>
  </w:num>
  <w:num w:numId="7" w16cid:durableId="376930024">
    <w:abstractNumId w:val="21"/>
    <w:lvlOverride w:ilvl="0">
      <w:startOverride w:val="1"/>
    </w:lvlOverride>
  </w:num>
  <w:num w:numId="8" w16cid:durableId="1394237572">
    <w:abstractNumId w:val="9"/>
  </w:num>
  <w:num w:numId="9" w16cid:durableId="595673147">
    <w:abstractNumId w:val="7"/>
  </w:num>
  <w:num w:numId="10" w16cid:durableId="399330327">
    <w:abstractNumId w:val="6"/>
  </w:num>
  <w:num w:numId="11" w16cid:durableId="192810186">
    <w:abstractNumId w:val="5"/>
  </w:num>
  <w:num w:numId="12" w16cid:durableId="1717655014">
    <w:abstractNumId w:val="4"/>
  </w:num>
  <w:num w:numId="13" w16cid:durableId="1579827874">
    <w:abstractNumId w:val="8"/>
  </w:num>
  <w:num w:numId="14" w16cid:durableId="162474388">
    <w:abstractNumId w:val="3"/>
  </w:num>
  <w:num w:numId="15" w16cid:durableId="1479806615">
    <w:abstractNumId w:val="2"/>
  </w:num>
  <w:num w:numId="16" w16cid:durableId="105926842">
    <w:abstractNumId w:val="1"/>
  </w:num>
  <w:num w:numId="17" w16cid:durableId="533882945">
    <w:abstractNumId w:val="0"/>
  </w:num>
  <w:num w:numId="18" w16cid:durableId="51009234">
    <w:abstractNumId w:val="16"/>
  </w:num>
  <w:num w:numId="19" w16cid:durableId="1670599334">
    <w:abstractNumId w:val="16"/>
    <w:lvlOverride w:ilvl="0">
      <w:startOverride w:val="1"/>
    </w:lvlOverride>
  </w:num>
  <w:num w:numId="20" w16cid:durableId="1128428536">
    <w:abstractNumId w:val="13"/>
  </w:num>
  <w:num w:numId="21" w16cid:durableId="1709910822">
    <w:abstractNumId w:val="17"/>
  </w:num>
  <w:num w:numId="22" w16cid:durableId="208689605">
    <w:abstractNumId w:val="10"/>
  </w:num>
  <w:num w:numId="23" w16cid:durableId="664625187">
    <w:abstractNumId w:val="12"/>
  </w:num>
  <w:num w:numId="24" w16cid:durableId="1377654833">
    <w:abstractNumId w:val="18"/>
  </w:num>
  <w:num w:numId="25" w16cid:durableId="367607251">
    <w:abstractNumId w:val="22"/>
  </w:num>
  <w:num w:numId="26" w16cid:durableId="2128349201">
    <w:abstractNumId w:val="11"/>
  </w:num>
  <w:num w:numId="27" w16cid:durableId="9850095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0046263">
    <w:abstractNumId w:val="19"/>
  </w:num>
  <w:num w:numId="29" w16cid:durableId="3775589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27A9C"/>
    <w:rsid w:val="000472DC"/>
    <w:rsid w:val="00056165"/>
    <w:rsid w:val="00070065"/>
    <w:rsid w:val="000A4FEE"/>
    <w:rsid w:val="000B5939"/>
    <w:rsid w:val="000C713F"/>
    <w:rsid w:val="00100812"/>
    <w:rsid w:val="001107B3"/>
    <w:rsid w:val="00111CCE"/>
    <w:rsid w:val="001134E7"/>
    <w:rsid w:val="001502B6"/>
    <w:rsid w:val="0017149E"/>
    <w:rsid w:val="0017169E"/>
    <w:rsid w:val="00181A4A"/>
    <w:rsid w:val="001B0EE9"/>
    <w:rsid w:val="001B65B3"/>
    <w:rsid w:val="001B72A0"/>
    <w:rsid w:val="002029A6"/>
    <w:rsid w:val="002408EA"/>
    <w:rsid w:val="002819D7"/>
    <w:rsid w:val="002839FA"/>
    <w:rsid w:val="002C1A7E"/>
    <w:rsid w:val="002D3376"/>
    <w:rsid w:val="00310BD7"/>
    <w:rsid w:val="00311ED0"/>
    <w:rsid w:val="00317E46"/>
    <w:rsid w:val="00345509"/>
    <w:rsid w:val="003648C5"/>
    <w:rsid w:val="003722FA"/>
    <w:rsid w:val="00385C55"/>
    <w:rsid w:val="00386D5E"/>
    <w:rsid w:val="003C7AAF"/>
    <w:rsid w:val="003F30B7"/>
    <w:rsid w:val="003F5304"/>
    <w:rsid w:val="004075B6"/>
    <w:rsid w:val="00420952"/>
    <w:rsid w:val="00433EFF"/>
    <w:rsid w:val="00443081"/>
    <w:rsid w:val="00446BEE"/>
    <w:rsid w:val="004A648D"/>
    <w:rsid w:val="005025A1"/>
    <w:rsid w:val="00526BF3"/>
    <w:rsid w:val="00553D90"/>
    <w:rsid w:val="00572C22"/>
    <w:rsid w:val="00644C45"/>
    <w:rsid w:val="0066054E"/>
    <w:rsid w:val="006921E1"/>
    <w:rsid w:val="006B56B7"/>
    <w:rsid w:val="006B6510"/>
    <w:rsid w:val="006F4B25"/>
    <w:rsid w:val="006F6496"/>
    <w:rsid w:val="00736348"/>
    <w:rsid w:val="00760908"/>
    <w:rsid w:val="00762EAD"/>
    <w:rsid w:val="007F238D"/>
    <w:rsid w:val="007F450E"/>
    <w:rsid w:val="00814624"/>
    <w:rsid w:val="008316C1"/>
    <w:rsid w:val="00861B92"/>
    <w:rsid w:val="008814FB"/>
    <w:rsid w:val="00885607"/>
    <w:rsid w:val="00886738"/>
    <w:rsid w:val="008E3A51"/>
    <w:rsid w:val="008F5E30"/>
    <w:rsid w:val="00914D7F"/>
    <w:rsid w:val="00922981"/>
    <w:rsid w:val="009E680B"/>
    <w:rsid w:val="00A11FD3"/>
    <w:rsid w:val="00A15A1F"/>
    <w:rsid w:val="00A3325A"/>
    <w:rsid w:val="00A43013"/>
    <w:rsid w:val="00AF108A"/>
    <w:rsid w:val="00B02E55"/>
    <w:rsid w:val="00B036C1"/>
    <w:rsid w:val="00B3332A"/>
    <w:rsid w:val="00B5431F"/>
    <w:rsid w:val="00B56D7A"/>
    <w:rsid w:val="00B73FB9"/>
    <w:rsid w:val="00B852BD"/>
    <w:rsid w:val="00B876BA"/>
    <w:rsid w:val="00BF3A6C"/>
    <w:rsid w:val="00BF7FE0"/>
    <w:rsid w:val="00C14790"/>
    <w:rsid w:val="00C229A9"/>
    <w:rsid w:val="00C67B74"/>
    <w:rsid w:val="00C81104"/>
    <w:rsid w:val="00C96411"/>
    <w:rsid w:val="00C9654E"/>
    <w:rsid w:val="00CB5671"/>
    <w:rsid w:val="00CF58B7"/>
    <w:rsid w:val="00D351C1"/>
    <w:rsid w:val="00D35EFB"/>
    <w:rsid w:val="00D504B3"/>
    <w:rsid w:val="00D86BF0"/>
    <w:rsid w:val="00E202D8"/>
    <w:rsid w:val="00E47FEF"/>
    <w:rsid w:val="00E51920"/>
    <w:rsid w:val="00E64120"/>
    <w:rsid w:val="00E64E34"/>
    <w:rsid w:val="00E660A1"/>
    <w:rsid w:val="00E81857"/>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E97F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 w:type="paragraph" w:customStyle="1" w:styleId="NICEnormal">
    <w:name w:val="NICE normal"/>
    <w:link w:val="NICEnormalChar"/>
    <w:qFormat/>
    <w:rsid w:val="006B56B7"/>
    <w:pPr>
      <w:spacing w:after="240" w:line="360" w:lineRule="auto"/>
    </w:pPr>
    <w:rPr>
      <w:rFonts w:ascii="Arial" w:hAnsi="Arial"/>
      <w:sz w:val="24"/>
      <w:szCs w:val="24"/>
      <w:lang w:eastAsia="en-US"/>
    </w:rPr>
  </w:style>
  <w:style w:type="character" w:customStyle="1" w:styleId="NICEnormalChar">
    <w:name w:val="NICE normal Char"/>
    <w:link w:val="NICEnormal"/>
    <w:rsid w:val="006B56B7"/>
    <w:rPr>
      <w:rFonts w:ascii="Arial" w:hAnsi="Arial"/>
      <w:sz w:val="24"/>
      <w:szCs w:val="24"/>
      <w:lang w:eastAsia="en-US"/>
    </w:rPr>
  </w:style>
  <w:style w:type="numbering" w:customStyle="1" w:styleId="Style1">
    <w:name w:val="Style1"/>
    <w:uiPriority w:val="99"/>
    <w:locked/>
    <w:rsid w:val="00B852BD"/>
    <w:pPr>
      <w:numPr>
        <w:numId w:val="25"/>
      </w:numPr>
    </w:pPr>
  </w:style>
  <w:style w:type="character" w:styleId="UnresolvedMention">
    <w:name w:val="Unresolved Mention"/>
    <w:basedOn w:val="DefaultParagraphFont"/>
    <w:uiPriority w:val="99"/>
    <w:semiHidden/>
    <w:unhideWhenUsed/>
    <w:rsid w:val="00E47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ng1014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QualityStandards@nice.org.uk" TargetMode="External"/><Relationship Id="rId12" Type="http://schemas.openxmlformats.org/officeDocument/2006/relationships/hyperlink" Target="mailto:QualityStandards@nic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cplondon.ac.uk/resources/chronic-obstructive-pulmonary-disease-aud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ice.org.uk/standards-and-indicators/get-involved/support-a-quality-standard" TargetMode="External"/><Relationship Id="rId4" Type="http://schemas.openxmlformats.org/officeDocument/2006/relationships/webSettings" Target="webSettings.xml"/><Relationship Id="rId9" Type="http://schemas.openxmlformats.org/officeDocument/2006/relationships/hyperlink" Target="https://www.nice.org.uk/guidance/ng14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931</Words>
  <Characters>5894</Characters>
  <Application>Microsoft Office Word</Application>
  <DocSecurity>0</DocSecurity>
  <Lines>49</Lines>
  <Paragraphs>13</Paragraphs>
  <ScaleCrop>false</ScaleCrop>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2023-12-04T11:06:00Z</dcterms:created>
  <dcterms:modified xsi:type="dcterms:W3CDTF">2023-12-04T11:06:00Z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2023-12-04T11:06:36Z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106a89ad-374e-40ea-b7e7-0c089e4601a7</vt:lpwstr>
  </property>
  <property fmtid="{D5CDD505-2E9C-101B-9397-08002B2CF9AE}" pid="8" name="MSIP_Label_c69d85d5-6d9e-4305-a294-1f636ec0f2d6_ContentBits">
    <vt:lpwstr>0</vt:lpwstr>
  </property>
</Properties>
</file>