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91113" w:rsidRDefault="00B91113">
      <w:pPr>
        <w:rPr>
          <w:rFonts w:ascii="Arial" w:eastAsia="Arial" w:hAnsi="Arial" w:cs="Arial"/>
          <w:b/>
          <w:sz w:val="36"/>
          <w:szCs w:val="36"/>
        </w:rPr>
      </w:pPr>
    </w:p>
    <w:p w14:paraId="00000002" w14:textId="77777777" w:rsidR="00B91113" w:rsidRDefault="007F13D5">
      <w:pPr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Call-Off Schedule 20 (Call-Off Specification)</w:t>
      </w:r>
      <w:r>
        <w:rPr>
          <w:rFonts w:ascii="Arial" w:eastAsia="Arial" w:hAnsi="Arial" w:cs="Arial"/>
          <w:sz w:val="36"/>
          <w:szCs w:val="36"/>
        </w:rPr>
        <w:t xml:space="preserve"> </w:t>
      </w:r>
    </w:p>
    <w:p w14:paraId="00000003" w14:textId="77777777" w:rsidR="00B91113" w:rsidRDefault="007F13D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>This Schedule sets out the characteristics of the Deliverables that the Supplier will be required to make to the Buyers under this Call-Off Contract</w:t>
      </w:r>
    </w:p>
    <w:p w14:paraId="00000004" w14:textId="77777777" w:rsidR="00B91113" w:rsidRDefault="00B9111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936" w:hanging="576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0000005" w14:textId="397948BF" w:rsidR="00B91113" w:rsidRDefault="007F13D5" w:rsidP="007F13D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 Specification]</w:t>
      </w:r>
    </w:p>
    <w:p w14:paraId="00000007" w14:textId="77777777" w:rsidR="00B91113" w:rsidRDefault="00B9111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936" w:hanging="576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  <w:bookmarkStart w:id="1" w:name="_heading=h.30j0zll" w:colFirst="0" w:colLast="0"/>
      <w:bookmarkEnd w:id="1"/>
    </w:p>
    <w:p w14:paraId="00000008" w14:textId="77777777" w:rsidR="00B91113" w:rsidRDefault="00B91113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  <w:ind w:left="720" w:hanging="720"/>
        <w:jc w:val="both"/>
        <w:rPr>
          <w:rFonts w:ascii="Arial" w:eastAsia="Arial" w:hAnsi="Arial" w:cs="Arial"/>
          <w:smallCaps/>
          <w:color w:val="000000"/>
          <w:sz w:val="24"/>
          <w:szCs w:val="24"/>
        </w:rPr>
      </w:pPr>
      <w:bookmarkStart w:id="2" w:name="_GoBack"/>
      <w:bookmarkEnd w:id="2"/>
    </w:p>
    <w:sectPr w:rsidR="00B9111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12CE5" w14:textId="77777777" w:rsidR="00B43712" w:rsidRDefault="007F13D5">
      <w:pPr>
        <w:spacing w:after="0" w:line="240" w:lineRule="auto"/>
      </w:pPr>
      <w:r>
        <w:separator/>
      </w:r>
    </w:p>
  </w:endnote>
  <w:endnote w:type="continuationSeparator" w:id="0">
    <w:p w14:paraId="00DF7928" w14:textId="77777777" w:rsidR="00B43712" w:rsidRDefault="007F1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Zhongsong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D" w14:textId="77777777" w:rsidR="00B91113" w:rsidRDefault="00B91113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</w:p>
  <w:p w14:paraId="0000000E" w14:textId="758A09AA" w:rsidR="00B91113" w:rsidRDefault="005746B0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 w:rsidRPr="005746B0">
      <w:rPr>
        <w:rFonts w:ascii="Arial" w:eastAsia="Arial" w:hAnsi="Arial" w:cs="Arial"/>
        <w:sz w:val="20"/>
        <w:szCs w:val="20"/>
      </w:rPr>
      <w:t>RM6349: Income Generation from Estates &amp; Assets</w:t>
    </w:r>
  </w:p>
  <w:p w14:paraId="0000000F" w14:textId="26563B3F" w:rsidR="00B91113" w:rsidRDefault="007F13D5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v1.0</w:t>
    </w:r>
    <w:r>
      <w:rPr>
        <w:rFonts w:ascii="Arial" w:eastAsia="Arial" w:hAnsi="Arial" w:cs="Arial"/>
        <w:sz w:val="20"/>
        <w:szCs w:val="20"/>
      </w:rPr>
      <w:tab/>
    </w:r>
    <w:r w:rsidR="005746B0" w:rsidRPr="005746B0">
      <w:rPr>
        <w:rFonts w:ascii="Arial" w:eastAsia="Arial" w:hAnsi="Arial" w:cs="Arial"/>
        <w:sz w:val="20"/>
        <w:szCs w:val="20"/>
      </w:rPr>
      <w:fldChar w:fldCharType="begin"/>
    </w:r>
    <w:r w:rsidR="005746B0" w:rsidRPr="005746B0">
      <w:rPr>
        <w:rFonts w:ascii="Arial" w:eastAsia="Arial" w:hAnsi="Arial" w:cs="Arial"/>
        <w:sz w:val="20"/>
        <w:szCs w:val="20"/>
      </w:rPr>
      <w:instrText xml:space="preserve"> PAGE   \* MERGEFORMAT </w:instrText>
    </w:r>
    <w:r w:rsidR="005746B0" w:rsidRPr="005746B0">
      <w:rPr>
        <w:rFonts w:ascii="Arial" w:eastAsia="Arial" w:hAnsi="Arial" w:cs="Arial"/>
        <w:sz w:val="20"/>
        <w:szCs w:val="20"/>
      </w:rPr>
      <w:fldChar w:fldCharType="separate"/>
    </w:r>
    <w:r w:rsidR="002473F1">
      <w:rPr>
        <w:rFonts w:ascii="Arial" w:eastAsia="Arial" w:hAnsi="Arial" w:cs="Arial"/>
        <w:noProof/>
        <w:sz w:val="20"/>
        <w:szCs w:val="20"/>
      </w:rPr>
      <w:t>1</w:t>
    </w:r>
    <w:r w:rsidR="005746B0" w:rsidRPr="005746B0">
      <w:rPr>
        <w:rFonts w:ascii="Arial" w:eastAsia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60780" w14:textId="77777777" w:rsidR="00B43712" w:rsidRDefault="007F13D5">
      <w:pPr>
        <w:spacing w:after="0" w:line="240" w:lineRule="auto"/>
      </w:pPr>
      <w:r>
        <w:separator/>
      </w:r>
    </w:p>
  </w:footnote>
  <w:footnote w:type="continuationSeparator" w:id="0">
    <w:p w14:paraId="5A5B733A" w14:textId="77777777" w:rsidR="00B43712" w:rsidRDefault="007F1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9" w14:textId="77777777" w:rsidR="00B91113" w:rsidRPr="005746B0" w:rsidRDefault="007F13D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  <w:color w:val="000000"/>
        <w:sz w:val="20"/>
        <w:szCs w:val="20"/>
      </w:rPr>
    </w:pPr>
    <w:r w:rsidRPr="005746B0">
      <w:rPr>
        <w:rFonts w:ascii="Arial" w:eastAsia="Arial" w:hAnsi="Arial" w:cs="Arial"/>
        <w:b/>
        <w:color w:val="000000"/>
        <w:sz w:val="20"/>
        <w:szCs w:val="20"/>
      </w:rPr>
      <w:t>Call-Off Schedule 20 (Call-Off Specification)</w:t>
    </w:r>
  </w:p>
  <w:p w14:paraId="0000000B" w14:textId="11926D56" w:rsidR="00B91113" w:rsidRDefault="007F13D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 20</w:t>
    </w:r>
    <w:r>
      <w:rPr>
        <w:rFonts w:ascii="Arial" w:eastAsia="Arial" w:hAnsi="Arial" w:cs="Arial"/>
        <w:sz w:val="20"/>
        <w:szCs w:val="20"/>
      </w:rPr>
      <w:t>2</w:t>
    </w:r>
    <w:r w:rsidR="005746B0">
      <w:rPr>
        <w:rFonts w:ascii="Arial" w:eastAsia="Arial" w:hAnsi="Arial" w:cs="Arial"/>
        <w:sz w:val="20"/>
        <w:szCs w:val="20"/>
      </w:rPr>
      <w:t>4</w:t>
    </w:r>
  </w:p>
  <w:p w14:paraId="0000000C" w14:textId="77777777" w:rsidR="00B91113" w:rsidRDefault="00B9111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5249D"/>
    <w:multiLevelType w:val="multilevel"/>
    <w:tmpl w:val="B67A0E12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BoldHeading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113"/>
    <w:rsid w:val="002473F1"/>
    <w:rsid w:val="005746B0"/>
    <w:rsid w:val="005B5EF4"/>
    <w:rsid w:val="007F13D5"/>
    <w:rsid w:val="0091743E"/>
    <w:rsid w:val="009F7EB0"/>
    <w:rsid w:val="00B43712"/>
    <w:rsid w:val="00B91113"/>
    <w:rsid w:val="00FA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17785"/>
  <w15:docId w15:val="{1A896C69-E24C-475D-B68D-1C4BCF25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link w:val="GPSL1CLAUSEHEADINGChar"/>
    <w:qFormat/>
    <w:pPr>
      <w:numPr>
        <w:numId w:val="1"/>
      </w:numPr>
      <w:tabs>
        <w:tab w:val="left" w:pos="142"/>
      </w:tabs>
      <w:adjustRightInd w:val="0"/>
      <w:spacing w:before="240" w:after="120" w:line="240" w:lineRule="auto"/>
      <w:jc w:val="both"/>
      <w:outlineLvl w:val="1"/>
    </w:pPr>
    <w:rPr>
      <w:rFonts w:eastAsia="STZhongsong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numPr>
        <w:ilvl w:val="2"/>
        <w:numId w:val="1"/>
      </w:numPr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ind w:left="2592" w:hanging="936"/>
    </w:pPr>
  </w:style>
  <w:style w:type="paragraph" w:customStyle="1" w:styleId="GPSL5numberedclause">
    <w:name w:val="GPS L5 numbered clause"/>
    <w:basedOn w:val="GPSL4numberedclause"/>
    <w:link w:val="GPSL5numberedclauseChar"/>
    <w:qFormat/>
    <w:pPr>
      <w:numPr>
        <w:ilvl w:val="4"/>
      </w:numPr>
    </w:pPr>
  </w:style>
  <w:style w:type="paragraph" w:customStyle="1" w:styleId="GPSL2NumberedBoldHeading">
    <w:name w:val="GPS L2 Numbered Bold Heading"/>
    <w:basedOn w:val="Normal"/>
    <w:link w:val="GPSL2NumberedBoldHeadingChar"/>
    <w:qFormat/>
    <w:pPr>
      <w:numPr>
        <w:ilvl w:val="1"/>
        <w:numId w:val="1"/>
      </w:numPr>
      <w:adjustRightInd w:val="0"/>
      <w:spacing w:before="120" w:after="120" w:line="240" w:lineRule="auto"/>
      <w:ind w:left="936" w:hanging="576"/>
      <w:jc w:val="both"/>
    </w:pPr>
    <w:rPr>
      <w:rFonts w:eastAsia="Times New Roman" w:cs="Arial"/>
      <w:lang w:eastAsia="zh-CN"/>
    </w:r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Calibri" w:hAnsi="Tahoma" w:cs="Tahoma"/>
      <w:sz w:val="16"/>
      <w:szCs w:val="16"/>
    </w:rPr>
  </w:style>
  <w:style w:type="paragraph" w:customStyle="1" w:styleId="GPSmacrorestart">
    <w:name w:val="GPS macro restart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color w:val="FFFFFF"/>
      <w:sz w:val="16"/>
      <w:szCs w:val="16"/>
    </w:rPr>
  </w:style>
  <w:style w:type="character" w:customStyle="1" w:styleId="GPSL1CLAUSEHEADINGChar">
    <w:name w:val="GPS L1 CLAUSE HEADING Char"/>
    <w:link w:val="GPSL1CLAUSEHEADING"/>
    <w:rPr>
      <w:rFonts w:ascii="Calibri" w:eastAsia="STZhongsong" w:hAnsi="Calibri" w:cs="Arial"/>
      <w:b/>
      <w:caps/>
      <w:lang w:eastAsia="zh-CN"/>
    </w:r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adjustRightInd w:val="0"/>
      <w:spacing w:after="240" w:line="240" w:lineRule="auto"/>
      <w:jc w:val="center"/>
      <w:outlineLvl w:val="0"/>
    </w:pPr>
    <w:rPr>
      <w:rFonts w:ascii="Arial Bold" w:eastAsia="STZhongsong" w:hAnsi="Arial Bold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GPsDefinition">
    <w:name w:val="GPs Definition"/>
    <w:basedOn w:val="Normal"/>
    <w:qFormat/>
    <w:pPr>
      <w:tabs>
        <w:tab w:val="left" w:pos="-9"/>
        <w:tab w:val="num" w:pos="720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SchAnnexname">
    <w:name w:val="GPS Sch Annex name"/>
    <w:basedOn w:val="GPSSchTitleandNumber"/>
    <w:link w:val="GPSSchAnnexnameChar"/>
    <w:qFormat/>
    <w:pPr>
      <w:outlineLvl w:val="1"/>
    </w:pPr>
    <w:rPr>
      <w:rFonts w:ascii="Calibri" w:hAnsi="Calibri"/>
      <w:sz w:val="20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0"/>
      </w:numPr>
      <w:tabs>
        <w:tab w:val="clear" w:pos="142"/>
        <w:tab w:val="left" w:pos="0"/>
      </w:tabs>
      <w:ind w:left="360" w:hanging="360"/>
      <w:outlineLvl w:val="9"/>
    </w:pPr>
  </w:style>
  <w:style w:type="character" w:customStyle="1" w:styleId="GPSSchAnnexnameChar">
    <w:name w:val="GPS Sch Annex name Char"/>
    <w:link w:val="GPSSchAnnexname"/>
    <w:rPr>
      <w:rFonts w:ascii="Calibri" w:eastAsia="STZhongsong" w:hAnsi="Calibri" w:cs="Times New Roman"/>
      <w:b/>
      <w:caps/>
      <w:sz w:val="20"/>
      <w:lang w:eastAsia="zh-CN"/>
    </w:rPr>
  </w:style>
  <w:style w:type="paragraph" w:customStyle="1" w:styleId="GPSSchPart">
    <w:name w:val="GPS Sch Part"/>
    <w:basedOn w:val="GPSSchAnnexname"/>
    <w:link w:val="GPSSchPart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rPr>
      <w:rFonts w:ascii="Calibri" w:eastAsia="STZhongsong" w:hAnsi="Calibri" w:cs="Arial"/>
      <w:b/>
      <w:caps/>
      <w:lang w:eastAsia="zh-CN"/>
    </w:rPr>
  </w:style>
  <w:style w:type="character" w:customStyle="1" w:styleId="GPSSchPartChar">
    <w:name w:val="GPS Sch Part Char"/>
    <w:link w:val="GPSSchPart"/>
    <w:rPr>
      <w:rFonts w:ascii="Calibri" w:eastAsia="STZhongsong" w:hAnsi="Calibri" w:cs="Times New Roman"/>
      <w:b/>
      <w:caps/>
      <w:sz w:val="20"/>
      <w:lang w:eastAsia="zh-CN"/>
    </w:rPr>
  </w:style>
  <w:style w:type="paragraph" w:styleId="BodyTextIndent">
    <w:name w:val="Body Text Indent"/>
    <w:basedOn w:val="Normal"/>
    <w:link w:val="BodyTextIndentChar"/>
    <w:pPr>
      <w:tabs>
        <w:tab w:val="num" w:pos="720"/>
      </w:tabs>
      <w:adjustRightInd w:val="0"/>
      <w:spacing w:after="240" w:line="240" w:lineRule="auto"/>
      <w:ind w:left="720" w:hanging="720"/>
      <w:jc w:val="both"/>
    </w:pPr>
    <w:rPr>
      <w:rFonts w:eastAsia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Pr>
      <w:rFonts w:eastAsia="Times New Roman" w:cs="Times New Roman"/>
      <w:lang w:eastAsia="zh-CN"/>
    </w:rPr>
  </w:style>
  <w:style w:type="character" w:customStyle="1" w:styleId="GPSL5numberedclauseChar">
    <w:name w:val="GPS L5 numbered clause Char"/>
    <w:link w:val="GPSL5numberedclause"/>
    <w:locked/>
    <w:rPr>
      <w:rFonts w:ascii="Calibri" w:eastAsia="Times New Roman" w:hAnsi="Calibri" w:cs="Arial"/>
      <w:lang w:eastAsia="zh-CN"/>
    </w:rPr>
  </w:style>
  <w:style w:type="paragraph" w:customStyle="1" w:styleId="GPSL2Indent">
    <w:name w:val="GPS L2 Indent"/>
    <w:basedOn w:val="Normal"/>
    <w:link w:val="GPSL2IndentChar"/>
    <w:qFormat/>
    <w:pPr>
      <w:tabs>
        <w:tab w:val="left" w:pos="3402"/>
      </w:tabs>
      <w:overflowPunct w:val="0"/>
      <w:autoSpaceDE w:val="0"/>
      <w:autoSpaceDN w:val="0"/>
      <w:adjustRightInd w:val="0"/>
      <w:spacing w:after="220" w:line="240" w:lineRule="auto"/>
      <w:ind w:left="1134"/>
      <w:jc w:val="both"/>
      <w:textAlignment w:val="baseline"/>
    </w:pPr>
    <w:rPr>
      <w:rFonts w:eastAsia="Times New Roman" w:cs="Arial"/>
      <w:szCs w:val="24"/>
    </w:rPr>
  </w:style>
  <w:style w:type="character" w:customStyle="1" w:styleId="GPSL2IndentChar">
    <w:name w:val="GPS L2 Indent Char"/>
    <w:link w:val="GPSL2Indent"/>
    <w:rPr>
      <w:rFonts w:ascii="Calibri" w:eastAsia="Times New Roman" w:hAnsi="Calibri" w:cs="Arial"/>
      <w:szCs w:val="24"/>
    </w:rPr>
  </w:style>
  <w:style w:type="paragraph" w:customStyle="1" w:styleId="GPSDefinitionTerm">
    <w:name w:val="GPS Definition Term"/>
    <w:basedOn w:val="Normal"/>
    <w:qFormat/>
    <w:pPr>
      <w:overflowPunct w:val="0"/>
      <w:autoSpaceDE w:val="0"/>
      <w:autoSpaceDN w:val="0"/>
      <w:adjustRightInd w:val="0"/>
      <w:spacing w:after="120" w:line="240" w:lineRule="auto"/>
      <w:ind w:left="-108"/>
      <w:textAlignment w:val="baseline"/>
    </w:pPr>
    <w:rPr>
      <w:rFonts w:ascii="Arial" w:eastAsia="Times New Roman" w:hAnsi="Arial" w:cs="Arial"/>
      <w:b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GPSL2Numbered">
    <w:name w:val="GPS L2 Numbered"/>
    <w:basedOn w:val="GPSL2NumberedBoldHeading"/>
    <w:link w:val="GPSL2NumberedChar"/>
    <w:qFormat/>
    <w:rsid w:val="007E12FE"/>
    <w:pPr>
      <w:numPr>
        <w:ilvl w:val="0"/>
        <w:numId w:val="0"/>
      </w:numPr>
      <w:tabs>
        <w:tab w:val="left" w:pos="709"/>
        <w:tab w:val="left" w:pos="1134"/>
      </w:tabs>
      <w:ind w:left="644" w:hanging="360"/>
    </w:pPr>
  </w:style>
  <w:style w:type="character" w:customStyle="1" w:styleId="GPSL2NumberedChar">
    <w:name w:val="GPS L2 Numbered Char"/>
    <w:link w:val="GPSL2Numbered"/>
    <w:locked/>
    <w:rsid w:val="007E12FE"/>
    <w:rPr>
      <w:rFonts w:ascii="Calibri" w:eastAsia="Times New Roman" w:hAnsi="Calibri" w:cs="Arial"/>
      <w:lang w:eastAsia="zh-CN"/>
    </w:rPr>
  </w:style>
  <w:style w:type="character" w:customStyle="1" w:styleId="GPSL2NumberedBoldHeadingChar">
    <w:name w:val="GPS L2 Numbered Bold Heading Char"/>
    <w:link w:val="GPSL2NumberedBoldHeading"/>
    <w:locked/>
    <w:rsid w:val="007E12FE"/>
    <w:rPr>
      <w:rFonts w:ascii="Calibri" w:eastAsia="Times New Roman" w:hAnsi="Calibri" w:cs="Arial"/>
      <w:lang w:eastAsia="zh-C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topZft03XaGYlFA+WYeS14+mfog==">AMUW2mU0tmLpiVyLWi8xzlR3u3Oen28lVHbpVjMKTFhAWdmFt0z+ovPymUx4rvySrMuC833ineErpc4CkvyOCKXm2dNAa2NQt7MBfmyTfwwNmzpmVDIe7F+vPSHSvMfhctABzfUUDX9K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190</Characters>
  <Application>Microsoft Office Word</Application>
  <DocSecurity>0</DocSecurity>
  <PresentationFormat/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>Simon Harris</cp:lastModifiedBy>
  <cp:revision>5</cp:revision>
  <dcterms:created xsi:type="dcterms:W3CDTF">2024-04-24T14:59:00Z</dcterms:created>
  <dcterms:modified xsi:type="dcterms:W3CDTF">2024-06-26T21:10:00Z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FFooter">
    <vt:lpwstr>88236577-3</vt:lpwstr>
  </property>
</Properties>
</file>