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7BE2B" w14:textId="7AC738F8" w:rsidR="00C841D0" w:rsidRDefault="00C841D0"/>
    <w:p w14:paraId="27BBB793" w14:textId="77777777" w:rsidR="00276B89" w:rsidRDefault="00276B89"/>
    <w:p w14:paraId="677E54AC" w14:textId="77777777" w:rsidR="00276B89" w:rsidRPr="00CE2EC6" w:rsidRDefault="00276B89" w:rsidP="00206E4A">
      <w:pPr>
        <w:pStyle w:val="GPSTITLES"/>
        <w:ind w:right="755"/>
        <w:rPr>
          <w:rFonts w:ascii="Calibri" w:hAnsi="Calibri"/>
        </w:rPr>
      </w:pPr>
      <w:r w:rsidRPr="00CE2EC6">
        <w:rPr>
          <w:rFonts w:ascii="Calibri" w:hAnsi="Calibri"/>
          <w:caps w:val="0"/>
        </w:rPr>
        <w:t>Crown Commercial Service</w:t>
      </w:r>
    </w:p>
    <w:p w14:paraId="74833541" w14:textId="73CF2251"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71A39559" w14:textId="707375C1" w:rsidR="00206E4A" w:rsidRDefault="00572AA6" w:rsidP="00206E4A">
      <w:pPr>
        <w:pStyle w:val="GPSTITLES"/>
        <w:spacing w:before="240" w:after="120"/>
        <w:ind w:right="755"/>
        <w:rPr>
          <w:rFonts w:ascii="Calibri" w:hAnsi="Calibri"/>
        </w:rPr>
      </w:pPr>
      <w:r>
        <w:rPr>
          <w:rFonts w:ascii="Calibri" w:hAnsi="Calibri"/>
        </w:rPr>
        <w:t>CONSTRUCTION PROFESSIONAL</w:t>
      </w:r>
      <w:r w:rsidR="00BC3A75">
        <w:rPr>
          <w:rFonts w:ascii="Calibri" w:hAnsi="Calibri"/>
        </w:rPr>
        <w:t xml:space="preserve"> services</w:t>
      </w:r>
      <w:r w:rsidR="00276B89">
        <w:rPr>
          <w:rFonts w:ascii="Calibri" w:hAnsi="Calibri"/>
        </w:rPr>
        <w:t xml:space="preserve"> framework schedule </w:t>
      </w:r>
      <w:r>
        <w:rPr>
          <w:rFonts w:ascii="Calibri" w:hAnsi="Calibri"/>
        </w:rPr>
        <w:t>5</w:t>
      </w:r>
    </w:p>
    <w:p w14:paraId="689EF898" w14:textId="60D2DA2D" w:rsidR="00276B89" w:rsidRPr="00CE2EC6" w:rsidRDefault="00276B89" w:rsidP="00206E4A">
      <w:pPr>
        <w:pStyle w:val="GPSTITLES"/>
        <w:spacing w:before="240" w:after="120"/>
        <w:ind w:right="755"/>
        <w:rPr>
          <w:rFonts w:ascii="Calibri" w:hAnsi="Calibri"/>
        </w:rPr>
      </w:pPr>
      <w:r>
        <w:rPr>
          <w:rFonts w:ascii="Calibri" w:hAnsi="Calibri"/>
        </w:rPr>
        <w:t>template call off agreement</w:t>
      </w:r>
      <w:r w:rsidRPr="003D511F">
        <w:rPr>
          <w:rFonts w:ascii="Calibri" w:hAnsi="Calibri"/>
        </w:rPr>
        <w:t xml:space="preserve"> </w:t>
      </w:r>
      <w:r>
        <w:rPr>
          <w:rFonts w:ascii="Calibri" w:hAnsi="Calibri"/>
        </w:rPr>
        <w:t>(INCORPORATING THE nec</w:t>
      </w:r>
      <w:r w:rsidR="00835849">
        <w:rPr>
          <w:rFonts w:ascii="Calibri" w:hAnsi="Calibri"/>
        </w:rPr>
        <w:t>4</w:t>
      </w:r>
      <w:r>
        <w:rPr>
          <w:rFonts w:ascii="Calibri" w:hAnsi="Calibri"/>
        </w:rPr>
        <w:t xml:space="preserve"> professional services </w:t>
      </w:r>
      <w:r w:rsidR="00587E34">
        <w:rPr>
          <w:rFonts w:ascii="Calibri" w:hAnsi="Calibri"/>
        </w:rPr>
        <w:t xml:space="preserve">SHORT </w:t>
      </w:r>
      <w:r>
        <w:rPr>
          <w:rFonts w:ascii="Calibri" w:hAnsi="Calibri"/>
        </w:rPr>
        <w:t>contract</w:t>
      </w:r>
      <w:r w:rsidR="00B66AAE">
        <w:rPr>
          <w:rFonts w:ascii="Calibri" w:hAnsi="Calibri"/>
        </w:rPr>
        <w:t xml:space="preserve"> </w:t>
      </w:r>
      <w:r w:rsidR="00835849">
        <w:rPr>
          <w:rFonts w:ascii="Calibri" w:hAnsi="Calibri"/>
        </w:rPr>
        <w:t>JUNE</w:t>
      </w:r>
      <w:r w:rsidR="00B66AAE">
        <w:rPr>
          <w:rFonts w:ascii="Calibri" w:hAnsi="Calibri"/>
        </w:rPr>
        <w:t xml:space="preserve"> 201</w:t>
      </w:r>
      <w:r w:rsidR="00835849">
        <w:rPr>
          <w:rFonts w:ascii="Calibri" w:hAnsi="Calibri"/>
        </w:rPr>
        <w:t xml:space="preserve">7 </w:t>
      </w:r>
      <w:r w:rsidR="00EA79B0">
        <w:rPr>
          <w:rFonts w:ascii="Calibri" w:hAnsi="Calibri"/>
        </w:rPr>
        <w:t>(</w:t>
      </w:r>
      <w:r w:rsidR="00835849">
        <w:rPr>
          <w:rFonts w:ascii="Calibri" w:hAnsi="Calibri"/>
        </w:rPr>
        <w:t xml:space="preserve">including amendments issued </w:t>
      </w:r>
      <w:r w:rsidR="00EA79B0">
        <w:rPr>
          <w:rFonts w:ascii="Calibri" w:hAnsi="Calibri"/>
        </w:rPr>
        <w:t>january 2019</w:t>
      </w:r>
      <w:r w:rsidR="00835849">
        <w:rPr>
          <w:rFonts w:ascii="Calibri" w:hAnsi="Calibri"/>
        </w:rPr>
        <w:t xml:space="preserve"> and october 2020</w:t>
      </w:r>
      <w:r w:rsidR="00206E4A">
        <w:rPr>
          <w:rFonts w:ascii="Calibri" w:hAnsi="Calibri"/>
        </w:rPr>
        <w:t xml:space="preserve">) AND contract data </w:t>
      </w:r>
    </w:p>
    <w:p w14:paraId="35B3D455" w14:textId="7F77CEF3"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3B540E6D" w14:textId="4928E851" w:rsidR="00D903C0" w:rsidRDefault="00D903C0" w:rsidP="005A57D4">
      <w:pPr>
        <w:pStyle w:val="ListParagraph"/>
        <w:numPr>
          <w:ilvl w:val="0"/>
          <w:numId w:val="0"/>
        </w:numPr>
        <w:ind w:left="720"/>
      </w:pPr>
    </w:p>
    <w:p w14:paraId="48186CCE"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Date..................................</w:t>
      </w:r>
    </w:p>
    <w:p w14:paraId="6C12FFB0"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2FE7EF83"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6FDC2FB5"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5D01C011" w14:textId="4BB2F348" w:rsidR="00276B89" w:rsidRPr="00276B89" w:rsidRDefault="009446F4"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Incorporating the NEC4</w:t>
      </w:r>
      <w:r w:rsidR="00276B89" w:rsidRPr="00276B89">
        <w:rPr>
          <w:rFonts w:ascii="Calibri" w:hAnsi="Calibri" w:cs="Arial"/>
          <w:b/>
          <w:szCs w:val="22"/>
          <w:lang w:val="en-GB"/>
        </w:rPr>
        <w:t xml:space="preserve"> Professional Services </w:t>
      </w:r>
      <w:r w:rsidR="00587E34">
        <w:rPr>
          <w:rFonts w:ascii="Calibri" w:hAnsi="Calibri" w:cs="Arial"/>
          <w:b/>
          <w:szCs w:val="22"/>
          <w:lang w:val="en-GB"/>
        </w:rPr>
        <w:t xml:space="preserve">Short </w:t>
      </w:r>
      <w:r w:rsidR="00276B89" w:rsidRPr="00276B89">
        <w:rPr>
          <w:rFonts w:ascii="Calibri" w:hAnsi="Calibri" w:cs="Arial"/>
          <w:b/>
          <w:szCs w:val="22"/>
          <w:lang w:val="en-GB"/>
        </w:rPr>
        <w:t>Contract</w:t>
      </w:r>
      <w:r>
        <w:rPr>
          <w:rFonts w:ascii="Calibri" w:hAnsi="Calibri" w:cs="Arial"/>
          <w:b/>
          <w:szCs w:val="22"/>
          <w:lang w:val="en-GB"/>
        </w:rPr>
        <w:t xml:space="preserve"> </w:t>
      </w:r>
      <w:r w:rsidR="008D28B4">
        <w:rPr>
          <w:rFonts w:ascii="Calibri" w:hAnsi="Calibri" w:cs="Arial"/>
          <w:b/>
          <w:szCs w:val="22"/>
          <w:lang w:val="en-GB"/>
        </w:rPr>
        <w:t>J</w:t>
      </w:r>
      <w:r>
        <w:rPr>
          <w:rFonts w:ascii="Calibri" w:hAnsi="Calibri" w:cs="Arial"/>
          <w:b/>
          <w:szCs w:val="22"/>
          <w:lang w:val="en-GB"/>
        </w:rPr>
        <w:t xml:space="preserve">une 2017 incorporating amendments January 2019 and </w:t>
      </w:r>
      <w:r w:rsidR="000522FE">
        <w:rPr>
          <w:rFonts w:ascii="Calibri" w:hAnsi="Calibri" w:cs="Arial"/>
          <w:b/>
          <w:szCs w:val="22"/>
          <w:lang w:val="en-GB"/>
        </w:rPr>
        <w:t>Octob</w:t>
      </w:r>
      <w:r>
        <w:rPr>
          <w:rFonts w:ascii="Calibri" w:hAnsi="Calibri" w:cs="Arial"/>
          <w:b/>
          <w:szCs w:val="22"/>
          <w:lang w:val="en-GB"/>
        </w:rPr>
        <w:t>er 2020</w:t>
      </w:r>
    </w:p>
    <w:p w14:paraId="273240B1"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4DE88B16"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Between</w:t>
      </w:r>
    </w:p>
    <w:p w14:paraId="6D2C9B17"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w:t>
      </w:r>
    </w:p>
    <w:p w14:paraId="6346A1DC"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w:t>
      </w:r>
    </w:p>
    <w:p w14:paraId="03A12168"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1295005D" w14:textId="77777777" w:rsidR="00276B89" w:rsidRPr="00276B89" w:rsidRDefault="00276B89" w:rsidP="00206E4A">
      <w:pPr>
        <w:overflowPunct w:val="0"/>
        <w:autoSpaceDE w:val="0"/>
        <w:autoSpaceDN w:val="0"/>
        <w:adjustRightInd w:val="0"/>
        <w:spacing w:after="240"/>
        <w:ind w:right="755"/>
        <w:textAlignment w:val="baseline"/>
        <w:rPr>
          <w:rFonts w:ascii="Calibri" w:hAnsi="Calibri" w:cs="Arial"/>
          <w:b/>
          <w:szCs w:val="22"/>
          <w:lang w:val="en-GB"/>
        </w:rPr>
      </w:pPr>
      <w:r w:rsidRPr="00276B89">
        <w:rPr>
          <w:rFonts w:ascii="Calibri" w:hAnsi="Calibri" w:cs="Arial"/>
          <w:b/>
          <w:szCs w:val="22"/>
          <w:lang w:val="en-GB"/>
        </w:rPr>
        <w:t xml:space="preserve">   ……………………………………………………………………………………………………………………………………</w:t>
      </w: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0165F639" w:rsidR="003218CD" w:rsidRPr="003218CD" w:rsidRDefault="003218CD" w:rsidP="00206E4A">
      <w:pPr>
        <w:widowControl w:val="0"/>
        <w:tabs>
          <w:tab w:val="left" w:pos="-1440"/>
          <w:tab w:val="left" w:pos="-1008"/>
          <w:tab w:val="left" w:pos="-576"/>
          <w:tab w:val="left" w:pos="-144"/>
          <w:tab w:val="left" w:pos="720"/>
          <w:tab w:val="left" w:pos="1152"/>
          <w:tab w:val="left" w:pos="2016"/>
        </w:tabs>
        <w:suppressAutoHyphens/>
        <w:spacing w:after="120" w:line="264" w:lineRule="auto"/>
        <w:ind w:left="2016" w:right="755" w:hanging="2016"/>
        <w:jc w:val="both"/>
        <w:rPr>
          <w:rFonts w:cs="Arial"/>
          <w:b/>
          <w:snapToGrid w:val="0"/>
          <w:spacing w:val="-3"/>
          <w:szCs w:val="20"/>
          <w:lang w:val="en-GB"/>
        </w:rPr>
      </w:pPr>
      <w:r w:rsidRPr="003218CD">
        <w:rPr>
          <w:rFonts w:cs="Arial"/>
          <w:b/>
          <w:snapToGrid w:val="0"/>
          <w:spacing w:val="-3"/>
          <w:szCs w:val="20"/>
          <w:lang w:val="en-GB"/>
        </w:rPr>
        <w:lastRenderedPageBreak/>
        <w:t xml:space="preserve">THIS AGREEMENT </w:t>
      </w:r>
      <w:r w:rsidR="008B39E4" w:rsidRPr="008B39E4">
        <w:rPr>
          <w:rFonts w:cs="Arial"/>
          <w:b/>
          <w:snapToGrid w:val="0"/>
          <w:spacing w:val="-3"/>
          <w:szCs w:val="20"/>
          <w:highlight w:val="yellow"/>
          <w:lang w:val="en-GB"/>
        </w:rPr>
        <w:t>[</w:t>
      </w:r>
      <w:r w:rsidRPr="008B39E4">
        <w:rPr>
          <w:rFonts w:cs="Arial"/>
          <w:b/>
          <w:snapToGrid w:val="0"/>
          <w:spacing w:val="-3"/>
          <w:szCs w:val="20"/>
          <w:highlight w:val="yellow"/>
          <w:lang w:val="en-GB"/>
        </w:rPr>
        <w:t>BY DEED</w:t>
      </w:r>
      <w:r w:rsidR="008B39E4" w:rsidRPr="008B39E4">
        <w:rPr>
          <w:rFonts w:cs="Arial"/>
          <w:b/>
          <w:snapToGrid w:val="0"/>
          <w:spacing w:val="-3"/>
          <w:szCs w:val="20"/>
          <w:highlight w:val="yellow"/>
          <w:lang w:val="en-GB"/>
        </w:rPr>
        <w:t>]</w:t>
      </w:r>
      <w:r w:rsidRPr="003218CD">
        <w:rPr>
          <w:rFonts w:cs="Arial"/>
          <w:b/>
          <w:snapToGrid w:val="0"/>
          <w:spacing w:val="-3"/>
          <w:szCs w:val="20"/>
          <w:lang w:val="en-GB"/>
        </w:rPr>
        <w:t xml:space="preserve"> is made the </w:t>
      </w:r>
      <w:r w:rsidRPr="00D903C0">
        <w:rPr>
          <w:rFonts w:cs="Arial"/>
          <w:b/>
          <w:snapToGrid w:val="0"/>
          <w:spacing w:val="-3"/>
          <w:szCs w:val="20"/>
          <w:highlight w:val="yellow"/>
          <w:lang w:val="en-GB"/>
        </w:rPr>
        <w:t>[..................</w:t>
      </w:r>
      <w:r w:rsidRPr="003218CD">
        <w:rPr>
          <w:rFonts w:cs="Arial"/>
          <w:b/>
          <w:snapToGrid w:val="0"/>
          <w:spacing w:val="-3"/>
          <w:szCs w:val="20"/>
          <w:lang w:val="en-GB"/>
        </w:rPr>
        <w:t>]</w:t>
      </w:r>
      <w:r w:rsidR="003319C9">
        <w:rPr>
          <w:rFonts w:cs="Arial"/>
          <w:b/>
          <w:snapToGrid w:val="0"/>
          <w:spacing w:val="-3"/>
          <w:szCs w:val="20"/>
          <w:lang w:val="en-GB"/>
        </w:rPr>
        <w:t xml:space="preserve"> </w:t>
      </w:r>
      <w:r w:rsidRPr="003218CD">
        <w:rPr>
          <w:rFonts w:cs="Arial"/>
          <w:b/>
          <w:snapToGrid w:val="0"/>
          <w:spacing w:val="-3"/>
          <w:szCs w:val="20"/>
          <w:lang w:val="en-GB"/>
        </w:rPr>
        <w:t xml:space="preserve">day of </w:t>
      </w:r>
      <w:r w:rsidRPr="00D903C0">
        <w:rPr>
          <w:rFonts w:cs="Arial"/>
          <w:b/>
          <w:snapToGrid w:val="0"/>
          <w:spacing w:val="-3"/>
          <w:szCs w:val="20"/>
          <w:highlight w:val="yellow"/>
          <w:lang w:val="en-GB"/>
        </w:rPr>
        <w:t>[.......................]</w:t>
      </w:r>
      <w:r w:rsidRPr="003218CD">
        <w:rPr>
          <w:rFonts w:cs="Arial"/>
          <w:b/>
          <w:snapToGrid w:val="0"/>
          <w:spacing w:val="-3"/>
          <w:szCs w:val="20"/>
          <w:lang w:val="en-GB"/>
        </w:rPr>
        <w:t xml:space="preserve"> </w:t>
      </w:r>
    </w:p>
    <w:p w14:paraId="74EC8F3F" w14:textId="0AB32AD1" w:rsidR="00B406BE" w:rsidRDefault="00B406BE" w:rsidP="00206E4A">
      <w:pPr>
        <w:widowControl w:val="0"/>
        <w:tabs>
          <w:tab w:val="center" w:pos="0"/>
        </w:tabs>
        <w:suppressAutoHyphens/>
        <w:spacing w:after="120" w:line="264" w:lineRule="auto"/>
        <w:ind w:right="755"/>
        <w:rPr>
          <w:rFonts w:cs="Arial"/>
          <w:b/>
          <w:snapToGrid w:val="0"/>
          <w:spacing w:val="-3"/>
          <w:szCs w:val="20"/>
          <w:lang w:val="en-GB"/>
        </w:rPr>
      </w:pPr>
      <w:r w:rsidRPr="001D5D65">
        <w:rPr>
          <w:sz w:val="20"/>
          <w:highlight w:val="yellow"/>
        </w:rPr>
        <w:t>(Delete ‘By Deed’ where the contract is to have a limitation period of only 6 years, rather than 12. If the contract is to have a limitation period of 12 years, then it must be executed as a deed)</w:t>
      </w:r>
    </w:p>
    <w:p w14:paraId="3D959142"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2DF27023" w14:textId="112E6238"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Pr="00D903C0">
        <w:rPr>
          <w:rFonts w:cs="Arial"/>
          <w:b/>
          <w:bCs/>
          <w:szCs w:val="20"/>
          <w:highlight w:val="yellow"/>
          <w:lang w:val="en-GB"/>
        </w:rPr>
        <w:t>[CONTRACTING AUTHORITY NAME]</w:t>
      </w:r>
      <w:r w:rsidRPr="003218CD">
        <w:rPr>
          <w:rFonts w:cs="Arial"/>
          <w:szCs w:val="20"/>
          <w:lang w:val="en-GB"/>
        </w:rPr>
        <w:t xml:space="preserve"> </w:t>
      </w:r>
      <w:r w:rsidRPr="003218CD">
        <w:rPr>
          <w:rFonts w:cs="Arial"/>
          <w:b/>
          <w:szCs w:val="20"/>
          <w:lang w:val="en-GB"/>
        </w:rPr>
        <w:t>[</w:t>
      </w:r>
      <w:r w:rsidRPr="003218CD">
        <w:rPr>
          <w:rFonts w:cs="Arial"/>
          <w:szCs w:val="20"/>
          <w:highlight w:val="yellow"/>
          <w:lang w:val="en-GB"/>
        </w:rPr>
        <w:t>[</w:t>
      </w:r>
      <w:r w:rsidRPr="00D903C0">
        <w:rPr>
          <w:rFonts w:cs="Arial"/>
          <w:szCs w:val="20"/>
          <w:highlight w:val="yellow"/>
          <w:lang w:val="en-GB"/>
        </w:rPr>
        <w:t xml:space="preserve">which is a company registered in </w:t>
      </w:r>
      <w:r w:rsidRPr="00D903C0">
        <w:rPr>
          <w:rFonts w:cs="Arial"/>
          <w:b/>
          <w:iCs/>
          <w:szCs w:val="20"/>
          <w:highlight w:val="yellow"/>
          <w:lang w:val="en-GB"/>
        </w:rPr>
        <w:t xml:space="preserve">[              </w:t>
      </w:r>
      <w:proofErr w:type="gramStart"/>
      <w:r w:rsidRPr="00D903C0">
        <w:rPr>
          <w:rFonts w:cs="Arial"/>
          <w:b/>
          <w:iCs/>
          <w:szCs w:val="20"/>
          <w:highlight w:val="yellow"/>
          <w:lang w:val="en-GB"/>
        </w:rPr>
        <w:t xml:space="preserve">  ]</w:t>
      </w:r>
      <w:proofErr w:type="gramEnd"/>
      <w:r w:rsidRPr="00D903C0">
        <w:rPr>
          <w:rFonts w:cs="Arial"/>
          <w:b/>
          <w:i/>
          <w:szCs w:val="20"/>
          <w:highlight w:val="yellow"/>
          <w:lang w:val="en-GB"/>
        </w:rPr>
        <w:t xml:space="preserve"> </w:t>
      </w:r>
      <w:r w:rsidRPr="00D903C0">
        <w:rPr>
          <w:rFonts w:cs="Arial"/>
          <w:szCs w:val="20"/>
          <w:highlight w:val="yellow"/>
          <w:lang w:val="en-GB"/>
        </w:rPr>
        <w:t xml:space="preserve">under company number </w:t>
      </w:r>
      <w:r w:rsidRPr="00D903C0">
        <w:rPr>
          <w:rFonts w:cs="Arial"/>
          <w:b/>
          <w:iCs/>
          <w:szCs w:val="20"/>
          <w:highlight w:val="yellow"/>
          <w:lang w:val="en-GB"/>
        </w:rPr>
        <w:t>[              ]</w:t>
      </w:r>
      <w:r w:rsidRPr="00D903C0">
        <w:rPr>
          <w:rFonts w:cs="Arial"/>
          <w:b/>
          <w:i/>
          <w:szCs w:val="20"/>
          <w:highlight w:val="yellow"/>
          <w:lang w:val="en-GB"/>
        </w:rPr>
        <w:t xml:space="preserve"> </w:t>
      </w:r>
      <w:r w:rsidRPr="00D903C0">
        <w:rPr>
          <w:rFonts w:cs="Arial"/>
          <w:szCs w:val="20"/>
          <w:highlight w:val="yellow"/>
          <w:lang w:val="en-GB"/>
        </w:rPr>
        <w:t xml:space="preserve">and whose registered office is at] [whose offices are located at] [ADDRESS] </w:t>
      </w:r>
      <w:r w:rsidRPr="00D903C0">
        <w:rPr>
          <w:rFonts w:cs="Arial"/>
          <w:b/>
          <w:szCs w:val="20"/>
          <w:highlight w:val="yellow"/>
          <w:lang w:val="en-GB"/>
        </w:rPr>
        <w:t>OR [</w:t>
      </w:r>
      <w:r w:rsidRPr="00D903C0">
        <w:rPr>
          <w:rFonts w:cs="Arial"/>
          <w:szCs w:val="20"/>
          <w:highlight w:val="yellow"/>
          <w:lang w:val="en-GB"/>
        </w:rPr>
        <w:t>acting as part of the Crown]</w:t>
      </w:r>
      <w:r w:rsidRPr="003218CD">
        <w:rPr>
          <w:rFonts w:cs="Arial"/>
          <w:szCs w:val="20"/>
          <w:lang w:val="en-GB"/>
        </w:rPr>
        <w:t xml:space="preserve"> (the "</w:t>
      </w:r>
      <w:r w:rsidR="009446F4">
        <w:rPr>
          <w:rFonts w:cs="Arial"/>
          <w:b/>
          <w:i/>
          <w:szCs w:val="20"/>
          <w:lang w:val="en-GB"/>
        </w:rPr>
        <w:t>Client</w:t>
      </w:r>
      <w:r w:rsidRPr="003218CD">
        <w:rPr>
          <w:rFonts w:cs="Arial"/>
          <w:szCs w:val="20"/>
          <w:lang w:val="en-GB"/>
        </w:rPr>
        <w:t>"); and</w:t>
      </w:r>
    </w:p>
    <w:p w14:paraId="48C4BC6A" w14:textId="4DD344FF"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Pr="00D903C0">
        <w:rPr>
          <w:rFonts w:cs="Arial"/>
          <w:b/>
          <w:iCs/>
          <w:szCs w:val="20"/>
          <w:highlight w:val="yellow"/>
          <w:lang w:val="en-GB"/>
        </w:rPr>
        <w:t>[FRAMEW</w:t>
      </w:r>
      <w:r w:rsidR="003319C9" w:rsidRPr="00D903C0">
        <w:rPr>
          <w:rFonts w:cs="Arial"/>
          <w:b/>
          <w:iCs/>
          <w:szCs w:val="20"/>
          <w:highlight w:val="yellow"/>
          <w:lang w:val="en-GB"/>
        </w:rPr>
        <w:t>O</w:t>
      </w:r>
      <w:r w:rsidRPr="00D903C0">
        <w:rPr>
          <w:rFonts w:cs="Arial"/>
          <w:b/>
          <w:iCs/>
          <w:szCs w:val="20"/>
          <w:highlight w:val="yellow"/>
          <w:lang w:val="en-GB"/>
        </w:rPr>
        <w:t>RK SUPPLIER NAME]</w:t>
      </w:r>
      <w:r w:rsidRPr="00D903C0">
        <w:rPr>
          <w:rFonts w:cs="Arial"/>
          <w:szCs w:val="20"/>
          <w:highlight w:val="yellow"/>
          <w:lang w:val="en-GB"/>
        </w:rPr>
        <w:t xml:space="preserve"> which is a company incorporated in and in accordance with the laws of </w:t>
      </w:r>
      <w:r w:rsidRPr="00D903C0">
        <w:rPr>
          <w:rFonts w:cs="Arial"/>
          <w:b/>
          <w:color w:val="000000" w:themeColor="text1"/>
          <w:szCs w:val="20"/>
          <w:highlight w:val="yellow"/>
          <w:lang w:val="en-GB"/>
        </w:rPr>
        <w:t>[</w:t>
      </w:r>
      <w:r w:rsidRPr="00D903C0">
        <w:rPr>
          <w:rFonts w:cs="Arial"/>
          <w:b/>
          <w:color w:val="000000" w:themeColor="text1"/>
          <w:szCs w:val="20"/>
          <w:highlight w:val="yellow"/>
          <w:lang w:val="en-GB"/>
        </w:rPr>
        <w:tab/>
      </w:r>
      <w:r w:rsidRPr="00D903C0">
        <w:rPr>
          <w:rFonts w:cs="Arial"/>
          <w:b/>
          <w:color w:val="000000" w:themeColor="text1"/>
          <w:szCs w:val="20"/>
          <w:highlight w:val="yellow"/>
          <w:lang w:val="en-GB"/>
        </w:rPr>
        <w:tab/>
        <w:t>]</w:t>
      </w:r>
      <w:r w:rsidRPr="00D903C0">
        <w:rPr>
          <w:rFonts w:cs="Arial"/>
          <w:color w:val="FF0000"/>
          <w:szCs w:val="20"/>
          <w:highlight w:val="yellow"/>
          <w:lang w:val="en-GB"/>
        </w:rPr>
        <w:t xml:space="preserve"> </w:t>
      </w:r>
      <w:r w:rsidRPr="00D903C0">
        <w:rPr>
          <w:rFonts w:cs="Arial"/>
          <w:szCs w:val="20"/>
          <w:highlight w:val="yellow"/>
          <w:lang w:val="en-GB"/>
        </w:rPr>
        <w:t xml:space="preserve">(Company No. </w:t>
      </w:r>
      <w:r w:rsidRPr="00D903C0">
        <w:rPr>
          <w:rFonts w:cs="Arial"/>
          <w:b/>
          <w:color w:val="000000" w:themeColor="text1"/>
          <w:szCs w:val="20"/>
          <w:highlight w:val="yellow"/>
          <w:lang w:val="en-GB"/>
        </w:rPr>
        <w:t>[</w:t>
      </w:r>
      <w:r w:rsidRPr="00D903C0">
        <w:rPr>
          <w:rFonts w:cs="Arial"/>
          <w:b/>
          <w:color w:val="000000" w:themeColor="text1"/>
          <w:szCs w:val="20"/>
          <w:highlight w:val="yellow"/>
          <w:lang w:val="en-GB"/>
        </w:rPr>
        <w:tab/>
      </w:r>
      <w:r w:rsidRPr="00D903C0">
        <w:rPr>
          <w:rFonts w:cs="Arial"/>
          <w:b/>
          <w:color w:val="000000" w:themeColor="text1"/>
          <w:szCs w:val="20"/>
          <w:highlight w:val="yellow"/>
          <w:lang w:val="en-GB"/>
        </w:rPr>
        <w:tab/>
        <w:t>]</w:t>
      </w:r>
      <w:r w:rsidRPr="00D903C0">
        <w:rPr>
          <w:rFonts w:cs="Arial"/>
          <w:color w:val="000000" w:themeColor="text1"/>
          <w:szCs w:val="20"/>
          <w:highlight w:val="yellow"/>
          <w:lang w:val="en-GB"/>
        </w:rPr>
        <w:t xml:space="preserve"> </w:t>
      </w:r>
      <w:r w:rsidRPr="00D903C0">
        <w:rPr>
          <w:rFonts w:cs="Arial"/>
          <w:szCs w:val="20"/>
          <w:highlight w:val="yellow"/>
          <w:lang w:val="en-GB"/>
        </w:rPr>
        <w:t xml:space="preserve">whose registered office address is at </w:t>
      </w:r>
      <w:r w:rsidRPr="00D903C0">
        <w:rPr>
          <w:rFonts w:cs="Arial"/>
          <w:b/>
          <w:iCs/>
          <w:szCs w:val="20"/>
          <w:highlight w:val="yellow"/>
          <w:lang w:val="en-GB"/>
        </w:rPr>
        <w:t xml:space="preserve">[              </w:t>
      </w:r>
      <w:proofErr w:type="gramStart"/>
      <w:r w:rsidRPr="00D903C0">
        <w:rPr>
          <w:rFonts w:cs="Arial"/>
          <w:b/>
          <w:iCs/>
          <w:szCs w:val="20"/>
          <w:highlight w:val="yellow"/>
          <w:lang w:val="en-GB"/>
        </w:rPr>
        <w:t xml:space="preserve">  ]</w:t>
      </w:r>
      <w:proofErr w:type="gramEnd"/>
      <w:r w:rsidRPr="003218CD">
        <w:rPr>
          <w:rFonts w:cs="Arial"/>
          <w:b/>
          <w:i/>
          <w:szCs w:val="20"/>
          <w:lang w:val="en-GB"/>
        </w:rPr>
        <w:t xml:space="preserve"> </w:t>
      </w:r>
      <w:r w:rsidRPr="003218CD">
        <w:rPr>
          <w:rFonts w:cs="Arial"/>
          <w:szCs w:val="20"/>
          <w:lang w:val="en-GB"/>
        </w:rPr>
        <w:t>(the "</w:t>
      </w:r>
      <w:r w:rsidRPr="00B66AAE">
        <w:rPr>
          <w:rFonts w:cs="Arial"/>
          <w:b/>
          <w:i/>
          <w:szCs w:val="20"/>
          <w:lang w:val="en-GB"/>
        </w:rPr>
        <w:t>Consultant</w:t>
      </w:r>
      <w:r w:rsidRPr="003218CD">
        <w:rPr>
          <w:rFonts w:cs="Arial"/>
          <w:szCs w:val="20"/>
          <w:lang w:val="en-GB"/>
        </w:rPr>
        <w:t>").</w:t>
      </w:r>
    </w:p>
    <w:p w14:paraId="3E7D1636" w14:textId="77777777" w:rsidR="003218CD" w:rsidRPr="003218CD" w:rsidRDefault="003218CD"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snapToGrid w:val="0"/>
          <w:spacing w:val="-3"/>
          <w:szCs w:val="20"/>
          <w:lang w:val="en-GB"/>
        </w:rPr>
      </w:pPr>
      <w:r w:rsidRPr="003218CD">
        <w:rPr>
          <w:rFonts w:cs="Arial"/>
          <w:b/>
          <w:snapToGrid w:val="0"/>
          <w:spacing w:val="-3"/>
          <w:szCs w:val="20"/>
          <w:lang w:val="en-GB"/>
        </w:rPr>
        <w:t>BACKGROUND</w:t>
      </w:r>
    </w:p>
    <w:p w14:paraId="5FC9D814" w14:textId="1C9D6A6F"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572AA6" w:rsidRPr="00572AA6">
        <w:rPr>
          <w:rFonts w:cs="Arial"/>
          <w:snapToGrid w:val="0"/>
          <w:szCs w:val="22"/>
          <w:lang w:val="en-GB"/>
        </w:rPr>
        <w:t xml:space="preserve">construction </w:t>
      </w:r>
      <w:proofErr w:type="gramStart"/>
      <w:r w:rsidR="00572AA6" w:rsidRPr="00572AA6">
        <w:rPr>
          <w:rFonts w:cs="Arial"/>
          <w:snapToGrid w:val="0"/>
          <w:szCs w:val="22"/>
          <w:lang w:val="en-GB"/>
        </w:rPr>
        <w:t xml:space="preserve">professional </w:t>
      </w:r>
      <w:r w:rsidR="003319C9">
        <w:rPr>
          <w:rFonts w:cs="Arial"/>
          <w:snapToGrid w:val="0"/>
          <w:szCs w:val="22"/>
          <w:lang w:val="en-GB"/>
        </w:rPr>
        <w:t xml:space="preserve"> services</w:t>
      </w:r>
      <w:proofErr w:type="gramEnd"/>
      <w:r w:rsidRPr="003218CD">
        <w:rPr>
          <w:rFonts w:cs="Arial"/>
          <w:snapToGrid w:val="0"/>
          <w:szCs w:val="22"/>
          <w:lang w:val="en-GB"/>
        </w:rPr>
        <w:t xml:space="preserve"> for the benefit of public sector bodies.</w:t>
      </w:r>
    </w:p>
    <w:p w14:paraId="5D735586" w14:textId="5A0D0B86"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00746DC6">
        <w:rPr>
          <w:rFonts w:cs="Arial"/>
          <w:snapToGrid w:val="0"/>
          <w:szCs w:val="22"/>
          <w:lang w:val="en-GB"/>
        </w:rPr>
        <w:t xml:space="preserve">[  </w:t>
      </w:r>
      <w:proofErr w:type="gramStart"/>
      <w:r w:rsidR="00746DC6">
        <w:rPr>
          <w:rFonts w:cs="Arial"/>
          <w:snapToGrid w:val="0"/>
          <w:szCs w:val="22"/>
          <w:lang w:val="en-GB"/>
        </w:rPr>
        <w:t xml:space="preserve">  ]</w:t>
      </w:r>
      <w:proofErr w:type="gramEnd"/>
      <w:r w:rsidRPr="003218CD">
        <w:rPr>
          <w:rFonts w:cs="Arial"/>
          <w:snapToGrid w:val="0"/>
          <w:szCs w:val="22"/>
          <w:lang w:val="en-GB"/>
        </w:rPr>
        <w:t>) which is dated</w:t>
      </w:r>
      <w:r w:rsidR="00430D17">
        <w:rPr>
          <w:rFonts w:cs="Arial"/>
          <w:snapToGrid w:val="0"/>
          <w:szCs w:val="22"/>
          <w:lang w:val="en-GB"/>
        </w:rPr>
        <w:t xml:space="preserve"> </w:t>
      </w:r>
      <w:r w:rsidR="008D28B4">
        <w:rPr>
          <w:rFonts w:cs="Arial"/>
          <w:snapToGrid w:val="0"/>
          <w:szCs w:val="22"/>
          <w:lang w:val="en-GB"/>
        </w:rPr>
        <w:t>[    ]</w:t>
      </w:r>
      <w:r w:rsidR="004745E4">
        <w:rPr>
          <w:rFonts w:cs="Arial"/>
          <w:snapToGrid w:val="0"/>
          <w:szCs w:val="22"/>
          <w:lang w:val="en-GB"/>
        </w:rPr>
        <w:t xml:space="preserve">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2CA4E2DA" w14:textId="1BDA7772" w:rsidR="003218CD" w:rsidRPr="003218CD" w:rsidRDefault="00B406BE"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Pr>
          <w:rFonts w:cs="Arial"/>
          <w:snapToGrid w:val="0"/>
          <w:szCs w:val="22"/>
          <w:lang w:val="en-GB"/>
        </w:rPr>
        <w:t>[</w:t>
      </w:r>
      <w:r w:rsidR="003218CD" w:rsidRPr="003218CD">
        <w:rPr>
          <w:rFonts w:cs="Arial"/>
          <w:snapToGrid w:val="0"/>
          <w:szCs w:val="22"/>
          <w:lang w:val="en-GB"/>
        </w:rPr>
        <w:t xml:space="preserve">On the </w:t>
      </w:r>
      <w:r w:rsidR="003218CD" w:rsidRPr="003218CD">
        <w:rPr>
          <w:rFonts w:cs="Arial"/>
          <w:i/>
          <w:snapToGrid w:val="0"/>
          <w:szCs w:val="22"/>
          <w:highlight w:val="yellow"/>
          <w:lang w:val="en-GB"/>
        </w:rPr>
        <w:t>[insert date of issue of tender]</w:t>
      </w:r>
      <w:r w:rsidR="003218CD" w:rsidRPr="003218CD">
        <w:rPr>
          <w:rFonts w:cs="Arial"/>
          <w:snapToGrid w:val="0"/>
          <w:szCs w:val="22"/>
          <w:lang w:val="en-GB"/>
        </w:rPr>
        <w:t xml:space="preserve"> the </w:t>
      </w:r>
      <w:proofErr w:type="gramStart"/>
      <w:r w:rsidR="009446F4">
        <w:rPr>
          <w:rFonts w:cs="Arial"/>
          <w:i/>
          <w:snapToGrid w:val="0"/>
          <w:szCs w:val="22"/>
          <w:lang w:val="en-GB"/>
        </w:rPr>
        <w:t>Client</w:t>
      </w:r>
      <w:r w:rsidR="003218CD" w:rsidRPr="005129BF">
        <w:rPr>
          <w:rFonts w:cs="Arial"/>
          <w:snapToGrid w:val="0"/>
          <w:szCs w:val="22"/>
          <w:highlight w:val="yellow"/>
          <w:lang w:val="en-GB"/>
        </w:rPr>
        <w:t>[</w:t>
      </w:r>
      <w:proofErr w:type="gramEnd"/>
      <w:r w:rsidR="003218CD" w:rsidRPr="005129BF">
        <w:rPr>
          <w:rFonts w:cs="Arial"/>
          <w:snapToGrid w:val="0"/>
          <w:szCs w:val="22"/>
          <w:highlight w:val="yellow"/>
          <w:lang w:val="en-GB"/>
        </w:rPr>
        <w:t>, acting as part of the Crown,]</w:t>
      </w:r>
      <w:r w:rsidR="003218CD" w:rsidRPr="003218CD">
        <w:rPr>
          <w:rFonts w:cs="Arial"/>
          <w:snapToGrid w:val="0"/>
          <w:szCs w:val="22"/>
          <w:lang w:val="en-GB"/>
        </w:rPr>
        <w:t xml:space="preserve"> </w:t>
      </w:r>
      <w:r w:rsidR="00C14ACF" w:rsidRPr="00D903C0">
        <w:rPr>
          <w:rFonts w:cs="Arial"/>
          <w:snapToGrid w:val="0"/>
          <w:szCs w:val="22"/>
          <w:highlight w:val="yellow"/>
          <w:lang w:val="en-GB"/>
        </w:rPr>
        <w:t xml:space="preserve">[and in the Framework Agreement is identified as </w:t>
      </w:r>
      <w:r w:rsidR="0008232D" w:rsidRPr="00D903C0">
        <w:rPr>
          <w:rFonts w:cs="Arial"/>
          <w:snapToGrid w:val="0"/>
          <w:szCs w:val="22"/>
          <w:highlight w:val="yellow"/>
          <w:lang w:val="en-GB"/>
        </w:rPr>
        <w:t xml:space="preserve">a </w:t>
      </w:r>
      <w:r w:rsidR="00C14ACF" w:rsidRPr="00D903C0">
        <w:rPr>
          <w:rFonts w:cs="Arial"/>
          <w:snapToGrid w:val="0"/>
          <w:szCs w:val="22"/>
          <w:highlight w:val="yellow"/>
          <w:lang w:val="en-GB"/>
        </w:rPr>
        <w:t>“Contracting Authority</w:t>
      </w:r>
      <w:r w:rsidR="0008232D" w:rsidRPr="00D903C0">
        <w:rPr>
          <w:rFonts w:cs="Arial"/>
          <w:snapToGrid w:val="0"/>
          <w:szCs w:val="22"/>
          <w:highlight w:val="yellow"/>
          <w:lang w:val="en-GB"/>
        </w:rPr>
        <w:t>”</w:t>
      </w:r>
      <w:r w:rsidR="00C14ACF" w:rsidRPr="00D903C0">
        <w:rPr>
          <w:rFonts w:cs="Arial"/>
          <w:snapToGrid w:val="0"/>
          <w:szCs w:val="22"/>
          <w:highlight w:val="yellow"/>
          <w:lang w:val="en-GB"/>
        </w:rPr>
        <w:t>]</w:t>
      </w:r>
      <w:r w:rsidR="00C14ACF">
        <w:rPr>
          <w:rFonts w:cs="Arial"/>
          <w:snapToGrid w:val="0"/>
          <w:szCs w:val="22"/>
          <w:lang w:val="en-GB"/>
        </w:rPr>
        <w:t xml:space="preserve"> </w:t>
      </w:r>
      <w:r w:rsidR="003218CD" w:rsidRPr="003218CD">
        <w:rPr>
          <w:rFonts w:cs="Arial"/>
          <w:snapToGrid w:val="0"/>
          <w:szCs w:val="22"/>
          <w:lang w:val="en-GB"/>
        </w:rPr>
        <w:t xml:space="preserve">invited the </w:t>
      </w:r>
      <w:r w:rsidR="003218CD" w:rsidRPr="003218CD">
        <w:rPr>
          <w:rFonts w:cs="Arial"/>
          <w:i/>
          <w:snapToGrid w:val="0"/>
          <w:szCs w:val="22"/>
          <w:lang w:val="en-GB"/>
        </w:rPr>
        <w:t>Consultant</w:t>
      </w:r>
      <w:r w:rsidR="003218CD" w:rsidRPr="003218CD">
        <w:rPr>
          <w:rFonts w:cs="Arial"/>
          <w:snapToGrid w:val="0"/>
          <w:szCs w:val="22"/>
          <w:lang w:val="en-GB"/>
        </w:rPr>
        <w:t xml:space="preserve"> along with other framework suppliers to tender for the </w:t>
      </w:r>
      <w:r w:rsidR="009446F4">
        <w:rPr>
          <w:rFonts w:cs="Arial"/>
          <w:i/>
          <w:snapToGrid w:val="0"/>
          <w:szCs w:val="22"/>
          <w:lang w:val="en-GB"/>
        </w:rPr>
        <w:t>Client</w:t>
      </w:r>
      <w:r w:rsidR="003218CD" w:rsidRPr="003218CD">
        <w:rPr>
          <w:rFonts w:cs="Arial"/>
          <w:i/>
          <w:snapToGrid w:val="0"/>
          <w:szCs w:val="22"/>
          <w:lang w:val="en-GB"/>
        </w:rPr>
        <w:t>’s</w:t>
      </w:r>
      <w:r w:rsidR="003218CD" w:rsidRPr="003218CD">
        <w:rPr>
          <w:rFonts w:cs="Arial"/>
          <w:snapToGrid w:val="0"/>
          <w:szCs w:val="22"/>
          <w:lang w:val="en-GB"/>
        </w:rPr>
        <w:t xml:space="preserve"> </w:t>
      </w:r>
      <w:r w:rsidR="00572AA6" w:rsidRPr="00572AA6">
        <w:rPr>
          <w:rFonts w:cs="Arial"/>
          <w:snapToGrid w:val="0"/>
          <w:szCs w:val="22"/>
          <w:lang w:val="en-GB"/>
        </w:rPr>
        <w:t xml:space="preserve">construction professional </w:t>
      </w:r>
      <w:r w:rsidR="003218CD" w:rsidRPr="003218CD">
        <w:rPr>
          <w:rFonts w:cs="Arial"/>
          <w:snapToGrid w:val="0"/>
          <w:szCs w:val="22"/>
          <w:lang w:val="en-GB"/>
        </w:rPr>
        <w:t>services requirements in accordance with the Call Off Procedure (as defined in the Framework Agreement).</w:t>
      </w:r>
      <w:r>
        <w:rPr>
          <w:rFonts w:cs="Arial"/>
          <w:snapToGrid w:val="0"/>
          <w:szCs w:val="22"/>
          <w:lang w:val="en-GB"/>
        </w:rPr>
        <w:t>]</w:t>
      </w:r>
      <w:r w:rsidRPr="00B406BE">
        <w:rPr>
          <w:rFonts w:cs="Arial"/>
          <w:snapToGrid w:val="0"/>
          <w:szCs w:val="22"/>
          <w:vertAlign w:val="superscript"/>
          <w:lang w:val="en-GB"/>
        </w:rPr>
        <w:t>1</w:t>
      </w:r>
    </w:p>
    <w:p w14:paraId="20A26518" w14:textId="3B01028F" w:rsidR="003218CD" w:rsidRPr="003218CD" w:rsidRDefault="00B406BE"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Pr>
          <w:rFonts w:cs="Arial"/>
          <w:snapToGrid w:val="0"/>
          <w:szCs w:val="22"/>
          <w:lang w:val="en-GB"/>
        </w:rPr>
        <w:t>[</w:t>
      </w:r>
      <w:r w:rsidR="003218CD" w:rsidRPr="003218CD">
        <w:rPr>
          <w:rFonts w:cs="Arial"/>
          <w:snapToGrid w:val="0"/>
          <w:szCs w:val="22"/>
          <w:lang w:val="en-GB"/>
        </w:rPr>
        <w:t xml:space="preserve">On the </w:t>
      </w:r>
      <w:r w:rsidR="003218CD" w:rsidRPr="003218CD">
        <w:rPr>
          <w:rFonts w:cs="Arial"/>
          <w:i/>
          <w:snapToGrid w:val="0"/>
          <w:szCs w:val="22"/>
          <w:highlight w:val="yellow"/>
          <w:lang w:val="en-GB"/>
        </w:rPr>
        <w:t>[insert date of tender response]</w:t>
      </w:r>
      <w:r w:rsidR="003218CD" w:rsidRPr="003218CD">
        <w:rPr>
          <w:rFonts w:cs="Arial"/>
          <w:snapToGrid w:val="0"/>
          <w:szCs w:val="22"/>
          <w:lang w:val="en-GB"/>
        </w:rPr>
        <w:t xml:space="preserve"> the </w:t>
      </w:r>
      <w:r w:rsidR="003218CD" w:rsidRPr="003218CD">
        <w:rPr>
          <w:rFonts w:cs="Arial"/>
          <w:i/>
          <w:snapToGrid w:val="0"/>
          <w:szCs w:val="22"/>
          <w:lang w:val="en-GB"/>
        </w:rPr>
        <w:t>Consultant</w:t>
      </w:r>
      <w:r w:rsidR="003218CD" w:rsidRPr="003218CD">
        <w:rPr>
          <w:rFonts w:cs="Arial"/>
          <w:snapToGrid w:val="0"/>
          <w:szCs w:val="22"/>
          <w:lang w:val="en-GB"/>
        </w:rPr>
        <w:t xml:space="preserve"> submitted a tender response and was subsequently selected by the </w:t>
      </w:r>
      <w:r w:rsidR="009446F4">
        <w:rPr>
          <w:rFonts w:cs="Arial"/>
          <w:i/>
          <w:snapToGrid w:val="0"/>
          <w:szCs w:val="22"/>
          <w:lang w:val="en-GB"/>
        </w:rPr>
        <w:t>Client</w:t>
      </w:r>
      <w:r w:rsidR="003218CD" w:rsidRPr="003218CD">
        <w:rPr>
          <w:rFonts w:cs="Arial"/>
          <w:snapToGrid w:val="0"/>
          <w:szCs w:val="22"/>
          <w:lang w:val="en-GB"/>
        </w:rPr>
        <w:t xml:space="preserve"> to provide the </w:t>
      </w:r>
      <w:r w:rsidR="003218CD" w:rsidRPr="003218CD">
        <w:rPr>
          <w:rFonts w:cs="Arial"/>
          <w:i/>
          <w:snapToGrid w:val="0"/>
          <w:szCs w:val="22"/>
          <w:lang w:val="en-GB"/>
        </w:rPr>
        <w:t>service</w:t>
      </w:r>
      <w:r w:rsidR="003218CD" w:rsidRPr="003218CD">
        <w:rPr>
          <w:rFonts w:cs="Arial"/>
          <w:snapToGrid w:val="0"/>
          <w:szCs w:val="22"/>
          <w:lang w:val="en-GB"/>
        </w:rPr>
        <w:t>.</w:t>
      </w:r>
      <w:r>
        <w:rPr>
          <w:rFonts w:cs="Arial"/>
          <w:snapToGrid w:val="0"/>
          <w:szCs w:val="22"/>
          <w:lang w:val="en-GB"/>
        </w:rPr>
        <w:t>]</w:t>
      </w:r>
      <w:r>
        <w:rPr>
          <w:rStyle w:val="FootnoteReference"/>
          <w:rFonts w:cs="Arial"/>
          <w:snapToGrid w:val="0"/>
          <w:szCs w:val="22"/>
          <w:lang w:val="en-GB"/>
        </w:rPr>
        <w:footnoteReference w:id="2"/>
      </w:r>
    </w:p>
    <w:p w14:paraId="110D0584" w14:textId="7606BC0F"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7B698AE6" w14:textId="4F4A321E" w:rsidR="0008232D" w:rsidRDefault="0008232D"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8232D">
        <w:rPr>
          <w:snapToGrid w:val="0"/>
        </w:rPr>
        <w:t xml:space="preserve">The </w:t>
      </w:r>
      <w:r w:rsidR="009446F4">
        <w:rPr>
          <w:i/>
          <w:snapToGrid w:val="0"/>
        </w:rPr>
        <w:t>Client</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51A02977" w:rsidR="000E7E3A" w:rsidRDefault="0008232D" w:rsidP="00206E4A">
      <w:pPr>
        <w:pStyle w:val="ListParagraph"/>
        <w:numPr>
          <w:ilvl w:val="6"/>
          <w:numId w:val="28"/>
        </w:numPr>
        <w:tabs>
          <w:tab w:val="clear" w:pos="2520"/>
          <w:tab w:val="right" w:pos="709"/>
        </w:tabs>
        <w:suppressAutoHyphens/>
        <w:spacing w:after="240"/>
        <w:ind w:left="709" w:right="755" w:hanging="709"/>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 in accordance with the </w:t>
      </w:r>
      <w:r w:rsidR="000E7E3A">
        <w:rPr>
          <w:i/>
          <w:snapToGrid w:val="0"/>
        </w:rPr>
        <w:t>conditions of</w:t>
      </w:r>
      <w:r w:rsidR="000719F9">
        <w:rPr>
          <w:i/>
          <w:snapToGrid w:val="0"/>
        </w:rPr>
        <w:t xml:space="preserve"> </w:t>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652B8B2D" w14:textId="48FB59A4" w:rsidR="00E14107" w:rsidRPr="00587E34" w:rsidRDefault="00E14107" w:rsidP="00587E34">
      <w:pPr>
        <w:pStyle w:val="ListParagraph"/>
        <w:numPr>
          <w:ilvl w:val="0"/>
          <w:numId w:val="0"/>
        </w:numPr>
        <w:tabs>
          <w:tab w:val="right" w:pos="709"/>
        </w:tabs>
        <w:suppressAutoHyphens/>
        <w:ind w:left="709" w:right="755"/>
        <w:rPr>
          <w:snapToGrid w:val="0"/>
        </w:rPr>
      </w:pPr>
      <w:r w:rsidRPr="00587E34">
        <w:rPr>
          <w:snapToGrid w:val="0"/>
        </w:rPr>
        <w:t xml:space="preserve">This contract incorporates the conditions of contract in the form of the NEC4 Professional Services </w:t>
      </w:r>
      <w:r w:rsidR="00587E34" w:rsidRPr="00587E34">
        <w:rPr>
          <w:snapToGrid w:val="0"/>
        </w:rPr>
        <w:t xml:space="preserve">Short </w:t>
      </w:r>
      <w:r w:rsidRPr="00587E34">
        <w:rPr>
          <w:snapToGrid w:val="0"/>
        </w:rPr>
        <w:t xml:space="preserve">Contract June 2017 Edition incorporating amendments January 2019 and October 2020 and incorporating the additional conditions </w:t>
      </w:r>
      <w:r w:rsidR="00587E34" w:rsidRPr="00587E34">
        <w:rPr>
          <w:snapToGrid w:val="0"/>
          <w:lang w:val="en-US"/>
        </w:rPr>
        <w:t xml:space="preserve">specified in the </w:t>
      </w:r>
      <w:r w:rsidR="00587E34">
        <w:rPr>
          <w:snapToGrid w:val="0"/>
          <w:lang w:val="en-US"/>
        </w:rPr>
        <w:t xml:space="preserve">Client’s </w:t>
      </w:r>
      <w:r w:rsidR="00587E34" w:rsidRPr="00587E34">
        <w:rPr>
          <w:snapToGrid w:val="0"/>
          <w:lang w:val="en-US"/>
        </w:rPr>
        <w:t>Contract Data</w:t>
      </w:r>
      <w:r w:rsidR="00587E34">
        <w:rPr>
          <w:snapToGrid w:val="0"/>
          <w:lang w:val="en-US"/>
        </w:rPr>
        <w:t>,</w:t>
      </w:r>
      <w:r w:rsidRPr="00587E34">
        <w:rPr>
          <w:snapToGrid w:val="0"/>
        </w:rPr>
        <w:t xml:space="preserve"> </w:t>
      </w:r>
      <w:r w:rsidR="00587E34">
        <w:rPr>
          <w:snapToGrid w:val="0"/>
        </w:rPr>
        <w:t>which</w:t>
      </w:r>
      <w:r w:rsidRPr="00587E34">
        <w:rPr>
          <w:snapToGrid w:val="0"/>
        </w:rPr>
        <w:t xml:space="preserve"> form this contract together with the documents referred to in it.  References in the NEC4 Professional Services </w:t>
      </w:r>
      <w:r w:rsidR="00587E34">
        <w:rPr>
          <w:snapToGrid w:val="0"/>
        </w:rPr>
        <w:t xml:space="preserve">Short </w:t>
      </w:r>
      <w:r w:rsidRPr="00587E34">
        <w:rPr>
          <w:snapToGrid w:val="0"/>
        </w:rPr>
        <w:t xml:space="preserve">Contract June </w:t>
      </w:r>
      <w:r w:rsidRPr="00587E34">
        <w:rPr>
          <w:snapToGrid w:val="0"/>
        </w:rPr>
        <w:lastRenderedPageBreak/>
        <w:t>2017 Edition incorporating amendments January 2019 and October 2020 to "the contract" are references to this contract.</w:t>
      </w:r>
    </w:p>
    <w:p w14:paraId="0F6C4F67" w14:textId="22736970" w:rsidR="000E7E3A" w:rsidRPr="000E7E3A" w:rsidRDefault="00A02858" w:rsidP="00206E4A">
      <w:pPr>
        <w:pStyle w:val="ListParagraph"/>
        <w:numPr>
          <w:ilvl w:val="6"/>
          <w:numId w:val="28"/>
        </w:numPr>
        <w:tabs>
          <w:tab w:val="clear" w:pos="2520"/>
          <w:tab w:val="right" w:pos="709"/>
        </w:tabs>
        <w:suppressAutoHyphens/>
        <w:spacing w:after="240"/>
        <w:ind w:left="709" w:right="755" w:hanging="709"/>
        <w:jc w:val="both"/>
        <w:rPr>
          <w:snapToGrid w:val="0"/>
        </w:rPr>
      </w:pPr>
      <w:r>
        <w:rPr>
          <w:snapToGrid w:val="0"/>
        </w:rPr>
        <w:t xml:space="preserve">This </w:t>
      </w:r>
      <w:r w:rsidR="00E14107">
        <w:rPr>
          <w:snapToGrid w:val="0"/>
        </w:rPr>
        <w:t>c</w:t>
      </w:r>
      <w:r>
        <w:rPr>
          <w:snapToGrid w:val="0"/>
        </w:rPr>
        <w:t xml:space="preserve">ontract </w:t>
      </w:r>
      <w:r w:rsidR="005A57D4" w:rsidRPr="005A57D4">
        <w:rPr>
          <w:snapToGrid w:val="0"/>
          <w:highlight w:val="yellow"/>
        </w:rPr>
        <w:t>[</w:t>
      </w:r>
      <w:r w:rsidR="005A57D4" w:rsidRPr="005A57D4">
        <w:rPr>
          <w:snapToGrid w:val="0"/>
          <w:highlight w:val="yellow"/>
          <w:lang w:val="en-US"/>
        </w:rPr>
        <w:t>and the Framework Agreement]</w:t>
      </w:r>
      <w:r w:rsidR="005A57D4">
        <w:rPr>
          <w:snapToGrid w:val="0"/>
        </w:rPr>
        <w:t xml:space="preserve"> </w:t>
      </w:r>
      <w:r w:rsidR="000E7E3A" w:rsidRPr="000E7E3A">
        <w:rPr>
          <w:snapToGrid w:val="0"/>
        </w:rPr>
        <w:t xml:space="preserve">is the entire agreement between the parties in relation to the </w:t>
      </w:r>
      <w:r w:rsidR="000719F9">
        <w:rPr>
          <w:i/>
          <w:snapToGrid w:val="0"/>
        </w:rPr>
        <w:t>service</w:t>
      </w:r>
      <w:r w:rsidR="000E7E3A" w:rsidRPr="009044FD">
        <w:rPr>
          <w:i/>
          <w:snapToGrid w:val="0"/>
        </w:rPr>
        <w:t xml:space="preserve"> </w:t>
      </w:r>
      <w:r w:rsidR="000E7E3A" w:rsidRPr="000E7E3A">
        <w:rPr>
          <w:snapToGrid w:val="0"/>
        </w:rPr>
        <w:t>and supersedes and extinguishes all prior arrangements, understandings, agreements, statements, representations or warranties (whether written or oral) relating thereto.</w:t>
      </w:r>
    </w:p>
    <w:p w14:paraId="55360C90" w14:textId="15BF7A76" w:rsidR="000E7E3A" w:rsidRDefault="000E7E3A"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E7E3A">
        <w:rPr>
          <w:snapToGrid w:val="0"/>
        </w:rPr>
        <w:t xml:space="preserve">Neither party has been given, nor entered into this </w:t>
      </w:r>
      <w:r w:rsidR="002A0923">
        <w:rPr>
          <w:snapToGrid w:val="0"/>
        </w:rPr>
        <w:t>contrac</w:t>
      </w:r>
      <w:r>
        <w:rPr>
          <w:snapToGrid w:val="0"/>
        </w:rPr>
        <w:t xml:space="preserve">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57ADF48B" w:rsidR="000E7E3A" w:rsidRDefault="000E7E3A"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A0923">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206E5DFA" w14:textId="77777777" w:rsidR="00E72D9F" w:rsidRDefault="00E72D9F" w:rsidP="00E72D9F">
      <w:pPr>
        <w:rPr>
          <w:rFonts w:cs="Arial"/>
          <w:b/>
          <w:color w:val="000000" w:themeColor="text1"/>
          <w:szCs w:val="22"/>
          <w:highlight w:val="yellow"/>
          <w:u w:val="single"/>
          <w:lang w:val="en-GB" w:eastAsia="en-GB"/>
        </w:rPr>
      </w:pPr>
      <w:r w:rsidRPr="00E72D9F">
        <w:rPr>
          <w:rFonts w:cs="Arial"/>
          <w:color w:val="000000" w:themeColor="text1"/>
          <w:szCs w:val="22"/>
          <w:highlight w:val="yellow"/>
          <w:lang w:val="en-GB" w:eastAsia="en-GB"/>
        </w:rPr>
        <w:t>[</w:t>
      </w:r>
      <w:r w:rsidRPr="00E72D9F">
        <w:rPr>
          <w:rFonts w:cs="Arial"/>
          <w:b/>
          <w:color w:val="000000" w:themeColor="text1"/>
          <w:szCs w:val="22"/>
          <w:highlight w:val="yellow"/>
          <w:u w:val="single"/>
          <w:lang w:val="en-GB" w:eastAsia="en-GB"/>
        </w:rPr>
        <w:t>Execution note</w:t>
      </w:r>
    </w:p>
    <w:p w14:paraId="472D4A9F" w14:textId="77777777" w:rsidR="00E72D9F" w:rsidRPr="00E72D9F" w:rsidRDefault="00E72D9F" w:rsidP="00E72D9F">
      <w:pPr>
        <w:rPr>
          <w:rFonts w:cs="Arial"/>
          <w:b/>
          <w:color w:val="000000" w:themeColor="text1"/>
          <w:szCs w:val="22"/>
          <w:highlight w:val="yellow"/>
          <w:u w:val="single"/>
          <w:lang w:val="en-GB" w:eastAsia="en-GB"/>
        </w:rPr>
      </w:pPr>
    </w:p>
    <w:p w14:paraId="4D3A6D09" w14:textId="27DC705B" w:rsidR="00B406BE" w:rsidRPr="001D5D65" w:rsidRDefault="00B406BE" w:rsidP="00206E4A">
      <w:pPr>
        <w:ind w:right="755"/>
        <w:rPr>
          <w:sz w:val="18"/>
        </w:rPr>
      </w:pPr>
      <w:r w:rsidRPr="001D5D65">
        <w:rPr>
          <w:sz w:val="18"/>
          <w:highlight w:val="yellow"/>
        </w:rPr>
        <w:t xml:space="preserve">Appropriate execution provisions will need to be inserted here depending upon whether the Call Off Contract is to be executed as a deed (meaning the contract will have a limitation period of 12 years) or a simple contract under hand (meaning that the contract will have a limitation period of only 6 years) and how each entity intends to </w:t>
      </w:r>
      <w:proofErr w:type="gramStart"/>
      <w:r w:rsidRPr="001D5D65">
        <w:rPr>
          <w:sz w:val="18"/>
          <w:highlight w:val="yellow"/>
        </w:rPr>
        <w:t>effect</w:t>
      </w:r>
      <w:proofErr w:type="gramEnd"/>
      <w:r w:rsidRPr="001D5D65">
        <w:rPr>
          <w:sz w:val="18"/>
          <w:highlight w:val="yellow"/>
        </w:rPr>
        <w:t xml:space="preserve"> the execution. Example execution clauses are set out below and customer guidance concerning the options can be obtained from Crown Commercial Service.  Contracting Authorities will need to check with the relevant company </w:t>
      </w:r>
      <w:r>
        <w:rPr>
          <w:sz w:val="18"/>
          <w:highlight w:val="yellow"/>
        </w:rPr>
        <w:t>as to which option is required.</w:t>
      </w:r>
      <w:r>
        <w:rPr>
          <w:sz w:val="18"/>
        </w:rPr>
        <w:t>]</w:t>
      </w:r>
    </w:p>
    <w:p w14:paraId="24212B78" w14:textId="77777777" w:rsidR="00B406BE" w:rsidRDefault="00B406BE" w:rsidP="00206E4A">
      <w:pPr>
        <w:tabs>
          <w:tab w:val="left" w:pos="851"/>
          <w:tab w:val="right" w:pos="8789"/>
        </w:tabs>
        <w:suppressAutoHyphens/>
        <w:spacing w:after="240"/>
        <w:ind w:right="755"/>
        <w:jc w:val="both"/>
        <w:rPr>
          <w:rFonts w:cs="Arial"/>
          <w:b/>
          <w:snapToGrid w:val="0"/>
          <w:szCs w:val="22"/>
          <w:highlight w:val="yellow"/>
          <w:u w:val="single"/>
          <w:lang w:val="en-GB"/>
        </w:rPr>
      </w:pPr>
    </w:p>
    <w:p w14:paraId="4C889170" w14:textId="4ECF1FA2" w:rsidR="00E72D9F" w:rsidRPr="00E72D9F" w:rsidRDefault="00B406BE" w:rsidP="00206E4A">
      <w:pPr>
        <w:tabs>
          <w:tab w:val="left" w:pos="851"/>
          <w:tab w:val="right" w:pos="8789"/>
        </w:tabs>
        <w:suppressAutoHyphens/>
        <w:spacing w:after="240"/>
        <w:ind w:right="755"/>
        <w:jc w:val="both"/>
        <w:rPr>
          <w:rFonts w:cs="Arial"/>
          <w:b/>
          <w:snapToGrid w:val="0"/>
          <w:szCs w:val="22"/>
          <w:u w:val="single"/>
          <w:lang w:val="en-GB"/>
        </w:rPr>
      </w:pPr>
      <w:r>
        <w:rPr>
          <w:rFonts w:cs="Arial"/>
          <w:b/>
          <w:snapToGrid w:val="0"/>
          <w:szCs w:val="22"/>
          <w:highlight w:val="yellow"/>
          <w:u w:val="single"/>
          <w:lang w:val="en-GB"/>
        </w:rPr>
        <w:t>[</w:t>
      </w:r>
      <w:r w:rsidR="00E72D9F" w:rsidRPr="000412A1">
        <w:rPr>
          <w:rFonts w:cs="Arial"/>
          <w:b/>
          <w:snapToGrid w:val="0"/>
          <w:szCs w:val="22"/>
          <w:highlight w:val="yellow"/>
          <w:u w:val="single"/>
          <w:lang w:val="en-GB"/>
        </w:rPr>
        <w:t>General note</w:t>
      </w:r>
    </w:p>
    <w:p w14:paraId="001777C5" w14:textId="77777777" w:rsidR="00E72D9F" w:rsidRPr="00E72D9F" w:rsidRDefault="00E72D9F" w:rsidP="00206E4A">
      <w:pPr>
        <w:tabs>
          <w:tab w:val="left" w:pos="851"/>
          <w:tab w:val="right" w:pos="8789"/>
        </w:tabs>
        <w:suppressAutoHyphens/>
        <w:spacing w:after="240"/>
        <w:ind w:right="755"/>
        <w:jc w:val="both"/>
        <w:rPr>
          <w:rFonts w:cs="Arial"/>
          <w:snapToGrid w:val="0"/>
          <w:szCs w:val="22"/>
          <w:lang w:val="en-GB"/>
        </w:rPr>
      </w:pPr>
      <w:r w:rsidRPr="00E72D9F">
        <w:rPr>
          <w:rFonts w:cs="Arial"/>
          <w:snapToGrid w:val="0"/>
          <w:szCs w:val="22"/>
          <w:highlight w:val="yellow"/>
          <w:lang w:val="en-GB"/>
        </w:rPr>
        <w:t>Access to the NEC suite of contracts, including guidance and membership details can be found via the NEC Website: https://www.neccontract.com/</w:t>
      </w:r>
    </w:p>
    <w:p w14:paraId="267F5759" w14:textId="50DB3A12" w:rsidR="00E72D9F" w:rsidRPr="00E72D9F" w:rsidRDefault="00E72D9F" w:rsidP="00206E4A">
      <w:pPr>
        <w:tabs>
          <w:tab w:val="left" w:pos="851"/>
          <w:tab w:val="right" w:pos="8789"/>
        </w:tabs>
        <w:suppressAutoHyphens/>
        <w:spacing w:after="240"/>
        <w:ind w:right="755"/>
        <w:jc w:val="both"/>
        <w:rPr>
          <w:rFonts w:cs="Arial"/>
          <w:snapToGrid w:val="0"/>
          <w:szCs w:val="22"/>
          <w:highlight w:val="yellow"/>
          <w:lang w:val="en-GB"/>
        </w:rPr>
      </w:pPr>
      <w:r w:rsidRPr="00E72D9F">
        <w:rPr>
          <w:rFonts w:cs="Arial"/>
          <w:snapToGrid w:val="0"/>
          <w:szCs w:val="22"/>
          <w:highlight w:val="yellow"/>
          <w:lang w:val="en-GB"/>
        </w:rPr>
        <w:t>Additionally, Crown Commercial Service has worked together with NEC to provide discounted a</w:t>
      </w:r>
      <w:r w:rsidR="001B115B">
        <w:rPr>
          <w:rFonts w:cs="Arial"/>
          <w:snapToGrid w:val="0"/>
          <w:szCs w:val="22"/>
          <w:highlight w:val="yellow"/>
          <w:lang w:val="en-GB"/>
        </w:rPr>
        <w:t xml:space="preserve">ccess to the suite of </w:t>
      </w:r>
      <w:proofErr w:type="gramStart"/>
      <w:r w:rsidR="001B115B">
        <w:rPr>
          <w:rFonts w:cs="Arial"/>
          <w:snapToGrid w:val="0"/>
          <w:szCs w:val="22"/>
          <w:highlight w:val="yellow"/>
          <w:lang w:val="en-GB"/>
        </w:rPr>
        <w:t>contracts</w:t>
      </w:r>
      <w:r w:rsidRPr="00E72D9F">
        <w:rPr>
          <w:rFonts w:cs="Arial"/>
          <w:snapToGrid w:val="0"/>
          <w:szCs w:val="22"/>
          <w:highlight w:val="yellow"/>
          <w:lang w:val="en-GB"/>
        </w:rPr>
        <w:t xml:space="preserve"> .</w:t>
      </w:r>
      <w:proofErr w:type="gramEnd"/>
      <w:r w:rsidRPr="00E72D9F">
        <w:rPr>
          <w:rFonts w:cs="Arial"/>
          <w:snapToGrid w:val="0"/>
          <w:szCs w:val="22"/>
          <w:highlight w:val="yellow"/>
          <w:lang w:val="en-GB"/>
        </w:rPr>
        <w:t xml:space="preserve">  Further information can be found on the Project Management and Full Design Team Services Framework Agreement Webpage:</w:t>
      </w:r>
    </w:p>
    <w:p w14:paraId="7977D07C" w14:textId="34A83EA6" w:rsidR="00E72D9F" w:rsidRPr="00E72D9F" w:rsidRDefault="00587E34" w:rsidP="00206E4A">
      <w:pPr>
        <w:tabs>
          <w:tab w:val="left" w:pos="851"/>
          <w:tab w:val="right" w:pos="8789"/>
        </w:tabs>
        <w:suppressAutoHyphens/>
        <w:spacing w:after="240"/>
        <w:ind w:right="755"/>
        <w:jc w:val="both"/>
        <w:rPr>
          <w:rFonts w:cs="Arial"/>
          <w:snapToGrid w:val="0"/>
          <w:szCs w:val="22"/>
          <w:highlight w:val="yellow"/>
          <w:lang w:val="en-GB"/>
        </w:rPr>
      </w:pPr>
      <w:r w:rsidRPr="00587E34">
        <w:rPr>
          <w:rFonts w:cs="Arial"/>
          <w:snapToGrid w:val="0"/>
          <w:szCs w:val="22"/>
          <w:highlight w:val="yellow"/>
          <w:lang w:val="en-GB"/>
        </w:rPr>
        <w:t>http://ccs-agreements.cabinetoffice.gov.uk/project-management-and-full-design-team-services-rm</w:t>
      </w:r>
      <w:r>
        <w:rPr>
          <w:rFonts w:cs="Arial"/>
          <w:snapToGrid w:val="0"/>
          <w:szCs w:val="22"/>
          <w:highlight w:val="yellow"/>
          <w:lang w:val="en-GB"/>
        </w:rPr>
        <w:t xml:space="preserve"> [                   </w:t>
      </w:r>
      <w:proofErr w:type="gramStart"/>
      <w:r>
        <w:rPr>
          <w:rFonts w:cs="Arial"/>
          <w:snapToGrid w:val="0"/>
          <w:szCs w:val="22"/>
          <w:highlight w:val="yellow"/>
          <w:lang w:val="en-GB"/>
        </w:rPr>
        <w:t xml:space="preserve">  ]</w:t>
      </w:r>
      <w:proofErr w:type="gramEnd"/>
      <w:r w:rsidR="00E72D9F" w:rsidRPr="00E72D9F">
        <w:rPr>
          <w:rFonts w:cs="Arial"/>
          <w:snapToGrid w:val="0"/>
          <w:szCs w:val="22"/>
          <w:highlight w:val="yellow"/>
          <w:lang w:val="en-GB"/>
        </w:rPr>
        <w:t xml:space="preserve"> </w:t>
      </w:r>
    </w:p>
    <w:p w14:paraId="68132D10" w14:textId="4F99FD14" w:rsidR="009044FD" w:rsidRPr="00A02858" w:rsidRDefault="00A02858" w:rsidP="00206E4A">
      <w:pPr>
        <w:widowControl w:val="0"/>
        <w:spacing w:after="120" w:line="264" w:lineRule="auto"/>
        <w:ind w:right="755"/>
        <w:rPr>
          <w:rFonts w:cs="Arial"/>
          <w:b/>
          <w:snapToGrid w:val="0"/>
          <w:color w:val="000000" w:themeColor="text1"/>
          <w:szCs w:val="22"/>
          <w:highlight w:val="yellow"/>
          <w:u w:val="single"/>
          <w:lang w:val="en-GB"/>
        </w:rPr>
      </w:pPr>
      <w:r w:rsidRPr="00A02858">
        <w:rPr>
          <w:rFonts w:cs="Arial"/>
          <w:b/>
          <w:snapToGrid w:val="0"/>
          <w:color w:val="000000" w:themeColor="text1"/>
          <w:szCs w:val="22"/>
          <w:highlight w:val="yellow"/>
          <w:u w:val="single"/>
          <w:lang w:val="en-GB"/>
        </w:rPr>
        <w:t>Example execution clauses</w:t>
      </w:r>
      <w:r w:rsidR="00E26B2E">
        <w:rPr>
          <w:rFonts w:cs="Arial"/>
          <w:b/>
          <w:snapToGrid w:val="0"/>
          <w:color w:val="000000" w:themeColor="text1"/>
          <w:szCs w:val="22"/>
          <w:highlight w:val="yellow"/>
          <w:u w:val="single"/>
          <w:lang w:val="en-GB"/>
        </w:rPr>
        <w:t>:</w:t>
      </w:r>
    </w:p>
    <w:p w14:paraId="698F64CF" w14:textId="6AA6EFA9" w:rsidR="00B406BE" w:rsidRDefault="00B406BE" w:rsidP="00206E4A">
      <w:pPr>
        <w:widowControl w:val="0"/>
        <w:spacing w:after="120" w:line="264" w:lineRule="auto"/>
        <w:ind w:right="755"/>
        <w:rPr>
          <w:rFonts w:cs="Arial"/>
          <w:b/>
          <w:snapToGrid w:val="0"/>
          <w:color w:val="000000" w:themeColor="text1"/>
          <w:szCs w:val="22"/>
          <w:lang w:val="en-GB"/>
        </w:rPr>
      </w:pPr>
      <w:r w:rsidRPr="001D5D65">
        <w:rPr>
          <w:sz w:val="18"/>
          <w:highlight w:val="yellow"/>
        </w:rPr>
        <w:t>(Note: the following signature blocks need to be adapted to reflect the specific requirements of the relevant parties who are executing the Call Off Contract as a Deed. The following is an example only)</w:t>
      </w: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329A47A1"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[Signed by [NAME OF DIRECTOR] for and on behalf of [NAME OF COMPANY]</w:t>
      </w:r>
    </w:p>
    <w:p w14:paraId="63BAB43E"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w:t>
      </w:r>
    </w:p>
    <w:p w14:paraId="0CA196AD"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[SIGNATURE OF DIRECTOR]</w:t>
      </w:r>
    </w:p>
    <w:p w14:paraId="2E1E30C2"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Director</w:t>
      </w:r>
    </w:p>
    <w:p w14:paraId="57414802"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7E746424" w14:textId="77777777" w:rsidR="008B39E4" w:rsidRPr="008B39E4" w:rsidRDefault="008B39E4" w:rsidP="008B39E4">
      <w:pPr>
        <w:widowControl w:val="0"/>
        <w:spacing w:after="120" w:line="264" w:lineRule="auto"/>
        <w:rPr>
          <w:rFonts w:cs="Arial"/>
          <w:b/>
          <w:snapToGrid w:val="0"/>
          <w:color w:val="000000" w:themeColor="text1"/>
          <w:szCs w:val="22"/>
          <w:lang w:val="en-GB"/>
        </w:rPr>
      </w:pPr>
      <w:r w:rsidRPr="008B39E4">
        <w:rPr>
          <w:rFonts w:cs="Arial"/>
          <w:b/>
          <w:snapToGrid w:val="0"/>
          <w:color w:val="000000" w:themeColor="text1"/>
          <w:szCs w:val="22"/>
          <w:lang w:val="en-GB"/>
        </w:rPr>
        <w:t>OR</w:t>
      </w:r>
    </w:p>
    <w:p w14:paraId="313BAB49" w14:textId="77777777" w:rsidR="008B39E4" w:rsidRPr="00A02858" w:rsidRDefault="008B39E4" w:rsidP="008B39E4">
      <w:pPr>
        <w:widowControl w:val="0"/>
        <w:spacing w:after="120" w:line="264" w:lineRule="auto"/>
        <w:rPr>
          <w:rFonts w:cs="Arial"/>
          <w:b/>
          <w:snapToGrid w:val="0"/>
          <w:color w:val="000000" w:themeColor="text1"/>
          <w:szCs w:val="22"/>
          <w:lang w:val="en-GB"/>
        </w:rPr>
      </w:pPr>
    </w:p>
    <w:p w14:paraId="5232BD1A" w14:textId="07DC8089"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as a deed</w:t>
      </w:r>
    </w:p>
    <w:p w14:paraId="7F8D6A3B" w14:textId="2B4DFB60"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EXECUTED AS A DEED by the parties on the date which first appears in this Deed.</w:t>
      </w:r>
    </w:p>
    <w:p w14:paraId="6F3146D4"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50771459" w14:textId="5926ED1B"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EXECUTED (but not delivered                              </w:t>
      </w:r>
    </w:p>
    <w:p w14:paraId="03547260" w14:textId="010F60A5"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until the date hereof)                                         </w:t>
      </w:r>
    </w:p>
    <w:p w14:paraId="59B490C2" w14:textId="16CBE62B"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AS A DEED by                                                  </w:t>
      </w:r>
    </w:p>
    <w:p w14:paraId="7F22520B" w14:textId="5425F833"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           ]                                                           </w:t>
      </w:r>
    </w:p>
    <w:p w14:paraId="62B27298" w14:textId="1CE0B491"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acting by: -                                                       </w:t>
      </w:r>
    </w:p>
    <w:p w14:paraId="72E32222"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612AB4F9"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Director             _________________________</w:t>
      </w:r>
    </w:p>
    <w:p w14:paraId="3E6DA958" w14:textId="7192E451"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 xml:space="preserve">                                                          </w:t>
      </w:r>
    </w:p>
    <w:p w14:paraId="63E6B513"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Director/Secretary_________________________</w:t>
      </w:r>
    </w:p>
    <w:p w14:paraId="24BD7C49"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1455C2F5" w14:textId="77777777" w:rsidR="008B39E4" w:rsidRPr="008B39E4" w:rsidRDefault="008B39E4" w:rsidP="00206E4A">
      <w:pPr>
        <w:widowControl w:val="0"/>
        <w:spacing w:after="120" w:line="264" w:lineRule="auto"/>
        <w:ind w:right="755"/>
        <w:rPr>
          <w:rFonts w:cs="Arial"/>
          <w:b/>
          <w:snapToGrid w:val="0"/>
          <w:color w:val="000000" w:themeColor="text1"/>
          <w:szCs w:val="22"/>
          <w:lang w:val="en-GB"/>
        </w:rPr>
      </w:pPr>
      <w:r w:rsidRPr="008B39E4">
        <w:rPr>
          <w:rFonts w:cs="Arial"/>
          <w:b/>
          <w:snapToGrid w:val="0"/>
          <w:color w:val="000000" w:themeColor="text1"/>
          <w:szCs w:val="22"/>
          <w:lang w:val="en-GB"/>
        </w:rPr>
        <w:t>OR</w:t>
      </w:r>
    </w:p>
    <w:p w14:paraId="3924DA97"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55E2A56D"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EXECUTED AS A DEED by the parties on the date which first appears in this Deed.</w:t>
      </w:r>
    </w:p>
    <w:p w14:paraId="72F126E1"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286D6F3D" w14:textId="116C59C0"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EXECUTED (but not delivered                          </w:t>
      </w:r>
    </w:p>
    <w:p w14:paraId="09514769" w14:textId="04BBD19A"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until the date hereof)                                         </w:t>
      </w:r>
    </w:p>
    <w:p w14:paraId="0E2D4F3B" w14:textId="0C26DDA8"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AS A DEED by                                                  </w:t>
      </w:r>
    </w:p>
    <w:p w14:paraId="7B4533DE" w14:textId="388112DC"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           ]                                                           </w:t>
      </w:r>
    </w:p>
    <w:p w14:paraId="28E3B6A6" w14:textId="5EA6CBCD"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acting </w:t>
      </w:r>
      <w:proofErr w:type="gramStart"/>
      <w:r w:rsidRPr="008B39E4">
        <w:rPr>
          <w:rFonts w:cs="Arial"/>
          <w:snapToGrid w:val="0"/>
          <w:color w:val="000000" w:themeColor="text1"/>
          <w:szCs w:val="22"/>
          <w:lang w:val="en-GB"/>
        </w:rPr>
        <w:t>by:-</w:t>
      </w:r>
      <w:proofErr w:type="gramEnd"/>
      <w:r w:rsidRPr="008B39E4">
        <w:rPr>
          <w:rFonts w:cs="Arial"/>
          <w:snapToGrid w:val="0"/>
          <w:color w:val="000000" w:themeColor="text1"/>
          <w:szCs w:val="22"/>
          <w:lang w:val="en-GB"/>
        </w:rPr>
        <w:t xml:space="preserve">                                                        </w:t>
      </w:r>
    </w:p>
    <w:p w14:paraId="42E2C077"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0FFE7DFC"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                                                        </w:t>
      </w:r>
    </w:p>
    <w:p w14:paraId="3133DD7A"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Authorised Signatory_________________________</w:t>
      </w:r>
    </w:p>
    <w:p w14:paraId="2DC45C40"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 xml:space="preserve">                                                            </w:t>
      </w:r>
    </w:p>
    <w:p w14:paraId="6113CF4D"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p>
    <w:p w14:paraId="5004A4D3"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 xml:space="preserve">                                                Authorised Signatory_________________________</w:t>
      </w:r>
    </w:p>
    <w:p w14:paraId="5D34030D" w14:textId="77777777" w:rsidR="008B39E4" w:rsidRPr="008B39E4" w:rsidRDefault="008B39E4" w:rsidP="008B39E4">
      <w:pPr>
        <w:widowControl w:val="0"/>
        <w:spacing w:after="120" w:line="264" w:lineRule="auto"/>
        <w:jc w:val="right"/>
        <w:rPr>
          <w:rFonts w:cs="Arial"/>
          <w:snapToGrid w:val="0"/>
          <w:color w:val="000000" w:themeColor="text1"/>
          <w:szCs w:val="22"/>
          <w:lang w:val="en-GB"/>
        </w:rPr>
      </w:pPr>
    </w:p>
    <w:p w14:paraId="2F65DFBE" w14:textId="77777777" w:rsidR="008B39E4" w:rsidRPr="008B39E4" w:rsidRDefault="008B39E4" w:rsidP="008B39E4">
      <w:pPr>
        <w:widowControl w:val="0"/>
        <w:spacing w:after="120" w:line="264" w:lineRule="auto"/>
        <w:rPr>
          <w:rFonts w:cs="Arial"/>
          <w:b/>
          <w:snapToGrid w:val="0"/>
          <w:color w:val="000000" w:themeColor="text1"/>
          <w:szCs w:val="22"/>
          <w:lang w:val="en-GB"/>
        </w:rPr>
      </w:pPr>
      <w:r w:rsidRPr="008B39E4">
        <w:rPr>
          <w:rFonts w:cs="Arial"/>
          <w:b/>
          <w:snapToGrid w:val="0"/>
          <w:color w:val="000000" w:themeColor="text1"/>
          <w:szCs w:val="22"/>
          <w:lang w:val="en-GB"/>
        </w:rPr>
        <w:t>OR</w:t>
      </w:r>
    </w:p>
    <w:p w14:paraId="72454394"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                                    </w:t>
      </w:r>
    </w:p>
    <w:p w14:paraId="663E7083"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lastRenderedPageBreak/>
        <w:t>EXECUTED AS A DEED by the parties on the date which first appears in this Deed.</w:t>
      </w:r>
    </w:p>
    <w:p w14:paraId="61BF31AB"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7EE16288"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Executed as a deed by affixing </w:t>
      </w:r>
    </w:p>
    <w:p w14:paraId="0ADB19CA" w14:textId="61459B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the common seal of [</w:t>
      </w:r>
      <w:r w:rsidRPr="008B39E4">
        <w:rPr>
          <w:rFonts w:cs="Arial"/>
          <w:snapToGrid w:val="0"/>
          <w:color w:val="000000" w:themeColor="text1"/>
          <w:szCs w:val="22"/>
          <w:lang w:val="en-GB"/>
        </w:rPr>
        <w:tab/>
      </w:r>
      <w:r w:rsidRPr="008B39E4">
        <w:rPr>
          <w:rFonts w:cs="Arial"/>
          <w:snapToGrid w:val="0"/>
          <w:color w:val="000000" w:themeColor="text1"/>
          <w:szCs w:val="22"/>
          <w:lang w:val="en-GB"/>
        </w:rPr>
        <w:tab/>
      </w:r>
      <w:r w:rsidRPr="008B39E4">
        <w:rPr>
          <w:rFonts w:cs="Arial"/>
          <w:snapToGrid w:val="0"/>
          <w:color w:val="000000" w:themeColor="text1"/>
          <w:szCs w:val="22"/>
          <w:lang w:val="en-GB"/>
        </w:rPr>
        <w:tab/>
        <w:t xml:space="preserve">] </w:t>
      </w:r>
    </w:p>
    <w:p w14:paraId="39071F71" w14:textId="083B7C52"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 xml:space="preserve"> [COMMON SEAL]</w:t>
      </w:r>
    </w:p>
    <w:p w14:paraId="0ED97D4A"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in the presence of:</w:t>
      </w:r>
    </w:p>
    <w:p w14:paraId="6D1D0F1B"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614E0D16"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w:t>
      </w:r>
    </w:p>
    <w:p w14:paraId="0A58F96F"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[SIGNATURE OF DIRECTOR / SIGNATURE OF AUTHORISED SIGNATORY]</w:t>
      </w:r>
    </w:p>
    <w:p w14:paraId="1265D525"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Director</w:t>
      </w:r>
    </w:p>
    <w:p w14:paraId="67AE9A4C"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w:t>
      </w:r>
    </w:p>
    <w:p w14:paraId="306235BE"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[SIGNATURE OF DIRECTOR/SECRETARY]</w:t>
      </w:r>
    </w:p>
    <w:p w14:paraId="42B49596"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[Director OR Secretary]</w:t>
      </w:r>
    </w:p>
    <w:p w14:paraId="24DB73FC" w14:textId="77777777" w:rsidR="008B39E4" w:rsidRPr="008B39E4" w:rsidRDefault="008B39E4" w:rsidP="00206E4A">
      <w:pPr>
        <w:widowControl w:val="0"/>
        <w:spacing w:after="120" w:line="264" w:lineRule="auto"/>
        <w:ind w:right="755"/>
        <w:rPr>
          <w:rFonts w:cs="Arial"/>
          <w:b/>
          <w:snapToGrid w:val="0"/>
          <w:color w:val="000000" w:themeColor="text1"/>
          <w:szCs w:val="22"/>
          <w:lang w:val="en-GB"/>
        </w:rPr>
      </w:pPr>
      <w:r w:rsidRPr="008B39E4">
        <w:rPr>
          <w:rFonts w:cs="Arial"/>
          <w:b/>
          <w:snapToGrid w:val="0"/>
          <w:color w:val="000000" w:themeColor="text1"/>
          <w:szCs w:val="22"/>
          <w:lang w:val="en-GB"/>
        </w:rPr>
        <w:t>OR</w:t>
      </w:r>
    </w:p>
    <w:p w14:paraId="11FD51E2"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536BDBBC"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EXECUTED AS A DEED by the parties on the date which first appears in this Deed.</w:t>
      </w:r>
    </w:p>
    <w:p w14:paraId="1344DA00"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6BD99BCD"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Executed as a deed by </w:t>
      </w:r>
    </w:p>
    <w:p w14:paraId="715D4CB2" w14:textId="6637F2BA"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w:t>
      </w:r>
      <w:r w:rsidRPr="008B39E4">
        <w:rPr>
          <w:rFonts w:cs="Arial"/>
          <w:snapToGrid w:val="0"/>
          <w:color w:val="000000" w:themeColor="text1"/>
          <w:szCs w:val="22"/>
          <w:lang w:val="en-GB"/>
        </w:rPr>
        <w:tab/>
      </w:r>
      <w:r w:rsidRPr="008B39E4">
        <w:rPr>
          <w:rFonts w:cs="Arial"/>
          <w:snapToGrid w:val="0"/>
          <w:color w:val="000000" w:themeColor="text1"/>
          <w:szCs w:val="22"/>
          <w:lang w:val="en-GB"/>
        </w:rPr>
        <w:tab/>
      </w:r>
      <w:r w:rsidRPr="008B39E4">
        <w:rPr>
          <w:rFonts w:cs="Arial"/>
          <w:snapToGrid w:val="0"/>
          <w:color w:val="000000" w:themeColor="text1"/>
          <w:szCs w:val="22"/>
          <w:lang w:val="en-GB"/>
        </w:rPr>
        <w:tab/>
        <w:t xml:space="preserve">] </w:t>
      </w:r>
    </w:p>
    <w:p w14:paraId="3E3AFB95" w14:textId="23543F34"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acting by [NAME OF DIRECTOR], a director, in the presence of:</w:t>
      </w:r>
    </w:p>
    <w:p w14:paraId="77D24A9B"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w:t>
      </w:r>
    </w:p>
    <w:p w14:paraId="59852773"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 xml:space="preserve">[SIGNATURE OF DIRECTOR] </w:t>
      </w:r>
    </w:p>
    <w:p w14:paraId="64474C74"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Director</w:t>
      </w:r>
    </w:p>
    <w:p w14:paraId="1E4CEAA4"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 xml:space="preserve">............................. </w:t>
      </w:r>
    </w:p>
    <w:p w14:paraId="07D249A8"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[SIGNATURE OF WITNESS]</w:t>
      </w:r>
    </w:p>
    <w:p w14:paraId="29606EBA"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[NAME OF WITNESS [IN BLOCK CAPITALS]]</w:t>
      </w:r>
    </w:p>
    <w:p w14:paraId="73848DFD" w14:textId="77777777" w:rsidR="008B39E4" w:rsidRPr="008B39E4" w:rsidRDefault="008B39E4" w:rsidP="00206E4A">
      <w:pPr>
        <w:widowControl w:val="0"/>
        <w:spacing w:after="120" w:line="264" w:lineRule="auto"/>
        <w:ind w:right="755"/>
        <w:jc w:val="right"/>
        <w:rPr>
          <w:rFonts w:cs="Arial"/>
          <w:snapToGrid w:val="0"/>
          <w:color w:val="000000" w:themeColor="text1"/>
          <w:szCs w:val="22"/>
          <w:lang w:val="en-GB"/>
        </w:rPr>
      </w:pPr>
      <w:r w:rsidRPr="008B39E4">
        <w:rPr>
          <w:rFonts w:cs="Arial"/>
          <w:snapToGrid w:val="0"/>
          <w:color w:val="000000" w:themeColor="text1"/>
          <w:szCs w:val="22"/>
          <w:lang w:val="en-GB"/>
        </w:rPr>
        <w:t>[ADDRESS OF WITNESS]</w:t>
      </w:r>
    </w:p>
    <w:p w14:paraId="4DFF7001" w14:textId="3F481A7F" w:rsidR="008B39E4" w:rsidRPr="008B39E4" w:rsidRDefault="008B39E4" w:rsidP="00206E4A">
      <w:pPr>
        <w:widowControl w:val="0"/>
        <w:spacing w:after="120" w:line="264" w:lineRule="auto"/>
        <w:ind w:right="755"/>
        <w:jc w:val="right"/>
        <w:rPr>
          <w:rFonts w:cs="Arial"/>
          <w:snapToGrid w:val="0"/>
          <w:color w:val="000000" w:themeColor="text1"/>
          <w:szCs w:val="22"/>
          <w:highlight w:val="red"/>
          <w:lang w:val="en-GB"/>
        </w:rPr>
      </w:pPr>
      <w:r w:rsidRPr="008B39E4">
        <w:rPr>
          <w:rFonts w:cs="Arial"/>
          <w:snapToGrid w:val="0"/>
          <w:color w:val="000000" w:themeColor="text1"/>
          <w:szCs w:val="22"/>
          <w:lang w:val="en-GB"/>
        </w:rPr>
        <w:t>[OCCUPATION OF WITNESS]</w:t>
      </w:r>
    </w:p>
    <w:p w14:paraId="5B78B020" w14:textId="77777777" w:rsidR="008B39E4" w:rsidRPr="008B39E4" w:rsidRDefault="008B39E4" w:rsidP="00206E4A">
      <w:pPr>
        <w:widowControl w:val="0"/>
        <w:spacing w:after="120" w:line="264" w:lineRule="auto"/>
        <w:ind w:right="755"/>
        <w:rPr>
          <w:rFonts w:cs="Arial"/>
          <w:snapToGrid w:val="0"/>
          <w:color w:val="000000" w:themeColor="text1"/>
          <w:szCs w:val="22"/>
          <w:highlight w:val="red"/>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6D7369C9" w:rsidR="00587E34" w:rsidRDefault="00587E34">
      <w:pPr>
        <w:rPr>
          <w:b/>
          <w:caps/>
          <w:color w:val="C00000"/>
          <w:szCs w:val="22"/>
          <w:u w:val="single"/>
          <w:lang w:val="en-GB"/>
        </w:rPr>
      </w:pPr>
      <w:r>
        <w:br w:type="page"/>
      </w:r>
    </w:p>
    <w:p w14:paraId="0C9CA943" w14:textId="77777777" w:rsidR="00587E34" w:rsidRDefault="00587E34">
      <w:pPr>
        <w:rPr>
          <w:b/>
          <w:caps/>
          <w:color w:val="C00000"/>
          <w:szCs w:val="22"/>
          <w:u w:val="single"/>
          <w:lang w:val="en-GB"/>
        </w:rPr>
      </w:pPr>
      <w:r>
        <w:lastRenderedPageBreak/>
        <w:br w:type="page"/>
      </w:r>
    </w:p>
    <w:tbl>
      <w:tblPr>
        <w:tblStyle w:val="TableGrid20"/>
        <w:tblpPr w:leftFromText="180" w:rightFromText="180" w:vertAnchor="page" w:horzAnchor="page" w:tblpX="514" w:tblpY="601"/>
        <w:tblW w:w="10881" w:type="dxa"/>
        <w:shd w:val="clear" w:color="auto" w:fill="BFBFBF" w:themeFill="background1" w:themeFillShade="BF"/>
        <w:tblLook w:val="04A0" w:firstRow="1" w:lastRow="0" w:firstColumn="1" w:lastColumn="0" w:noHBand="0" w:noVBand="1"/>
      </w:tblPr>
      <w:tblGrid>
        <w:gridCol w:w="10881"/>
      </w:tblGrid>
      <w:tr w:rsidR="00587E34" w:rsidRPr="00587E34" w14:paraId="23947A4E" w14:textId="77777777" w:rsidTr="00587E34">
        <w:tc>
          <w:tcPr>
            <w:tcW w:w="10881" w:type="dxa"/>
            <w:shd w:val="clear" w:color="auto" w:fill="BFBFBF" w:themeFill="background1" w:themeFillShade="BF"/>
          </w:tcPr>
          <w:p w14:paraId="519D88C3" w14:textId="77777777" w:rsidR="00587E34" w:rsidRPr="00587E34" w:rsidRDefault="00587E34" w:rsidP="00587E34">
            <w:pPr>
              <w:widowControl w:val="0"/>
              <w:jc w:val="both"/>
              <w:rPr>
                <w:sz w:val="48"/>
                <w:szCs w:val="48"/>
                <w:lang w:val="en-GB" w:eastAsia="en-GB"/>
              </w:rPr>
            </w:pPr>
            <w:r w:rsidRPr="00587E34">
              <w:rPr>
                <w:sz w:val="48"/>
                <w:szCs w:val="48"/>
                <w:lang w:val="en-GB" w:eastAsia="en-GB"/>
              </w:rPr>
              <w:lastRenderedPageBreak/>
              <w:t>nec4               Professional Service</w:t>
            </w:r>
          </w:p>
        </w:tc>
      </w:tr>
    </w:tbl>
    <w:p w14:paraId="1224D788" w14:textId="77777777" w:rsidR="00587E34" w:rsidRPr="00587E34" w:rsidRDefault="00587E34" w:rsidP="00587E34">
      <w:pPr>
        <w:widowControl w:val="0"/>
        <w:jc w:val="both"/>
        <w:rPr>
          <w:sz w:val="20"/>
          <w:szCs w:val="20"/>
          <w:lang w:val="en-GB" w:eastAsia="en-GB"/>
        </w:rPr>
      </w:pPr>
    </w:p>
    <w:p w14:paraId="2A6D440A" w14:textId="77777777" w:rsidR="00587E34" w:rsidRPr="00587E34" w:rsidRDefault="00587E34" w:rsidP="00587E34">
      <w:pPr>
        <w:widowControl w:val="0"/>
        <w:jc w:val="right"/>
        <w:rPr>
          <w:sz w:val="96"/>
          <w:szCs w:val="96"/>
          <w:lang w:val="en-GB" w:eastAsia="en-GB"/>
        </w:rPr>
      </w:pPr>
      <w:r w:rsidRPr="00587E34">
        <w:rPr>
          <w:sz w:val="96"/>
          <w:szCs w:val="96"/>
          <w:lang w:val="en-GB" w:eastAsia="en-GB"/>
        </w:rPr>
        <w:t>Short Contract</w:t>
      </w:r>
    </w:p>
    <w:p w14:paraId="3CD7FFFC" w14:textId="77777777" w:rsidR="00587E34" w:rsidRPr="00587E34" w:rsidRDefault="00587E34" w:rsidP="00587E34">
      <w:pPr>
        <w:widowControl w:val="0"/>
        <w:jc w:val="right"/>
        <w:rPr>
          <w:sz w:val="96"/>
          <w:szCs w:val="96"/>
          <w:lang w:val="en-GB" w:eastAsia="en-GB"/>
        </w:rPr>
      </w:pPr>
    </w:p>
    <w:tbl>
      <w:tblPr>
        <w:tblStyle w:val="TableGrid20"/>
        <w:tblW w:w="0" w:type="auto"/>
        <w:tblBorders>
          <w:left w:val="none" w:sz="0" w:space="0" w:color="auto"/>
        </w:tblBorders>
        <w:tblLook w:val="04A0" w:firstRow="1" w:lastRow="0" w:firstColumn="1" w:lastColumn="0" w:noHBand="0" w:noVBand="1"/>
      </w:tblPr>
      <w:tblGrid>
        <w:gridCol w:w="2518"/>
        <w:gridCol w:w="6768"/>
      </w:tblGrid>
      <w:tr w:rsidR="00587E34" w:rsidRPr="00587E34" w14:paraId="5A4C092C" w14:textId="77777777" w:rsidTr="00587E34">
        <w:tc>
          <w:tcPr>
            <w:tcW w:w="2518" w:type="dxa"/>
            <w:tcBorders>
              <w:top w:val="nil"/>
              <w:bottom w:val="nil"/>
            </w:tcBorders>
          </w:tcPr>
          <w:p w14:paraId="458443E8" w14:textId="77777777" w:rsidR="00587E34" w:rsidRPr="00587E34" w:rsidRDefault="00587E34" w:rsidP="00587E34">
            <w:pPr>
              <w:widowControl w:val="0"/>
              <w:jc w:val="right"/>
              <w:rPr>
                <w:b/>
                <w:szCs w:val="22"/>
                <w:lang w:val="en-GB" w:eastAsia="en-GB"/>
              </w:rPr>
            </w:pPr>
            <w:r w:rsidRPr="00587E34">
              <w:rPr>
                <w:b/>
                <w:szCs w:val="22"/>
                <w:lang w:val="en-GB" w:eastAsia="en-GB"/>
              </w:rPr>
              <w:t xml:space="preserve">A contract between </w:t>
            </w:r>
          </w:p>
        </w:tc>
        <w:tc>
          <w:tcPr>
            <w:tcW w:w="6768" w:type="dxa"/>
            <w:tcBorders>
              <w:bottom w:val="single" w:sz="4" w:space="0" w:color="auto"/>
            </w:tcBorders>
          </w:tcPr>
          <w:p w14:paraId="7E2E018E" w14:textId="77777777" w:rsidR="00587E34" w:rsidRPr="00587E34" w:rsidRDefault="00587E34" w:rsidP="00587E34">
            <w:pPr>
              <w:widowControl w:val="0"/>
              <w:jc w:val="right"/>
              <w:rPr>
                <w:szCs w:val="22"/>
                <w:lang w:val="en-GB" w:eastAsia="en-GB"/>
              </w:rPr>
            </w:pPr>
          </w:p>
          <w:p w14:paraId="45FEA277" w14:textId="77777777" w:rsidR="00587E34" w:rsidRPr="00587E34" w:rsidRDefault="00587E34" w:rsidP="00587E34">
            <w:pPr>
              <w:widowControl w:val="0"/>
              <w:jc w:val="right"/>
              <w:rPr>
                <w:szCs w:val="22"/>
                <w:lang w:val="en-GB" w:eastAsia="en-GB"/>
              </w:rPr>
            </w:pPr>
          </w:p>
          <w:p w14:paraId="54AB8F10" w14:textId="77777777" w:rsidR="00587E34" w:rsidRPr="00587E34" w:rsidRDefault="00587E34" w:rsidP="00587E34">
            <w:pPr>
              <w:widowControl w:val="0"/>
              <w:jc w:val="right"/>
              <w:rPr>
                <w:szCs w:val="22"/>
                <w:lang w:val="en-GB" w:eastAsia="en-GB"/>
              </w:rPr>
            </w:pPr>
          </w:p>
          <w:p w14:paraId="549C3EDD" w14:textId="77777777" w:rsidR="00587E34" w:rsidRPr="00587E34" w:rsidRDefault="00587E34" w:rsidP="00587E34">
            <w:pPr>
              <w:widowControl w:val="0"/>
              <w:jc w:val="right"/>
              <w:rPr>
                <w:szCs w:val="22"/>
                <w:lang w:val="en-GB" w:eastAsia="en-GB"/>
              </w:rPr>
            </w:pPr>
          </w:p>
          <w:p w14:paraId="09248D43" w14:textId="77777777" w:rsidR="00587E34" w:rsidRPr="00587E34" w:rsidRDefault="00587E34" w:rsidP="00587E34">
            <w:pPr>
              <w:widowControl w:val="0"/>
              <w:jc w:val="right"/>
              <w:rPr>
                <w:szCs w:val="22"/>
                <w:lang w:val="en-GB" w:eastAsia="en-GB"/>
              </w:rPr>
            </w:pPr>
          </w:p>
        </w:tc>
      </w:tr>
      <w:tr w:rsidR="00587E34" w:rsidRPr="00587E34" w14:paraId="54C8175C" w14:textId="77777777" w:rsidTr="00587E34">
        <w:tc>
          <w:tcPr>
            <w:tcW w:w="2518" w:type="dxa"/>
            <w:tcBorders>
              <w:top w:val="nil"/>
              <w:bottom w:val="nil"/>
              <w:right w:val="nil"/>
            </w:tcBorders>
          </w:tcPr>
          <w:p w14:paraId="3208C1EA" w14:textId="77777777" w:rsidR="00587E34" w:rsidRPr="00587E34" w:rsidRDefault="00587E34" w:rsidP="00587E34">
            <w:pPr>
              <w:widowControl w:val="0"/>
              <w:jc w:val="right"/>
              <w:rPr>
                <w:szCs w:val="22"/>
                <w:lang w:val="en-GB" w:eastAsia="en-GB"/>
              </w:rPr>
            </w:pPr>
          </w:p>
        </w:tc>
        <w:tc>
          <w:tcPr>
            <w:tcW w:w="6768" w:type="dxa"/>
            <w:tcBorders>
              <w:left w:val="nil"/>
              <w:right w:val="nil"/>
            </w:tcBorders>
          </w:tcPr>
          <w:p w14:paraId="1503FB30" w14:textId="77777777" w:rsidR="00587E34" w:rsidRPr="00587E34" w:rsidRDefault="00587E34" w:rsidP="00587E34">
            <w:pPr>
              <w:widowControl w:val="0"/>
              <w:jc w:val="right"/>
              <w:rPr>
                <w:szCs w:val="22"/>
                <w:lang w:val="en-GB" w:eastAsia="en-GB"/>
              </w:rPr>
            </w:pPr>
          </w:p>
        </w:tc>
      </w:tr>
      <w:tr w:rsidR="00587E34" w:rsidRPr="00587E34" w14:paraId="78501810" w14:textId="77777777" w:rsidTr="00587E34">
        <w:tc>
          <w:tcPr>
            <w:tcW w:w="2518" w:type="dxa"/>
            <w:tcBorders>
              <w:top w:val="nil"/>
              <w:bottom w:val="nil"/>
            </w:tcBorders>
          </w:tcPr>
          <w:p w14:paraId="1B3503BC" w14:textId="77777777" w:rsidR="00587E34" w:rsidRPr="00587E34" w:rsidRDefault="00587E34" w:rsidP="00587E34">
            <w:pPr>
              <w:widowControl w:val="0"/>
              <w:jc w:val="right"/>
              <w:rPr>
                <w:b/>
                <w:szCs w:val="22"/>
                <w:lang w:val="en-GB" w:eastAsia="en-GB"/>
              </w:rPr>
            </w:pPr>
            <w:r w:rsidRPr="00587E34">
              <w:rPr>
                <w:b/>
                <w:szCs w:val="22"/>
                <w:lang w:val="en-GB" w:eastAsia="en-GB"/>
              </w:rPr>
              <w:t>and</w:t>
            </w:r>
          </w:p>
        </w:tc>
        <w:tc>
          <w:tcPr>
            <w:tcW w:w="6768" w:type="dxa"/>
            <w:tcBorders>
              <w:bottom w:val="single" w:sz="4" w:space="0" w:color="auto"/>
            </w:tcBorders>
          </w:tcPr>
          <w:p w14:paraId="5BDCF892" w14:textId="77777777" w:rsidR="00587E34" w:rsidRPr="00587E34" w:rsidRDefault="00587E34" w:rsidP="00587E34">
            <w:pPr>
              <w:widowControl w:val="0"/>
              <w:jc w:val="right"/>
              <w:rPr>
                <w:szCs w:val="22"/>
                <w:lang w:val="en-GB" w:eastAsia="en-GB"/>
              </w:rPr>
            </w:pPr>
          </w:p>
          <w:p w14:paraId="4738D87F" w14:textId="77777777" w:rsidR="00587E34" w:rsidRPr="00587E34" w:rsidRDefault="00587E34" w:rsidP="00587E34">
            <w:pPr>
              <w:widowControl w:val="0"/>
              <w:jc w:val="right"/>
              <w:rPr>
                <w:szCs w:val="22"/>
                <w:lang w:val="en-GB" w:eastAsia="en-GB"/>
              </w:rPr>
            </w:pPr>
          </w:p>
          <w:p w14:paraId="6AD669B5" w14:textId="77777777" w:rsidR="00587E34" w:rsidRPr="00587E34" w:rsidRDefault="00587E34" w:rsidP="00587E34">
            <w:pPr>
              <w:widowControl w:val="0"/>
              <w:jc w:val="right"/>
              <w:rPr>
                <w:szCs w:val="22"/>
                <w:lang w:val="en-GB" w:eastAsia="en-GB"/>
              </w:rPr>
            </w:pPr>
          </w:p>
          <w:p w14:paraId="3EA24256" w14:textId="77777777" w:rsidR="00587E34" w:rsidRPr="00587E34" w:rsidRDefault="00587E34" w:rsidP="00587E34">
            <w:pPr>
              <w:widowControl w:val="0"/>
              <w:jc w:val="right"/>
              <w:rPr>
                <w:szCs w:val="22"/>
                <w:lang w:val="en-GB" w:eastAsia="en-GB"/>
              </w:rPr>
            </w:pPr>
          </w:p>
          <w:p w14:paraId="71D7A133" w14:textId="77777777" w:rsidR="00587E34" w:rsidRPr="00587E34" w:rsidRDefault="00587E34" w:rsidP="00587E34">
            <w:pPr>
              <w:widowControl w:val="0"/>
              <w:jc w:val="right"/>
              <w:rPr>
                <w:szCs w:val="22"/>
                <w:lang w:val="en-GB" w:eastAsia="en-GB"/>
              </w:rPr>
            </w:pPr>
          </w:p>
        </w:tc>
      </w:tr>
      <w:tr w:rsidR="00587E34" w:rsidRPr="00587E34" w14:paraId="0E5445C0" w14:textId="77777777" w:rsidTr="00587E34">
        <w:tc>
          <w:tcPr>
            <w:tcW w:w="2518" w:type="dxa"/>
            <w:tcBorders>
              <w:top w:val="nil"/>
              <w:bottom w:val="nil"/>
              <w:right w:val="nil"/>
            </w:tcBorders>
          </w:tcPr>
          <w:p w14:paraId="33B80570" w14:textId="77777777" w:rsidR="00587E34" w:rsidRPr="00587E34" w:rsidRDefault="00587E34" w:rsidP="00587E34">
            <w:pPr>
              <w:widowControl w:val="0"/>
              <w:jc w:val="right"/>
              <w:rPr>
                <w:szCs w:val="22"/>
                <w:lang w:val="en-GB" w:eastAsia="en-GB"/>
              </w:rPr>
            </w:pPr>
          </w:p>
        </w:tc>
        <w:tc>
          <w:tcPr>
            <w:tcW w:w="6768" w:type="dxa"/>
            <w:tcBorders>
              <w:left w:val="nil"/>
              <w:right w:val="nil"/>
            </w:tcBorders>
          </w:tcPr>
          <w:p w14:paraId="35B57B9F" w14:textId="77777777" w:rsidR="00587E34" w:rsidRPr="00587E34" w:rsidRDefault="00587E34" w:rsidP="00587E34">
            <w:pPr>
              <w:widowControl w:val="0"/>
              <w:jc w:val="right"/>
              <w:rPr>
                <w:szCs w:val="22"/>
                <w:lang w:val="en-GB" w:eastAsia="en-GB"/>
              </w:rPr>
            </w:pPr>
          </w:p>
        </w:tc>
      </w:tr>
      <w:tr w:rsidR="00587E34" w:rsidRPr="00587E34" w14:paraId="18C2467F" w14:textId="77777777" w:rsidTr="00587E34">
        <w:tc>
          <w:tcPr>
            <w:tcW w:w="2518" w:type="dxa"/>
            <w:tcBorders>
              <w:top w:val="nil"/>
              <w:bottom w:val="nil"/>
            </w:tcBorders>
          </w:tcPr>
          <w:p w14:paraId="52049910" w14:textId="77777777" w:rsidR="00587E34" w:rsidRPr="00587E34" w:rsidRDefault="00587E34" w:rsidP="00587E34">
            <w:pPr>
              <w:widowControl w:val="0"/>
              <w:jc w:val="right"/>
              <w:rPr>
                <w:b/>
                <w:szCs w:val="22"/>
                <w:lang w:val="en-GB" w:eastAsia="en-GB"/>
              </w:rPr>
            </w:pPr>
            <w:r w:rsidRPr="00587E34">
              <w:rPr>
                <w:b/>
                <w:szCs w:val="22"/>
                <w:lang w:val="en-GB" w:eastAsia="en-GB"/>
              </w:rPr>
              <w:t>for</w:t>
            </w:r>
          </w:p>
        </w:tc>
        <w:tc>
          <w:tcPr>
            <w:tcW w:w="6768" w:type="dxa"/>
          </w:tcPr>
          <w:p w14:paraId="1570CB23" w14:textId="77777777" w:rsidR="00587E34" w:rsidRPr="00587E34" w:rsidRDefault="00587E34" w:rsidP="00587E34">
            <w:pPr>
              <w:widowControl w:val="0"/>
              <w:jc w:val="right"/>
              <w:rPr>
                <w:szCs w:val="22"/>
                <w:lang w:val="en-GB" w:eastAsia="en-GB"/>
              </w:rPr>
            </w:pPr>
          </w:p>
          <w:p w14:paraId="232DCCC4" w14:textId="77777777" w:rsidR="00587E34" w:rsidRPr="00587E34" w:rsidRDefault="00587E34" w:rsidP="00587E34">
            <w:pPr>
              <w:widowControl w:val="0"/>
              <w:jc w:val="right"/>
              <w:rPr>
                <w:szCs w:val="22"/>
                <w:lang w:val="en-GB" w:eastAsia="en-GB"/>
              </w:rPr>
            </w:pPr>
          </w:p>
          <w:p w14:paraId="2F1546E2" w14:textId="77777777" w:rsidR="00587E34" w:rsidRPr="00587E34" w:rsidRDefault="00587E34" w:rsidP="00587E34">
            <w:pPr>
              <w:widowControl w:val="0"/>
              <w:jc w:val="right"/>
              <w:rPr>
                <w:szCs w:val="22"/>
                <w:lang w:val="en-GB" w:eastAsia="en-GB"/>
              </w:rPr>
            </w:pPr>
          </w:p>
          <w:p w14:paraId="5E4D111C" w14:textId="77777777" w:rsidR="00587E34" w:rsidRPr="00587E34" w:rsidRDefault="00587E34" w:rsidP="00587E34">
            <w:pPr>
              <w:widowControl w:val="0"/>
              <w:jc w:val="right"/>
              <w:rPr>
                <w:szCs w:val="22"/>
                <w:lang w:val="en-GB" w:eastAsia="en-GB"/>
              </w:rPr>
            </w:pPr>
          </w:p>
          <w:p w14:paraId="4D96442D" w14:textId="77777777" w:rsidR="00587E34" w:rsidRPr="00587E34" w:rsidRDefault="00587E34" w:rsidP="00587E34">
            <w:pPr>
              <w:widowControl w:val="0"/>
              <w:jc w:val="both"/>
              <w:rPr>
                <w:szCs w:val="22"/>
                <w:lang w:val="en-GB" w:eastAsia="en-GB"/>
              </w:rPr>
            </w:pPr>
          </w:p>
        </w:tc>
      </w:tr>
    </w:tbl>
    <w:p w14:paraId="701728EF" w14:textId="77777777" w:rsidR="00587E34" w:rsidRPr="00587E34" w:rsidRDefault="00587E34" w:rsidP="00587E34">
      <w:pPr>
        <w:widowControl w:val="0"/>
        <w:jc w:val="right"/>
        <w:rPr>
          <w:szCs w:val="22"/>
          <w:lang w:val="en-GB" w:eastAsia="en-GB"/>
        </w:rPr>
      </w:pPr>
    </w:p>
    <w:p w14:paraId="438A5EDF" w14:textId="77777777" w:rsidR="00587E34" w:rsidRPr="00587E34" w:rsidRDefault="00587E34" w:rsidP="00587E34">
      <w:pPr>
        <w:widowControl w:val="0"/>
        <w:jc w:val="right"/>
        <w:rPr>
          <w:szCs w:val="22"/>
          <w:lang w:val="en-GB" w:eastAsia="en-GB"/>
        </w:rPr>
      </w:pPr>
    </w:p>
    <w:p w14:paraId="2E666934" w14:textId="77777777" w:rsidR="00587E34" w:rsidRPr="00587E34" w:rsidRDefault="00587E34" w:rsidP="00587E34">
      <w:pPr>
        <w:widowControl w:val="0"/>
        <w:jc w:val="right"/>
        <w:rPr>
          <w:szCs w:val="22"/>
          <w:lang w:val="en-GB" w:eastAsia="en-GB"/>
        </w:rPr>
      </w:pPr>
    </w:p>
    <w:p w14:paraId="29DEC1B7" w14:textId="77777777" w:rsidR="00587E34" w:rsidRPr="00587E34" w:rsidRDefault="00587E34" w:rsidP="00587E34">
      <w:pPr>
        <w:widowControl w:val="0"/>
        <w:spacing w:after="240"/>
        <w:ind w:left="2835"/>
        <w:rPr>
          <w:szCs w:val="22"/>
          <w:lang w:val="en-GB" w:eastAsia="en-GB"/>
        </w:rPr>
      </w:pPr>
      <w:r w:rsidRPr="00587E34">
        <w:rPr>
          <w:szCs w:val="22"/>
          <w:lang w:val="en-GB" w:eastAsia="en-GB"/>
        </w:rPr>
        <w:t>Contract Forms</w:t>
      </w:r>
    </w:p>
    <w:p w14:paraId="61BA4A71" w14:textId="77777777" w:rsidR="00587E34" w:rsidRPr="00587E34" w:rsidRDefault="00587E34" w:rsidP="00587E34">
      <w:pPr>
        <w:widowControl w:val="0"/>
        <w:spacing w:after="240"/>
        <w:ind w:left="3119"/>
        <w:rPr>
          <w:szCs w:val="22"/>
          <w:lang w:val="en-GB" w:eastAsia="en-GB"/>
        </w:rPr>
      </w:pPr>
      <w:r w:rsidRPr="00587E34">
        <w:rPr>
          <w:szCs w:val="22"/>
          <w:lang w:val="en-GB" w:eastAsia="en-GB"/>
        </w:rPr>
        <w:t>Contract Data</w:t>
      </w:r>
    </w:p>
    <w:p w14:paraId="42C6BD66" w14:textId="1E9BA80D" w:rsidR="00587E34" w:rsidRPr="00587E34" w:rsidRDefault="00587E34" w:rsidP="00587E34">
      <w:pPr>
        <w:widowControl w:val="0"/>
        <w:spacing w:after="240"/>
        <w:ind w:left="3119"/>
        <w:rPr>
          <w:szCs w:val="22"/>
          <w:lang w:val="en-GB" w:eastAsia="en-GB"/>
        </w:rPr>
      </w:pPr>
      <w:r w:rsidRPr="00587E34">
        <w:rPr>
          <w:szCs w:val="22"/>
          <w:lang w:val="en-GB" w:eastAsia="en-GB"/>
        </w:rPr>
        <w:t xml:space="preserve">The </w:t>
      </w:r>
      <w:r w:rsidRPr="00587E34">
        <w:rPr>
          <w:i/>
          <w:szCs w:val="22"/>
          <w:lang w:val="en-GB" w:eastAsia="en-GB"/>
        </w:rPr>
        <w:t xml:space="preserve">Consultant’s </w:t>
      </w:r>
      <w:r w:rsidRPr="00587E34">
        <w:rPr>
          <w:szCs w:val="22"/>
          <w:lang w:val="en-GB" w:eastAsia="en-GB"/>
        </w:rPr>
        <w:t xml:space="preserve">Offer </w:t>
      </w:r>
    </w:p>
    <w:p w14:paraId="5D5CBE8E" w14:textId="77777777" w:rsidR="00587E34" w:rsidRPr="00587E34" w:rsidRDefault="00587E34" w:rsidP="00587E34">
      <w:pPr>
        <w:widowControl w:val="0"/>
        <w:spacing w:after="240"/>
        <w:ind w:left="3119"/>
        <w:rPr>
          <w:szCs w:val="22"/>
          <w:lang w:val="en-GB" w:eastAsia="en-GB"/>
        </w:rPr>
      </w:pPr>
      <w:r w:rsidRPr="00587E34">
        <w:rPr>
          <w:szCs w:val="22"/>
          <w:lang w:val="en-GB" w:eastAsia="en-GB"/>
        </w:rPr>
        <w:t>Price List</w:t>
      </w:r>
    </w:p>
    <w:p w14:paraId="4A0738E2" w14:textId="77777777" w:rsidR="00587E34" w:rsidRPr="00587E34" w:rsidRDefault="00587E34" w:rsidP="00587E34">
      <w:pPr>
        <w:widowControl w:val="0"/>
        <w:spacing w:after="240"/>
        <w:ind w:left="3119"/>
        <w:rPr>
          <w:szCs w:val="22"/>
          <w:lang w:val="en-GB" w:eastAsia="en-GB"/>
        </w:rPr>
      </w:pPr>
      <w:r w:rsidRPr="00587E34">
        <w:rPr>
          <w:szCs w:val="22"/>
          <w:lang w:val="en-GB" w:eastAsia="en-GB"/>
        </w:rPr>
        <w:t>Scope</w:t>
      </w:r>
    </w:p>
    <w:p w14:paraId="121E1424" w14:textId="77777777" w:rsidR="00587E34" w:rsidRPr="00587E34" w:rsidRDefault="00587E34" w:rsidP="00587E34">
      <w:pPr>
        <w:widowControl w:val="0"/>
        <w:spacing w:after="240"/>
        <w:ind w:left="3119"/>
        <w:rPr>
          <w:szCs w:val="22"/>
          <w:lang w:val="en-GB" w:eastAsia="en-GB"/>
        </w:rPr>
      </w:pPr>
      <w:r w:rsidRPr="00587E34">
        <w:rPr>
          <w:b/>
          <w:noProof/>
          <w:szCs w:val="22"/>
          <w:lang w:val="en-GB" w:eastAsia="en-GB"/>
        </w:rPr>
        <mc:AlternateContent>
          <mc:Choice Requires="wps">
            <w:drawing>
              <wp:anchor distT="45720" distB="45720" distL="114300" distR="114300" simplePos="0" relativeHeight="251659264" behindDoc="0" locked="0" layoutInCell="1" allowOverlap="1" wp14:anchorId="58917CC9" wp14:editId="606D0E86">
                <wp:simplePos x="0" y="0"/>
                <wp:positionH relativeFrom="column">
                  <wp:posOffset>2008332</wp:posOffset>
                </wp:positionH>
                <wp:positionV relativeFrom="paragraph">
                  <wp:posOffset>48780</wp:posOffset>
                </wp:positionV>
                <wp:extent cx="3726815" cy="429260"/>
                <wp:effectExtent l="0" t="0" r="2603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815" cy="429260"/>
                        </a:xfrm>
                        <a:prstGeom prst="rect">
                          <a:avLst/>
                        </a:prstGeom>
                        <a:solidFill>
                          <a:srgbClr val="FFFFFF"/>
                        </a:solidFill>
                        <a:ln w="9525">
                          <a:solidFill>
                            <a:srgbClr val="000000"/>
                          </a:solidFill>
                          <a:miter lim="800000"/>
                          <a:headEnd/>
                          <a:tailEnd/>
                        </a:ln>
                      </wps:spPr>
                      <wps:txbx>
                        <w:txbxContent>
                          <w:p w14:paraId="7B6D44A2" w14:textId="77777777" w:rsidR="00587E34" w:rsidRPr="004D0E06" w:rsidRDefault="00587E34" w:rsidP="00587E34">
                            <w:pPr>
                              <w:rPr>
                                <w:sz w:val="24"/>
                              </w:rPr>
                            </w:pPr>
                            <w:r w:rsidRPr="004D0E06">
                              <w:rPr>
                                <w:b/>
                                <w:sz w:val="24"/>
                              </w:rPr>
                              <w:t>Notes about the contract are printed in boxes like this one. They are not part of the contract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917CC9" id="_x0000_t202" coordsize="21600,21600" o:spt="202" path="m,l,21600r21600,l21600,xe">
                <v:stroke joinstyle="miter"/>
                <v:path gradientshapeok="t" o:connecttype="rect"/>
              </v:shapetype>
              <v:shape id="Text Box 2" o:spid="_x0000_s1026" type="#_x0000_t202" style="position:absolute;left:0;text-align:left;margin-left:158.15pt;margin-top:3.85pt;width:293.45pt;height:3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">
                <v:textbox>
                  <w:txbxContent>
                    <w:p w14:paraId="7B6D44A2" w14:textId="77777777" w:rsidR="00587E34" w:rsidRPr="004D0E06" w:rsidRDefault="00587E34" w:rsidP="00587E34">
                      <w:pPr>
                        <w:rPr>
                          <w:sz w:val="24"/>
                        </w:rPr>
                      </w:pPr>
                      <w:r w:rsidRPr="004D0E06">
                        <w:rPr>
                          <w:b/>
                          <w:sz w:val="24"/>
                        </w:rPr>
                        <w:t>Notes about the contract are printed in boxes like this one. They are not part of the contract</w:t>
                      </w:r>
                    </w:p>
                  </w:txbxContent>
                </v:textbox>
                <w10:wrap type="square"/>
              </v:shape>
            </w:pict>
          </mc:Fallback>
        </mc:AlternateContent>
      </w:r>
    </w:p>
    <w:p w14:paraId="26F75AFB" w14:textId="77777777" w:rsidR="00587E34" w:rsidRPr="00587E34" w:rsidRDefault="00587E34" w:rsidP="00587E34">
      <w:pPr>
        <w:widowControl w:val="0"/>
        <w:spacing w:after="240"/>
        <w:ind w:left="3119"/>
        <w:rPr>
          <w:szCs w:val="22"/>
          <w:lang w:val="en-GB" w:eastAsia="en-GB"/>
        </w:rPr>
      </w:pPr>
    </w:p>
    <w:p w14:paraId="7A6A27F8" w14:textId="77777777" w:rsidR="00587E34" w:rsidRPr="00587E34" w:rsidRDefault="00587E34" w:rsidP="00587E34">
      <w:pPr>
        <w:rPr>
          <w:sz w:val="24"/>
          <w:lang w:val="en-GB" w:eastAsia="en-GB"/>
        </w:rPr>
      </w:pPr>
      <w:r w:rsidRPr="00587E34">
        <w:rPr>
          <w:sz w:val="24"/>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0518661F" w14:textId="77777777" w:rsidTr="00587E34">
        <w:tc>
          <w:tcPr>
            <w:tcW w:w="10774" w:type="dxa"/>
            <w:shd w:val="clear" w:color="auto" w:fill="808080" w:themeFill="background1" w:themeFillShade="80"/>
          </w:tcPr>
          <w:p w14:paraId="558C5EA9"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lastRenderedPageBreak/>
              <w:t>Contract Data</w:t>
            </w:r>
          </w:p>
        </w:tc>
      </w:tr>
      <w:tr w:rsidR="00587E34" w:rsidRPr="00587E34" w14:paraId="1E756F6F" w14:textId="77777777" w:rsidTr="00587E34">
        <w:tc>
          <w:tcPr>
            <w:tcW w:w="10774" w:type="dxa"/>
            <w:shd w:val="clear" w:color="auto" w:fill="BFBFBF" w:themeFill="background1" w:themeFillShade="BF"/>
          </w:tcPr>
          <w:p w14:paraId="141255E2"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Client’s</w:t>
            </w:r>
            <w:r w:rsidRPr="00587E34">
              <w:rPr>
                <w:sz w:val="48"/>
                <w:szCs w:val="48"/>
                <w:lang w:val="en-GB" w:eastAsia="en-GB"/>
              </w:rPr>
              <w:t xml:space="preserve"> Contract Data</w:t>
            </w:r>
          </w:p>
        </w:tc>
      </w:tr>
    </w:tbl>
    <w:p w14:paraId="1A40AEDF" w14:textId="77777777" w:rsidR="00587E34" w:rsidRPr="00587E34" w:rsidRDefault="00587E34" w:rsidP="00587E34">
      <w:pPr>
        <w:widowControl w:val="0"/>
        <w:spacing w:before="120"/>
        <w:rPr>
          <w:szCs w:val="22"/>
          <w:lang w:val="en-GB" w:eastAsia="en-GB"/>
        </w:rPr>
      </w:pPr>
      <w:r w:rsidRPr="00587E34">
        <w:rPr>
          <w:szCs w:val="22"/>
          <w:lang w:val="en-GB" w:eastAsia="en-GB"/>
        </w:rPr>
        <w:t xml:space="preserve">The </w:t>
      </w:r>
      <w:r w:rsidRPr="00587E34">
        <w:rPr>
          <w:i/>
          <w:szCs w:val="22"/>
          <w:lang w:val="en-GB" w:eastAsia="en-GB"/>
        </w:rPr>
        <w:t>Client</w:t>
      </w:r>
      <w:r w:rsidRPr="00587E34">
        <w:rPr>
          <w:szCs w:val="22"/>
          <w:lang w:val="en-GB" w:eastAsia="en-GB"/>
        </w:rPr>
        <w:t xml:space="preserve"> is</w:t>
      </w:r>
    </w:p>
    <w:p w14:paraId="3E8167AB" w14:textId="77777777" w:rsidR="00587E34" w:rsidRPr="00587E34" w:rsidRDefault="00587E34" w:rsidP="00587E34">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85"/>
        <w:gridCol w:w="3100"/>
        <w:gridCol w:w="3101"/>
      </w:tblGrid>
      <w:tr w:rsidR="00587E34" w:rsidRPr="00587E34" w14:paraId="57DFF236" w14:textId="77777777" w:rsidTr="00587E34">
        <w:tc>
          <w:tcPr>
            <w:tcW w:w="3085" w:type="dxa"/>
            <w:tcBorders>
              <w:top w:val="nil"/>
              <w:bottom w:val="nil"/>
            </w:tcBorders>
          </w:tcPr>
          <w:p w14:paraId="0572EFFA" w14:textId="77777777" w:rsidR="00587E34" w:rsidRPr="00587E34" w:rsidRDefault="00587E34" w:rsidP="00587E34">
            <w:pPr>
              <w:widowControl w:val="0"/>
              <w:jc w:val="right"/>
              <w:rPr>
                <w:szCs w:val="22"/>
                <w:lang w:val="en-GB" w:eastAsia="en-GB"/>
              </w:rPr>
            </w:pPr>
            <w:r w:rsidRPr="00587E34">
              <w:rPr>
                <w:szCs w:val="22"/>
                <w:lang w:val="en-GB" w:eastAsia="en-GB"/>
              </w:rPr>
              <w:t xml:space="preserve">Name </w:t>
            </w:r>
          </w:p>
        </w:tc>
        <w:tc>
          <w:tcPr>
            <w:tcW w:w="6201" w:type="dxa"/>
            <w:gridSpan w:val="2"/>
            <w:tcBorders>
              <w:bottom w:val="single" w:sz="4" w:space="0" w:color="auto"/>
            </w:tcBorders>
          </w:tcPr>
          <w:p w14:paraId="256D1008" w14:textId="77777777" w:rsidR="00587E34" w:rsidRPr="00587E34" w:rsidRDefault="00587E34" w:rsidP="00587E34">
            <w:pPr>
              <w:widowControl w:val="0"/>
              <w:jc w:val="right"/>
              <w:rPr>
                <w:szCs w:val="22"/>
                <w:lang w:val="en-GB" w:eastAsia="en-GB"/>
              </w:rPr>
            </w:pPr>
          </w:p>
          <w:p w14:paraId="640CBDF3" w14:textId="77777777" w:rsidR="00587E34" w:rsidRPr="00587E34" w:rsidRDefault="00587E34" w:rsidP="00587E34">
            <w:pPr>
              <w:widowControl w:val="0"/>
              <w:jc w:val="both"/>
              <w:rPr>
                <w:szCs w:val="22"/>
                <w:lang w:val="en-GB" w:eastAsia="en-GB"/>
              </w:rPr>
            </w:pPr>
          </w:p>
        </w:tc>
      </w:tr>
      <w:tr w:rsidR="00587E34" w:rsidRPr="00587E34" w14:paraId="36CB9AFA" w14:textId="77777777" w:rsidTr="00587E34">
        <w:tc>
          <w:tcPr>
            <w:tcW w:w="3085" w:type="dxa"/>
            <w:tcBorders>
              <w:top w:val="nil"/>
              <w:bottom w:val="nil"/>
              <w:right w:val="nil"/>
            </w:tcBorders>
          </w:tcPr>
          <w:p w14:paraId="455BE0C7" w14:textId="77777777" w:rsidR="00587E34" w:rsidRPr="00587E34" w:rsidRDefault="00587E34" w:rsidP="00587E34">
            <w:pPr>
              <w:widowControl w:val="0"/>
              <w:jc w:val="right"/>
              <w:rPr>
                <w:sz w:val="8"/>
                <w:szCs w:val="8"/>
                <w:lang w:val="en-GB" w:eastAsia="en-GB"/>
              </w:rPr>
            </w:pPr>
          </w:p>
        </w:tc>
        <w:tc>
          <w:tcPr>
            <w:tcW w:w="6201" w:type="dxa"/>
            <w:gridSpan w:val="2"/>
            <w:tcBorders>
              <w:left w:val="nil"/>
              <w:right w:val="nil"/>
            </w:tcBorders>
          </w:tcPr>
          <w:p w14:paraId="70CAFFFE" w14:textId="77777777" w:rsidR="00587E34" w:rsidRPr="00587E34" w:rsidRDefault="00587E34" w:rsidP="00587E34">
            <w:pPr>
              <w:widowControl w:val="0"/>
              <w:jc w:val="right"/>
              <w:rPr>
                <w:sz w:val="8"/>
                <w:szCs w:val="8"/>
                <w:lang w:val="en-GB" w:eastAsia="en-GB"/>
              </w:rPr>
            </w:pPr>
          </w:p>
        </w:tc>
      </w:tr>
      <w:tr w:rsidR="00587E34" w:rsidRPr="00587E34" w14:paraId="1B058A6F" w14:textId="77777777" w:rsidTr="00587E34">
        <w:tc>
          <w:tcPr>
            <w:tcW w:w="3085" w:type="dxa"/>
            <w:tcBorders>
              <w:top w:val="nil"/>
              <w:bottom w:val="nil"/>
            </w:tcBorders>
          </w:tcPr>
          <w:p w14:paraId="3C052B48" w14:textId="77777777" w:rsidR="00587E34" w:rsidRPr="00587E34" w:rsidRDefault="00587E34" w:rsidP="00587E34">
            <w:pPr>
              <w:widowControl w:val="0"/>
              <w:jc w:val="right"/>
              <w:rPr>
                <w:szCs w:val="22"/>
                <w:lang w:val="en-GB" w:eastAsia="en-GB"/>
              </w:rPr>
            </w:pPr>
            <w:r w:rsidRPr="00587E34">
              <w:rPr>
                <w:szCs w:val="22"/>
                <w:lang w:val="en-GB" w:eastAsia="en-GB"/>
              </w:rPr>
              <w:t>Address for communications</w:t>
            </w:r>
          </w:p>
        </w:tc>
        <w:tc>
          <w:tcPr>
            <w:tcW w:w="6201" w:type="dxa"/>
            <w:gridSpan w:val="2"/>
            <w:tcBorders>
              <w:bottom w:val="single" w:sz="4" w:space="0" w:color="auto"/>
            </w:tcBorders>
          </w:tcPr>
          <w:p w14:paraId="2D5A476B" w14:textId="77777777" w:rsidR="00587E34" w:rsidRPr="00587E34" w:rsidRDefault="00587E34" w:rsidP="00587E34">
            <w:pPr>
              <w:widowControl w:val="0"/>
              <w:jc w:val="right"/>
              <w:rPr>
                <w:szCs w:val="22"/>
                <w:lang w:val="en-GB" w:eastAsia="en-GB"/>
              </w:rPr>
            </w:pPr>
          </w:p>
          <w:p w14:paraId="7B729AAD" w14:textId="77777777" w:rsidR="00587E34" w:rsidRPr="00587E34" w:rsidRDefault="00587E34" w:rsidP="00587E34">
            <w:pPr>
              <w:widowControl w:val="0"/>
              <w:jc w:val="right"/>
              <w:rPr>
                <w:szCs w:val="22"/>
                <w:lang w:val="en-GB" w:eastAsia="en-GB"/>
              </w:rPr>
            </w:pPr>
          </w:p>
          <w:p w14:paraId="76A4D1A3" w14:textId="77777777" w:rsidR="00587E34" w:rsidRPr="00587E34" w:rsidRDefault="00587E34" w:rsidP="00587E34">
            <w:pPr>
              <w:widowControl w:val="0"/>
              <w:jc w:val="right"/>
              <w:rPr>
                <w:szCs w:val="22"/>
                <w:lang w:val="en-GB" w:eastAsia="en-GB"/>
              </w:rPr>
            </w:pPr>
          </w:p>
          <w:p w14:paraId="2C0B3E8C" w14:textId="77777777" w:rsidR="00587E34" w:rsidRPr="00587E34" w:rsidRDefault="00587E34" w:rsidP="00587E34">
            <w:pPr>
              <w:widowControl w:val="0"/>
              <w:jc w:val="right"/>
              <w:rPr>
                <w:szCs w:val="22"/>
                <w:lang w:val="en-GB" w:eastAsia="en-GB"/>
              </w:rPr>
            </w:pPr>
          </w:p>
          <w:p w14:paraId="466B3CBA" w14:textId="77777777" w:rsidR="00587E34" w:rsidRPr="00587E34" w:rsidRDefault="00587E34" w:rsidP="00587E34">
            <w:pPr>
              <w:widowControl w:val="0"/>
              <w:jc w:val="right"/>
              <w:rPr>
                <w:szCs w:val="22"/>
                <w:lang w:val="en-GB" w:eastAsia="en-GB"/>
              </w:rPr>
            </w:pPr>
          </w:p>
        </w:tc>
      </w:tr>
      <w:tr w:rsidR="00587E34" w:rsidRPr="00587E34" w14:paraId="6C06DC3C" w14:textId="77777777" w:rsidTr="00587E34">
        <w:tc>
          <w:tcPr>
            <w:tcW w:w="3085" w:type="dxa"/>
            <w:tcBorders>
              <w:top w:val="nil"/>
              <w:bottom w:val="nil"/>
              <w:right w:val="nil"/>
            </w:tcBorders>
          </w:tcPr>
          <w:p w14:paraId="3E9C7627" w14:textId="77777777" w:rsidR="00587E34" w:rsidRPr="00587E34" w:rsidRDefault="00587E34" w:rsidP="00587E34">
            <w:pPr>
              <w:widowControl w:val="0"/>
              <w:jc w:val="right"/>
              <w:rPr>
                <w:sz w:val="8"/>
                <w:szCs w:val="8"/>
                <w:lang w:val="en-GB" w:eastAsia="en-GB"/>
              </w:rPr>
            </w:pPr>
          </w:p>
        </w:tc>
        <w:tc>
          <w:tcPr>
            <w:tcW w:w="6201" w:type="dxa"/>
            <w:gridSpan w:val="2"/>
            <w:tcBorders>
              <w:left w:val="nil"/>
              <w:right w:val="nil"/>
            </w:tcBorders>
          </w:tcPr>
          <w:p w14:paraId="136D87FE" w14:textId="77777777" w:rsidR="00587E34" w:rsidRPr="00587E34" w:rsidRDefault="00587E34" w:rsidP="00587E34">
            <w:pPr>
              <w:widowControl w:val="0"/>
              <w:jc w:val="right"/>
              <w:rPr>
                <w:sz w:val="8"/>
                <w:szCs w:val="8"/>
                <w:lang w:val="en-GB" w:eastAsia="en-GB"/>
              </w:rPr>
            </w:pPr>
          </w:p>
        </w:tc>
      </w:tr>
      <w:tr w:rsidR="00587E34" w:rsidRPr="00587E34" w14:paraId="7DC36996" w14:textId="77777777" w:rsidTr="00587E34">
        <w:tc>
          <w:tcPr>
            <w:tcW w:w="3085" w:type="dxa"/>
            <w:tcBorders>
              <w:top w:val="nil"/>
              <w:bottom w:val="nil"/>
            </w:tcBorders>
          </w:tcPr>
          <w:p w14:paraId="5E3BD624" w14:textId="77777777" w:rsidR="00587E34" w:rsidRPr="00587E34" w:rsidRDefault="00587E34" w:rsidP="00587E34">
            <w:pPr>
              <w:widowControl w:val="0"/>
              <w:jc w:val="right"/>
              <w:rPr>
                <w:szCs w:val="22"/>
                <w:lang w:val="en-GB" w:eastAsia="en-GB"/>
              </w:rPr>
            </w:pPr>
            <w:r w:rsidRPr="00587E34">
              <w:rPr>
                <w:szCs w:val="22"/>
                <w:lang w:val="en-GB" w:eastAsia="en-GB"/>
              </w:rPr>
              <w:t>Address for electronic communications</w:t>
            </w:r>
          </w:p>
        </w:tc>
        <w:tc>
          <w:tcPr>
            <w:tcW w:w="6201" w:type="dxa"/>
            <w:gridSpan w:val="2"/>
          </w:tcPr>
          <w:p w14:paraId="38931618" w14:textId="77777777" w:rsidR="00587E34" w:rsidRPr="00587E34" w:rsidRDefault="00587E34" w:rsidP="00587E34">
            <w:pPr>
              <w:widowControl w:val="0"/>
              <w:jc w:val="both"/>
              <w:rPr>
                <w:szCs w:val="22"/>
                <w:lang w:val="en-GB" w:eastAsia="en-GB"/>
              </w:rPr>
            </w:pPr>
          </w:p>
        </w:tc>
      </w:tr>
      <w:tr w:rsidR="00587E34" w:rsidRPr="00587E34" w14:paraId="4214E368" w14:textId="77777777" w:rsidTr="00587E34">
        <w:tc>
          <w:tcPr>
            <w:tcW w:w="3085" w:type="dxa"/>
            <w:tcBorders>
              <w:top w:val="nil"/>
              <w:bottom w:val="nil"/>
            </w:tcBorders>
          </w:tcPr>
          <w:p w14:paraId="4CB69BA6" w14:textId="77777777" w:rsidR="00587E34" w:rsidRPr="00587E34" w:rsidRDefault="00587E34" w:rsidP="00587E34">
            <w:pPr>
              <w:widowControl w:val="0"/>
              <w:jc w:val="right"/>
              <w:rPr>
                <w:sz w:val="8"/>
                <w:szCs w:val="8"/>
                <w:lang w:val="en-GB" w:eastAsia="en-GB"/>
              </w:rPr>
            </w:pPr>
          </w:p>
        </w:tc>
        <w:tc>
          <w:tcPr>
            <w:tcW w:w="6201" w:type="dxa"/>
            <w:gridSpan w:val="2"/>
            <w:tcBorders>
              <w:right w:val="nil"/>
            </w:tcBorders>
          </w:tcPr>
          <w:p w14:paraId="147E0866" w14:textId="77777777" w:rsidR="00587E34" w:rsidRPr="00587E34" w:rsidRDefault="00587E34" w:rsidP="00587E34">
            <w:pPr>
              <w:widowControl w:val="0"/>
              <w:jc w:val="right"/>
              <w:rPr>
                <w:sz w:val="8"/>
                <w:szCs w:val="8"/>
                <w:lang w:val="en-GB" w:eastAsia="en-GB"/>
              </w:rPr>
            </w:pPr>
          </w:p>
        </w:tc>
      </w:tr>
      <w:tr w:rsidR="00587E34" w:rsidRPr="00587E34" w14:paraId="7DBF3F36" w14:textId="77777777" w:rsidTr="00587E34">
        <w:tc>
          <w:tcPr>
            <w:tcW w:w="3085" w:type="dxa"/>
            <w:tcBorders>
              <w:top w:val="nil"/>
              <w:bottom w:val="nil"/>
            </w:tcBorders>
          </w:tcPr>
          <w:p w14:paraId="3664E905" w14:textId="77777777" w:rsidR="00587E34" w:rsidRPr="00587E34" w:rsidRDefault="00587E34" w:rsidP="00587E34">
            <w:pPr>
              <w:widowControl w:val="0"/>
              <w:jc w:val="right"/>
              <w:rPr>
                <w:szCs w:val="22"/>
                <w:lang w:val="en-GB" w:eastAsia="en-GB"/>
              </w:rPr>
            </w:pPr>
            <w:r w:rsidRPr="00587E34">
              <w:rPr>
                <w:szCs w:val="22"/>
                <w:lang w:val="en-GB" w:eastAsia="en-GB"/>
              </w:rPr>
              <w:t>The service is</w:t>
            </w:r>
          </w:p>
        </w:tc>
        <w:tc>
          <w:tcPr>
            <w:tcW w:w="6201" w:type="dxa"/>
            <w:gridSpan w:val="2"/>
          </w:tcPr>
          <w:p w14:paraId="584C2F4B" w14:textId="77777777" w:rsidR="00587E34" w:rsidRPr="00587E34" w:rsidRDefault="00587E34" w:rsidP="00587E34">
            <w:pPr>
              <w:widowControl w:val="0"/>
              <w:jc w:val="right"/>
              <w:rPr>
                <w:szCs w:val="22"/>
                <w:lang w:val="en-GB" w:eastAsia="en-GB"/>
              </w:rPr>
            </w:pPr>
          </w:p>
        </w:tc>
      </w:tr>
      <w:tr w:rsidR="00587E34" w:rsidRPr="00587E34" w14:paraId="7DFC9735" w14:textId="77777777" w:rsidTr="00587E34">
        <w:tc>
          <w:tcPr>
            <w:tcW w:w="3085" w:type="dxa"/>
            <w:tcBorders>
              <w:top w:val="nil"/>
              <w:bottom w:val="nil"/>
            </w:tcBorders>
          </w:tcPr>
          <w:p w14:paraId="2CE8FB32" w14:textId="77777777" w:rsidR="00587E34" w:rsidRPr="00587E34" w:rsidRDefault="00587E34" w:rsidP="00587E34">
            <w:pPr>
              <w:widowControl w:val="0"/>
              <w:jc w:val="right"/>
              <w:rPr>
                <w:sz w:val="8"/>
                <w:szCs w:val="8"/>
                <w:lang w:val="en-GB" w:eastAsia="en-GB"/>
              </w:rPr>
            </w:pPr>
            <w:r w:rsidRPr="00587E34">
              <w:rPr>
                <w:sz w:val="8"/>
                <w:szCs w:val="8"/>
                <w:lang w:val="en-GB" w:eastAsia="en-GB"/>
              </w:rPr>
              <w:t>q</w:t>
            </w:r>
          </w:p>
        </w:tc>
        <w:tc>
          <w:tcPr>
            <w:tcW w:w="6201" w:type="dxa"/>
            <w:gridSpan w:val="2"/>
            <w:tcBorders>
              <w:right w:val="nil"/>
            </w:tcBorders>
          </w:tcPr>
          <w:p w14:paraId="00F97B52" w14:textId="77777777" w:rsidR="00587E34" w:rsidRPr="00587E34" w:rsidRDefault="00587E34" w:rsidP="00587E34">
            <w:pPr>
              <w:widowControl w:val="0"/>
              <w:jc w:val="right"/>
              <w:rPr>
                <w:sz w:val="8"/>
                <w:szCs w:val="8"/>
                <w:lang w:val="en-GB" w:eastAsia="en-GB"/>
              </w:rPr>
            </w:pPr>
          </w:p>
        </w:tc>
      </w:tr>
      <w:tr w:rsidR="00587E34" w:rsidRPr="00587E34" w14:paraId="41B73BE8" w14:textId="77777777" w:rsidTr="00587E34">
        <w:tc>
          <w:tcPr>
            <w:tcW w:w="3085" w:type="dxa"/>
            <w:tcBorders>
              <w:top w:val="nil"/>
              <w:bottom w:val="nil"/>
            </w:tcBorders>
          </w:tcPr>
          <w:p w14:paraId="5E41C2B7" w14:textId="77777777" w:rsidR="00587E34" w:rsidRPr="00587E34" w:rsidRDefault="00587E34" w:rsidP="00587E34">
            <w:pPr>
              <w:widowControl w:val="0"/>
              <w:jc w:val="right"/>
              <w:rPr>
                <w:szCs w:val="22"/>
                <w:lang w:val="en-GB" w:eastAsia="en-GB"/>
              </w:rPr>
            </w:pPr>
            <w:r w:rsidRPr="00587E34">
              <w:rPr>
                <w:szCs w:val="22"/>
                <w:lang w:val="en-GB" w:eastAsia="en-GB"/>
              </w:rPr>
              <w:t>The starting date is</w:t>
            </w:r>
          </w:p>
        </w:tc>
        <w:tc>
          <w:tcPr>
            <w:tcW w:w="6201" w:type="dxa"/>
            <w:gridSpan w:val="2"/>
            <w:tcBorders>
              <w:bottom w:val="single" w:sz="4" w:space="0" w:color="auto"/>
            </w:tcBorders>
          </w:tcPr>
          <w:p w14:paraId="1BD7D29B" w14:textId="77777777" w:rsidR="00587E34" w:rsidRPr="00587E34" w:rsidRDefault="00587E34" w:rsidP="00587E34">
            <w:pPr>
              <w:widowControl w:val="0"/>
              <w:jc w:val="right"/>
              <w:rPr>
                <w:szCs w:val="22"/>
                <w:lang w:val="en-GB" w:eastAsia="en-GB"/>
              </w:rPr>
            </w:pPr>
          </w:p>
        </w:tc>
      </w:tr>
      <w:tr w:rsidR="00587E34" w:rsidRPr="00587E34" w14:paraId="5E6695AD" w14:textId="77777777" w:rsidTr="00587E34">
        <w:tc>
          <w:tcPr>
            <w:tcW w:w="3085" w:type="dxa"/>
            <w:tcBorders>
              <w:top w:val="nil"/>
              <w:bottom w:val="nil"/>
              <w:right w:val="nil"/>
            </w:tcBorders>
          </w:tcPr>
          <w:p w14:paraId="2D820494" w14:textId="77777777" w:rsidR="00587E34" w:rsidRPr="00587E34" w:rsidRDefault="00587E34" w:rsidP="00587E34">
            <w:pPr>
              <w:widowControl w:val="0"/>
              <w:jc w:val="right"/>
              <w:rPr>
                <w:sz w:val="8"/>
                <w:szCs w:val="8"/>
                <w:lang w:val="en-GB" w:eastAsia="en-GB"/>
              </w:rPr>
            </w:pPr>
          </w:p>
        </w:tc>
        <w:tc>
          <w:tcPr>
            <w:tcW w:w="6201" w:type="dxa"/>
            <w:gridSpan w:val="2"/>
            <w:tcBorders>
              <w:left w:val="nil"/>
              <w:right w:val="nil"/>
            </w:tcBorders>
          </w:tcPr>
          <w:p w14:paraId="6FF67EAD" w14:textId="77777777" w:rsidR="00587E34" w:rsidRPr="00587E34" w:rsidRDefault="00587E34" w:rsidP="00587E34">
            <w:pPr>
              <w:widowControl w:val="0"/>
              <w:jc w:val="right"/>
              <w:rPr>
                <w:sz w:val="8"/>
                <w:szCs w:val="8"/>
                <w:lang w:val="en-GB" w:eastAsia="en-GB"/>
              </w:rPr>
            </w:pPr>
          </w:p>
        </w:tc>
      </w:tr>
      <w:tr w:rsidR="00587E34" w:rsidRPr="00587E34" w14:paraId="7B337D42" w14:textId="77777777" w:rsidTr="00587E34">
        <w:tc>
          <w:tcPr>
            <w:tcW w:w="3085" w:type="dxa"/>
            <w:tcBorders>
              <w:top w:val="nil"/>
              <w:bottom w:val="nil"/>
            </w:tcBorders>
          </w:tcPr>
          <w:p w14:paraId="2088FE2B" w14:textId="77777777" w:rsidR="00587E34" w:rsidRPr="00587E34" w:rsidRDefault="00587E34" w:rsidP="00587E34">
            <w:pPr>
              <w:widowControl w:val="0"/>
              <w:jc w:val="right"/>
              <w:rPr>
                <w:szCs w:val="22"/>
                <w:lang w:val="en-GB" w:eastAsia="en-GB"/>
              </w:rPr>
            </w:pPr>
            <w:r w:rsidRPr="00587E34">
              <w:rPr>
                <w:szCs w:val="22"/>
                <w:lang w:val="en-GB" w:eastAsia="en-GB"/>
              </w:rPr>
              <w:t>The completion date is</w:t>
            </w:r>
          </w:p>
        </w:tc>
        <w:tc>
          <w:tcPr>
            <w:tcW w:w="6201" w:type="dxa"/>
            <w:gridSpan w:val="2"/>
            <w:tcBorders>
              <w:bottom w:val="single" w:sz="4" w:space="0" w:color="auto"/>
            </w:tcBorders>
          </w:tcPr>
          <w:p w14:paraId="428B75D0" w14:textId="77777777" w:rsidR="00587E34" w:rsidRPr="00587E34" w:rsidRDefault="00587E34" w:rsidP="00587E34">
            <w:pPr>
              <w:widowControl w:val="0"/>
              <w:jc w:val="right"/>
              <w:rPr>
                <w:szCs w:val="22"/>
                <w:lang w:val="en-GB" w:eastAsia="en-GB"/>
              </w:rPr>
            </w:pPr>
          </w:p>
        </w:tc>
      </w:tr>
      <w:tr w:rsidR="00587E34" w:rsidRPr="00587E34" w14:paraId="07B61AE1" w14:textId="77777777" w:rsidTr="00587E34">
        <w:tc>
          <w:tcPr>
            <w:tcW w:w="3085" w:type="dxa"/>
            <w:tcBorders>
              <w:top w:val="nil"/>
              <w:bottom w:val="nil"/>
              <w:right w:val="nil"/>
            </w:tcBorders>
          </w:tcPr>
          <w:p w14:paraId="01593EDF" w14:textId="77777777" w:rsidR="00587E34" w:rsidRPr="00587E34" w:rsidRDefault="00587E34" w:rsidP="00587E34">
            <w:pPr>
              <w:widowControl w:val="0"/>
              <w:jc w:val="right"/>
              <w:rPr>
                <w:sz w:val="8"/>
                <w:szCs w:val="8"/>
                <w:lang w:val="en-GB" w:eastAsia="en-GB"/>
              </w:rPr>
            </w:pPr>
          </w:p>
        </w:tc>
        <w:tc>
          <w:tcPr>
            <w:tcW w:w="6201" w:type="dxa"/>
            <w:gridSpan w:val="2"/>
            <w:tcBorders>
              <w:left w:val="nil"/>
              <w:right w:val="nil"/>
            </w:tcBorders>
          </w:tcPr>
          <w:p w14:paraId="57CDA815" w14:textId="77777777" w:rsidR="00587E34" w:rsidRPr="00587E34" w:rsidRDefault="00587E34" w:rsidP="00587E34">
            <w:pPr>
              <w:widowControl w:val="0"/>
              <w:jc w:val="right"/>
              <w:rPr>
                <w:sz w:val="8"/>
                <w:szCs w:val="8"/>
                <w:lang w:val="en-GB" w:eastAsia="en-GB"/>
              </w:rPr>
            </w:pPr>
          </w:p>
        </w:tc>
      </w:tr>
      <w:tr w:rsidR="00587E34" w:rsidRPr="00587E34" w14:paraId="414A6321" w14:textId="77777777" w:rsidTr="00587E34">
        <w:tc>
          <w:tcPr>
            <w:tcW w:w="3085" w:type="dxa"/>
            <w:tcBorders>
              <w:top w:val="nil"/>
              <w:bottom w:val="nil"/>
            </w:tcBorders>
          </w:tcPr>
          <w:p w14:paraId="7031E23B" w14:textId="77777777" w:rsidR="00587E34" w:rsidRPr="00587E34" w:rsidRDefault="00587E34" w:rsidP="00587E34">
            <w:pPr>
              <w:widowControl w:val="0"/>
              <w:jc w:val="right"/>
              <w:rPr>
                <w:szCs w:val="22"/>
                <w:lang w:val="en-GB" w:eastAsia="en-GB"/>
              </w:rPr>
            </w:pPr>
            <w:r w:rsidRPr="00587E34">
              <w:rPr>
                <w:szCs w:val="22"/>
                <w:lang w:val="en-GB" w:eastAsia="en-GB"/>
              </w:rPr>
              <w:t>The delay damages are</w:t>
            </w:r>
          </w:p>
        </w:tc>
        <w:tc>
          <w:tcPr>
            <w:tcW w:w="3100" w:type="dxa"/>
            <w:tcBorders>
              <w:bottom w:val="single" w:sz="4" w:space="0" w:color="auto"/>
            </w:tcBorders>
          </w:tcPr>
          <w:p w14:paraId="44C0EFFD" w14:textId="77777777" w:rsidR="00587E34" w:rsidRPr="00587E34" w:rsidRDefault="00587E34" w:rsidP="00587E34">
            <w:pPr>
              <w:widowControl w:val="0"/>
              <w:jc w:val="right"/>
              <w:rPr>
                <w:szCs w:val="22"/>
                <w:lang w:val="en-GB" w:eastAsia="en-GB"/>
              </w:rPr>
            </w:pPr>
          </w:p>
        </w:tc>
        <w:tc>
          <w:tcPr>
            <w:tcW w:w="3101" w:type="dxa"/>
            <w:tcBorders>
              <w:bottom w:val="single" w:sz="4" w:space="0" w:color="auto"/>
              <w:right w:val="nil"/>
            </w:tcBorders>
          </w:tcPr>
          <w:p w14:paraId="38C38ECF" w14:textId="77777777" w:rsidR="00587E34" w:rsidRPr="00587E34" w:rsidRDefault="00587E34" w:rsidP="00587E34">
            <w:pPr>
              <w:widowControl w:val="0"/>
              <w:rPr>
                <w:szCs w:val="22"/>
                <w:lang w:val="en-GB" w:eastAsia="en-GB"/>
              </w:rPr>
            </w:pPr>
            <w:r w:rsidRPr="00587E34">
              <w:rPr>
                <w:szCs w:val="22"/>
                <w:lang w:val="en-GB" w:eastAsia="en-GB"/>
              </w:rPr>
              <w:t>per day</w:t>
            </w:r>
          </w:p>
        </w:tc>
      </w:tr>
      <w:tr w:rsidR="00587E34" w:rsidRPr="00587E34" w14:paraId="494BD0AC" w14:textId="77777777" w:rsidTr="00587E34">
        <w:tc>
          <w:tcPr>
            <w:tcW w:w="3085" w:type="dxa"/>
            <w:tcBorders>
              <w:top w:val="nil"/>
              <w:bottom w:val="nil"/>
              <w:right w:val="nil"/>
            </w:tcBorders>
          </w:tcPr>
          <w:p w14:paraId="5DC9D136" w14:textId="77777777" w:rsidR="00587E34" w:rsidRPr="00587E34" w:rsidRDefault="00587E34" w:rsidP="00587E34">
            <w:pPr>
              <w:widowControl w:val="0"/>
              <w:jc w:val="right"/>
              <w:rPr>
                <w:szCs w:val="22"/>
                <w:lang w:val="en-GB" w:eastAsia="en-GB"/>
              </w:rPr>
            </w:pPr>
          </w:p>
          <w:p w14:paraId="226BF7DC" w14:textId="77777777" w:rsidR="00587E34" w:rsidRPr="00587E34" w:rsidRDefault="00587E34" w:rsidP="00587E34">
            <w:pPr>
              <w:widowControl w:val="0"/>
              <w:jc w:val="right"/>
              <w:rPr>
                <w:szCs w:val="22"/>
                <w:lang w:val="en-GB" w:eastAsia="en-GB"/>
              </w:rPr>
            </w:pPr>
          </w:p>
        </w:tc>
        <w:tc>
          <w:tcPr>
            <w:tcW w:w="6201" w:type="dxa"/>
            <w:gridSpan w:val="2"/>
            <w:tcBorders>
              <w:left w:val="nil"/>
              <w:right w:val="nil"/>
            </w:tcBorders>
          </w:tcPr>
          <w:p w14:paraId="23107456" w14:textId="77777777" w:rsidR="00587E34" w:rsidRPr="00587E34" w:rsidRDefault="00587E34" w:rsidP="00587E34">
            <w:pPr>
              <w:widowControl w:val="0"/>
              <w:rPr>
                <w:szCs w:val="22"/>
                <w:lang w:val="en-GB" w:eastAsia="en-GB"/>
              </w:rPr>
            </w:pPr>
          </w:p>
        </w:tc>
      </w:tr>
      <w:tr w:rsidR="00587E34" w:rsidRPr="00587E34" w14:paraId="3A876CC1" w14:textId="77777777" w:rsidTr="00587E34">
        <w:tc>
          <w:tcPr>
            <w:tcW w:w="3085" w:type="dxa"/>
            <w:tcBorders>
              <w:top w:val="nil"/>
              <w:bottom w:val="nil"/>
            </w:tcBorders>
          </w:tcPr>
          <w:p w14:paraId="7C91309F"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law of the contract</w:t>
            </w:r>
            <w:r w:rsidRPr="00587E34">
              <w:rPr>
                <w:szCs w:val="22"/>
                <w:lang w:val="en-GB" w:eastAsia="en-GB"/>
              </w:rPr>
              <w:t xml:space="preserve"> is</w:t>
            </w:r>
          </w:p>
        </w:tc>
        <w:tc>
          <w:tcPr>
            <w:tcW w:w="6201" w:type="dxa"/>
            <w:gridSpan w:val="2"/>
            <w:tcBorders>
              <w:bottom w:val="single" w:sz="4" w:space="0" w:color="auto"/>
            </w:tcBorders>
          </w:tcPr>
          <w:p w14:paraId="6903314E" w14:textId="77777777" w:rsidR="00587E34" w:rsidRPr="00587E34" w:rsidRDefault="00587E34" w:rsidP="00587E34">
            <w:pPr>
              <w:widowControl w:val="0"/>
              <w:rPr>
                <w:szCs w:val="22"/>
                <w:lang w:val="en-GB" w:eastAsia="en-GB"/>
              </w:rPr>
            </w:pPr>
          </w:p>
        </w:tc>
      </w:tr>
      <w:tr w:rsidR="00587E34" w:rsidRPr="00587E34" w14:paraId="05FABF95" w14:textId="77777777" w:rsidTr="00587E34">
        <w:tc>
          <w:tcPr>
            <w:tcW w:w="3085" w:type="dxa"/>
            <w:tcBorders>
              <w:top w:val="nil"/>
              <w:bottom w:val="nil"/>
              <w:right w:val="nil"/>
            </w:tcBorders>
          </w:tcPr>
          <w:p w14:paraId="786405C5" w14:textId="77777777" w:rsidR="00587E34" w:rsidRPr="00587E34" w:rsidRDefault="00587E34" w:rsidP="00587E34">
            <w:pPr>
              <w:widowControl w:val="0"/>
              <w:jc w:val="right"/>
              <w:rPr>
                <w:sz w:val="48"/>
                <w:szCs w:val="48"/>
                <w:lang w:val="en-GB" w:eastAsia="en-GB"/>
              </w:rPr>
            </w:pPr>
          </w:p>
        </w:tc>
        <w:tc>
          <w:tcPr>
            <w:tcW w:w="3100" w:type="dxa"/>
            <w:tcBorders>
              <w:top w:val="nil"/>
              <w:left w:val="nil"/>
              <w:bottom w:val="single" w:sz="4" w:space="0" w:color="auto"/>
              <w:right w:val="nil"/>
            </w:tcBorders>
          </w:tcPr>
          <w:p w14:paraId="303E58B8" w14:textId="77777777" w:rsidR="00587E34" w:rsidRPr="00587E34" w:rsidRDefault="00587E34" w:rsidP="00587E34">
            <w:pPr>
              <w:widowControl w:val="0"/>
              <w:rPr>
                <w:sz w:val="8"/>
                <w:szCs w:val="8"/>
                <w:lang w:val="en-GB" w:eastAsia="en-GB"/>
              </w:rPr>
            </w:pPr>
          </w:p>
        </w:tc>
        <w:tc>
          <w:tcPr>
            <w:tcW w:w="3101" w:type="dxa"/>
            <w:tcBorders>
              <w:top w:val="nil"/>
              <w:left w:val="nil"/>
              <w:bottom w:val="nil"/>
              <w:right w:val="nil"/>
            </w:tcBorders>
          </w:tcPr>
          <w:p w14:paraId="62DE51F3" w14:textId="77777777" w:rsidR="00587E34" w:rsidRPr="00587E34" w:rsidRDefault="00587E34" w:rsidP="00587E34">
            <w:pPr>
              <w:widowControl w:val="0"/>
              <w:rPr>
                <w:sz w:val="8"/>
                <w:szCs w:val="8"/>
                <w:lang w:val="en-GB" w:eastAsia="en-GB"/>
              </w:rPr>
            </w:pPr>
          </w:p>
        </w:tc>
      </w:tr>
      <w:tr w:rsidR="00587E34" w:rsidRPr="00587E34" w14:paraId="614A1839" w14:textId="77777777" w:rsidTr="00587E34">
        <w:tc>
          <w:tcPr>
            <w:tcW w:w="3085" w:type="dxa"/>
            <w:tcBorders>
              <w:top w:val="nil"/>
              <w:bottom w:val="nil"/>
              <w:right w:val="single" w:sz="4" w:space="0" w:color="auto"/>
            </w:tcBorders>
          </w:tcPr>
          <w:p w14:paraId="7F94649B"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period for reply</w:t>
            </w:r>
            <w:r w:rsidRPr="00587E34">
              <w:rPr>
                <w:szCs w:val="22"/>
                <w:lang w:val="en-GB" w:eastAsia="en-GB"/>
              </w:rPr>
              <w:t xml:space="preserve"> is</w:t>
            </w:r>
          </w:p>
        </w:tc>
        <w:tc>
          <w:tcPr>
            <w:tcW w:w="3100" w:type="dxa"/>
            <w:tcBorders>
              <w:top w:val="single" w:sz="4" w:space="0" w:color="auto"/>
              <w:left w:val="single" w:sz="4" w:space="0" w:color="auto"/>
              <w:bottom w:val="single" w:sz="4" w:space="0" w:color="auto"/>
              <w:right w:val="single" w:sz="4" w:space="0" w:color="auto"/>
            </w:tcBorders>
          </w:tcPr>
          <w:p w14:paraId="7AE49853" w14:textId="77777777" w:rsidR="00587E34" w:rsidRPr="00587E34" w:rsidRDefault="00587E34" w:rsidP="00587E34">
            <w:pPr>
              <w:widowControl w:val="0"/>
              <w:rPr>
                <w:szCs w:val="22"/>
                <w:lang w:val="en-GB" w:eastAsia="en-GB"/>
              </w:rPr>
            </w:pPr>
          </w:p>
        </w:tc>
        <w:tc>
          <w:tcPr>
            <w:tcW w:w="3101" w:type="dxa"/>
            <w:tcBorders>
              <w:top w:val="nil"/>
              <w:left w:val="single" w:sz="4" w:space="0" w:color="auto"/>
              <w:bottom w:val="nil"/>
              <w:right w:val="nil"/>
            </w:tcBorders>
          </w:tcPr>
          <w:p w14:paraId="2EB49879" w14:textId="77777777" w:rsidR="00587E34" w:rsidRPr="00587E34" w:rsidRDefault="00587E34" w:rsidP="00587E34">
            <w:pPr>
              <w:widowControl w:val="0"/>
              <w:rPr>
                <w:szCs w:val="22"/>
                <w:lang w:val="en-GB" w:eastAsia="en-GB"/>
              </w:rPr>
            </w:pPr>
            <w:r w:rsidRPr="00587E34">
              <w:rPr>
                <w:szCs w:val="22"/>
                <w:lang w:val="en-GB" w:eastAsia="en-GB"/>
              </w:rPr>
              <w:t>weeks</w:t>
            </w:r>
          </w:p>
        </w:tc>
      </w:tr>
      <w:tr w:rsidR="00587E34" w:rsidRPr="00587E34" w14:paraId="610CF453" w14:textId="77777777" w:rsidTr="00587E34">
        <w:tc>
          <w:tcPr>
            <w:tcW w:w="3085" w:type="dxa"/>
            <w:tcBorders>
              <w:top w:val="nil"/>
              <w:bottom w:val="nil"/>
              <w:right w:val="nil"/>
            </w:tcBorders>
          </w:tcPr>
          <w:p w14:paraId="72901A5F" w14:textId="77777777" w:rsidR="00587E34" w:rsidRPr="00587E34" w:rsidRDefault="00587E34" w:rsidP="00587E34">
            <w:pPr>
              <w:widowControl w:val="0"/>
              <w:jc w:val="right"/>
              <w:rPr>
                <w:sz w:val="8"/>
                <w:szCs w:val="8"/>
                <w:lang w:val="en-GB" w:eastAsia="en-GB"/>
              </w:rPr>
            </w:pPr>
          </w:p>
        </w:tc>
        <w:tc>
          <w:tcPr>
            <w:tcW w:w="3100" w:type="dxa"/>
            <w:tcBorders>
              <w:top w:val="single" w:sz="4" w:space="0" w:color="auto"/>
              <w:left w:val="nil"/>
              <w:bottom w:val="single" w:sz="4" w:space="0" w:color="auto"/>
              <w:right w:val="nil"/>
            </w:tcBorders>
          </w:tcPr>
          <w:p w14:paraId="1D509C49" w14:textId="77777777" w:rsidR="00587E34" w:rsidRPr="00587E34" w:rsidRDefault="00587E34" w:rsidP="00587E34">
            <w:pPr>
              <w:widowControl w:val="0"/>
              <w:rPr>
                <w:sz w:val="8"/>
                <w:szCs w:val="8"/>
                <w:lang w:val="en-GB" w:eastAsia="en-GB"/>
              </w:rPr>
            </w:pPr>
          </w:p>
        </w:tc>
        <w:tc>
          <w:tcPr>
            <w:tcW w:w="3101" w:type="dxa"/>
            <w:tcBorders>
              <w:top w:val="nil"/>
              <w:left w:val="nil"/>
              <w:bottom w:val="nil"/>
            </w:tcBorders>
          </w:tcPr>
          <w:p w14:paraId="3888540B" w14:textId="77777777" w:rsidR="00587E34" w:rsidRPr="00587E34" w:rsidRDefault="00587E34" w:rsidP="00587E34">
            <w:pPr>
              <w:widowControl w:val="0"/>
              <w:rPr>
                <w:sz w:val="8"/>
                <w:szCs w:val="8"/>
                <w:lang w:val="en-GB" w:eastAsia="en-GB"/>
              </w:rPr>
            </w:pPr>
          </w:p>
        </w:tc>
      </w:tr>
      <w:tr w:rsidR="00587E34" w:rsidRPr="00587E34" w14:paraId="32316507" w14:textId="77777777" w:rsidTr="00587E34">
        <w:tc>
          <w:tcPr>
            <w:tcW w:w="3085" w:type="dxa"/>
            <w:tcBorders>
              <w:top w:val="nil"/>
              <w:bottom w:val="nil"/>
              <w:right w:val="single" w:sz="4" w:space="0" w:color="auto"/>
            </w:tcBorders>
          </w:tcPr>
          <w:p w14:paraId="4905F52F"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defects date</w:t>
            </w:r>
            <w:r w:rsidRPr="00587E34">
              <w:rPr>
                <w:szCs w:val="22"/>
                <w:lang w:val="en-GB" w:eastAsia="en-GB"/>
              </w:rPr>
              <w:t xml:space="preserve"> is</w:t>
            </w:r>
          </w:p>
        </w:tc>
        <w:tc>
          <w:tcPr>
            <w:tcW w:w="3100" w:type="dxa"/>
            <w:tcBorders>
              <w:top w:val="single" w:sz="4" w:space="0" w:color="auto"/>
              <w:left w:val="single" w:sz="4" w:space="0" w:color="auto"/>
              <w:bottom w:val="single" w:sz="4" w:space="0" w:color="auto"/>
              <w:right w:val="single" w:sz="4" w:space="0" w:color="auto"/>
            </w:tcBorders>
          </w:tcPr>
          <w:p w14:paraId="049BEE89" w14:textId="77777777" w:rsidR="00587E34" w:rsidRPr="00587E34" w:rsidRDefault="00587E34" w:rsidP="00587E34">
            <w:pPr>
              <w:widowControl w:val="0"/>
              <w:rPr>
                <w:szCs w:val="22"/>
                <w:lang w:val="en-GB" w:eastAsia="en-GB"/>
              </w:rPr>
            </w:pPr>
          </w:p>
        </w:tc>
        <w:tc>
          <w:tcPr>
            <w:tcW w:w="3101" w:type="dxa"/>
            <w:tcBorders>
              <w:top w:val="nil"/>
              <w:left w:val="single" w:sz="4" w:space="0" w:color="auto"/>
              <w:bottom w:val="nil"/>
            </w:tcBorders>
          </w:tcPr>
          <w:p w14:paraId="6D1AA4CE" w14:textId="7E7EB800" w:rsidR="00587E34" w:rsidRPr="00587E34" w:rsidRDefault="00275A1F" w:rsidP="00587E34">
            <w:pPr>
              <w:widowControl w:val="0"/>
              <w:rPr>
                <w:szCs w:val="22"/>
                <w:lang w:val="en-GB" w:eastAsia="en-GB"/>
              </w:rPr>
            </w:pPr>
            <w:r>
              <w:rPr>
                <w:szCs w:val="22"/>
                <w:lang w:val="en-GB" w:eastAsia="en-GB"/>
              </w:rPr>
              <w:t>weeks after C</w:t>
            </w:r>
            <w:r w:rsidR="00587E34" w:rsidRPr="00587E34">
              <w:rPr>
                <w:szCs w:val="22"/>
                <w:lang w:val="en-GB" w:eastAsia="en-GB"/>
              </w:rPr>
              <w:t>ompletion</w:t>
            </w:r>
          </w:p>
        </w:tc>
      </w:tr>
      <w:tr w:rsidR="00587E34" w:rsidRPr="00587E34" w14:paraId="7EBEEDDB" w14:textId="77777777" w:rsidTr="00587E34">
        <w:tc>
          <w:tcPr>
            <w:tcW w:w="3085" w:type="dxa"/>
            <w:tcBorders>
              <w:top w:val="nil"/>
              <w:bottom w:val="nil"/>
              <w:right w:val="nil"/>
            </w:tcBorders>
          </w:tcPr>
          <w:p w14:paraId="2BFD907D" w14:textId="77777777" w:rsidR="00587E34" w:rsidRPr="00587E34" w:rsidRDefault="00587E34" w:rsidP="00587E34">
            <w:pPr>
              <w:widowControl w:val="0"/>
              <w:jc w:val="right"/>
              <w:rPr>
                <w:sz w:val="8"/>
                <w:szCs w:val="8"/>
                <w:lang w:val="en-GB" w:eastAsia="en-GB"/>
              </w:rPr>
            </w:pPr>
          </w:p>
        </w:tc>
        <w:tc>
          <w:tcPr>
            <w:tcW w:w="3100" w:type="dxa"/>
            <w:tcBorders>
              <w:top w:val="single" w:sz="4" w:space="0" w:color="auto"/>
              <w:left w:val="nil"/>
              <w:bottom w:val="single" w:sz="4" w:space="0" w:color="auto"/>
              <w:right w:val="nil"/>
            </w:tcBorders>
          </w:tcPr>
          <w:p w14:paraId="399CE82C" w14:textId="77777777" w:rsidR="00587E34" w:rsidRPr="00587E34" w:rsidRDefault="00587E34" w:rsidP="00587E34">
            <w:pPr>
              <w:widowControl w:val="0"/>
              <w:rPr>
                <w:sz w:val="8"/>
                <w:szCs w:val="8"/>
                <w:lang w:val="en-GB" w:eastAsia="en-GB"/>
              </w:rPr>
            </w:pPr>
          </w:p>
        </w:tc>
        <w:tc>
          <w:tcPr>
            <w:tcW w:w="3101" w:type="dxa"/>
            <w:tcBorders>
              <w:top w:val="nil"/>
              <w:left w:val="nil"/>
              <w:bottom w:val="nil"/>
            </w:tcBorders>
          </w:tcPr>
          <w:p w14:paraId="5383B4E1" w14:textId="77777777" w:rsidR="00587E34" w:rsidRPr="00587E34" w:rsidRDefault="00587E34" w:rsidP="00587E34">
            <w:pPr>
              <w:widowControl w:val="0"/>
              <w:rPr>
                <w:sz w:val="8"/>
                <w:szCs w:val="8"/>
                <w:lang w:val="en-GB" w:eastAsia="en-GB"/>
              </w:rPr>
            </w:pPr>
          </w:p>
        </w:tc>
      </w:tr>
      <w:tr w:rsidR="00587E34" w:rsidRPr="00587E34" w14:paraId="0F1BFB49" w14:textId="77777777" w:rsidTr="00587E34">
        <w:tc>
          <w:tcPr>
            <w:tcW w:w="3085" w:type="dxa"/>
            <w:tcBorders>
              <w:top w:val="nil"/>
              <w:bottom w:val="nil"/>
              <w:right w:val="single" w:sz="4" w:space="0" w:color="auto"/>
            </w:tcBorders>
          </w:tcPr>
          <w:p w14:paraId="7DB7EDC1"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assessment date</w:t>
            </w:r>
            <w:r w:rsidRPr="00587E34">
              <w:rPr>
                <w:szCs w:val="22"/>
                <w:lang w:val="en-GB" w:eastAsia="en-GB"/>
              </w:rPr>
              <w:t xml:space="preserve"> is the</w:t>
            </w:r>
          </w:p>
        </w:tc>
        <w:tc>
          <w:tcPr>
            <w:tcW w:w="3100" w:type="dxa"/>
            <w:tcBorders>
              <w:top w:val="single" w:sz="4" w:space="0" w:color="auto"/>
              <w:left w:val="single" w:sz="4" w:space="0" w:color="auto"/>
              <w:bottom w:val="single" w:sz="4" w:space="0" w:color="auto"/>
              <w:right w:val="single" w:sz="4" w:space="0" w:color="auto"/>
            </w:tcBorders>
          </w:tcPr>
          <w:p w14:paraId="1429076B" w14:textId="77777777" w:rsidR="00587E34" w:rsidRPr="00587E34" w:rsidRDefault="00587E34" w:rsidP="00587E34">
            <w:pPr>
              <w:widowControl w:val="0"/>
              <w:rPr>
                <w:szCs w:val="22"/>
                <w:lang w:val="en-GB" w:eastAsia="en-GB"/>
              </w:rPr>
            </w:pPr>
          </w:p>
        </w:tc>
        <w:tc>
          <w:tcPr>
            <w:tcW w:w="3101" w:type="dxa"/>
            <w:tcBorders>
              <w:top w:val="nil"/>
              <w:left w:val="single" w:sz="4" w:space="0" w:color="auto"/>
              <w:bottom w:val="nil"/>
              <w:right w:val="nil"/>
            </w:tcBorders>
          </w:tcPr>
          <w:p w14:paraId="050E428E" w14:textId="77777777" w:rsidR="00587E34" w:rsidRPr="00587E34" w:rsidRDefault="00587E34" w:rsidP="00587E34">
            <w:pPr>
              <w:widowControl w:val="0"/>
              <w:rPr>
                <w:szCs w:val="22"/>
                <w:lang w:val="en-GB" w:eastAsia="en-GB"/>
              </w:rPr>
            </w:pPr>
            <w:r w:rsidRPr="00587E34">
              <w:rPr>
                <w:szCs w:val="22"/>
                <w:lang w:val="en-GB" w:eastAsia="en-GB"/>
              </w:rPr>
              <w:t>of each month</w:t>
            </w:r>
          </w:p>
        </w:tc>
      </w:tr>
      <w:tr w:rsidR="00587E34" w:rsidRPr="00587E34" w14:paraId="05E6A464" w14:textId="77777777" w:rsidTr="00587E34">
        <w:tc>
          <w:tcPr>
            <w:tcW w:w="3085" w:type="dxa"/>
            <w:tcBorders>
              <w:top w:val="nil"/>
              <w:bottom w:val="nil"/>
              <w:right w:val="nil"/>
            </w:tcBorders>
          </w:tcPr>
          <w:p w14:paraId="3F83CDC0" w14:textId="77777777" w:rsidR="00587E34" w:rsidRPr="00587E34" w:rsidRDefault="00587E34" w:rsidP="00587E34">
            <w:pPr>
              <w:widowControl w:val="0"/>
              <w:jc w:val="right"/>
              <w:rPr>
                <w:sz w:val="8"/>
                <w:szCs w:val="8"/>
                <w:lang w:val="en-GB" w:eastAsia="en-GB"/>
              </w:rPr>
            </w:pPr>
          </w:p>
        </w:tc>
        <w:tc>
          <w:tcPr>
            <w:tcW w:w="3100" w:type="dxa"/>
            <w:tcBorders>
              <w:top w:val="single" w:sz="4" w:space="0" w:color="auto"/>
              <w:left w:val="nil"/>
              <w:bottom w:val="nil"/>
              <w:right w:val="nil"/>
            </w:tcBorders>
          </w:tcPr>
          <w:p w14:paraId="3E791B5D" w14:textId="77777777" w:rsidR="00587E34" w:rsidRPr="00587E34" w:rsidRDefault="00587E34" w:rsidP="00587E34">
            <w:pPr>
              <w:widowControl w:val="0"/>
              <w:rPr>
                <w:sz w:val="8"/>
                <w:szCs w:val="8"/>
                <w:lang w:val="en-GB" w:eastAsia="en-GB"/>
              </w:rPr>
            </w:pPr>
          </w:p>
        </w:tc>
        <w:tc>
          <w:tcPr>
            <w:tcW w:w="3101" w:type="dxa"/>
            <w:tcBorders>
              <w:top w:val="nil"/>
              <w:left w:val="nil"/>
              <w:bottom w:val="nil"/>
            </w:tcBorders>
          </w:tcPr>
          <w:p w14:paraId="471B85BE" w14:textId="77777777" w:rsidR="00587E34" w:rsidRPr="00587E34" w:rsidRDefault="00587E34" w:rsidP="00587E34">
            <w:pPr>
              <w:widowControl w:val="0"/>
              <w:rPr>
                <w:sz w:val="8"/>
                <w:szCs w:val="8"/>
                <w:lang w:val="en-GB" w:eastAsia="en-GB"/>
              </w:rPr>
            </w:pPr>
          </w:p>
        </w:tc>
      </w:tr>
      <w:tr w:rsidR="00587E34" w:rsidRPr="00587E34" w14:paraId="55B543A1" w14:textId="77777777" w:rsidTr="00587E34">
        <w:tc>
          <w:tcPr>
            <w:tcW w:w="9286" w:type="dxa"/>
            <w:gridSpan w:val="3"/>
            <w:tcBorders>
              <w:top w:val="nil"/>
              <w:bottom w:val="nil"/>
            </w:tcBorders>
          </w:tcPr>
          <w:p w14:paraId="7C3D460C" w14:textId="53678F4E" w:rsidR="00587E34" w:rsidRPr="00587E34" w:rsidRDefault="00587E34" w:rsidP="00587E34">
            <w:pPr>
              <w:widowControl w:val="0"/>
              <w:rPr>
                <w:szCs w:val="22"/>
                <w:lang w:val="en-GB" w:eastAsia="en-GB"/>
              </w:rPr>
            </w:pPr>
          </w:p>
        </w:tc>
      </w:tr>
      <w:tr w:rsidR="00587E34" w:rsidRPr="00587E34" w14:paraId="0E13E4B6" w14:textId="77777777" w:rsidTr="00587E34">
        <w:tc>
          <w:tcPr>
            <w:tcW w:w="9286" w:type="dxa"/>
            <w:gridSpan w:val="3"/>
            <w:tcBorders>
              <w:top w:val="nil"/>
              <w:bottom w:val="nil"/>
            </w:tcBorders>
          </w:tcPr>
          <w:p w14:paraId="25F04856" w14:textId="77777777" w:rsidR="00587E34" w:rsidRPr="00587E34" w:rsidRDefault="00587E34" w:rsidP="00587E34">
            <w:pPr>
              <w:widowControl w:val="0"/>
              <w:rPr>
                <w:szCs w:val="22"/>
                <w:lang w:val="en-GB" w:eastAsia="en-GB"/>
              </w:rPr>
            </w:pPr>
          </w:p>
        </w:tc>
      </w:tr>
      <w:tr w:rsidR="00587E34" w:rsidRPr="00587E34" w14:paraId="3FDED9E9" w14:textId="77777777" w:rsidTr="00587E34">
        <w:tc>
          <w:tcPr>
            <w:tcW w:w="9286" w:type="dxa"/>
            <w:gridSpan w:val="3"/>
            <w:tcBorders>
              <w:top w:val="nil"/>
              <w:bottom w:val="nil"/>
            </w:tcBorders>
          </w:tcPr>
          <w:p w14:paraId="2C39C8F3" w14:textId="77777777" w:rsidR="00587E34" w:rsidRPr="00587E34" w:rsidRDefault="00587E34" w:rsidP="00587E34">
            <w:pPr>
              <w:widowControl w:val="0"/>
              <w:rPr>
                <w:szCs w:val="22"/>
                <w:lang w:val="en-GB" w:eastAsia="en-GB"/>
              </w:rPr>
            </w:pPr>
            <w:r w:rsidRPr="00587E34">
              <w:rPr>
                <w:szCs w:val="22"/>
                <w:lang w:val="en-GB" w:eastAsia="en-GB"/>
              </w:rPr>
              <w:t xml:space="preserve">The United Kingdom Housing Grants, Construction and Regeneration Act (1996) </w:t>
            </w:r>
            <w:r w:rsidRPr="00587E34">
              <w:rPr>
                <w:b/>
                <w:szCs w:val="22"/>
                <w:lang w:val="en-GB" w:eastAsia="en-GB"/>
              </w:rPr>
              <w:t>does/does not</w:t>
            </w:r>
            <w:r w:rsidRPr="00587E34">
              <w:rPr>
                <w:szCs w:val="22"/>
                <w:lang w:val="en-GB" w:eastAsia="en-GB"/>
              </w:rPr>
              <w:t xml:space="preserve"> apply (delete as applicable)</w:t>
            </w:r>
          </w:p>
        </w:tc>
      </w:tr>
      <w:tr w:rsidR="00587E34" w:rsidRPr="00587E34" w14:paraId="23B99300" w14:textId="77777777" w:rsidTr="00587E34">
        <w:tc>
          <w:tcPr>
            <w:tcW w:w="9286" w:type="dxa"/>
            <w:gridSpan w:val="3"/>
            <w:tcBorders>
              <w:top w:val="nil"/>
              <w:bottom w:val="nil"/>
            </w:tcBorders>
          </w:tcPr>
          <w:p w14:paraId="635A8BFF" w14:textId="77777777" w:rsidR="00587E34" w:rsidRPr="00587E34" w:rsidRDefault="00587E34" w:rsidP="00587E34">
            <w:pPr>
              <w:widowControl w:val="0"/>
              <w:rPr>
                <w:szCs w:val="22"/>
                <w:lang w:val="en-GB" w:eastAsia="en-GB"/>
              </w:rPr>
            </w:pPr>
          </w:p>
        </w:tc>
      </w:tr>
      <w:tr w:rsidR="00587E34" w:rsidRPr="00587E34" w14:paraId="15751284" w14:textId="77777777" w:rsidTr="00587E34">
        <w:tc>
          <w:tcPr>
            <w:tcW w:w="3085" w:type="dxa"/>
            <w:tcBorders>
              <w:top w:val="nil"/>
              <w:bottom w:val="nil"/>
              <w:right w:val="nil"/>
            </w:tcBorders>
          </w:tcPr>
          <w:p w14:paraId="214926EB" w14:textId="77777777" w:rsidR="00587E34" w:rsidRPr="00587E34" w:rsidRDefault="00587E34" w:rsidP="00587E34">
            <w:pPr>
              <w:widowControl w:val="0"/>
              <w:rPr>
                <w:szCs w:val="22"/>
                <w:lang w:val="en-GB" w:eastAsia="en-GB"/>
              </w:rPr>
            </w:pPr>
          </w:p>
        </w:tc>
        <w:tc>
          <w:tcPr>
            <w:tcW w:w="6201" w:type="dxa"/>
            <w:gridSpan w:val="2"/>
            <w:tcBorders>
              <w:top w:val="nil"/>
              <w:left w:val="nil"/>
              <w:bottom w:val="nil"/>
            </w:tcBorders>
          </w:tcPr>
          <w:p w14:paraId="0E66B687" w14:textId="77777777" w:rsidR="00587E34" w:rsidRPr="00587E34" w:rsidRDefault="00587E34" w:rsidP="00587E34">
            <w:pPr>
              <w:widowControl w:val="0"/>
              <w:rPr>
                <w:szCs w:val="22"/>
                <w:lang w:val="en-GB" w:eastAsia="en-GB"/>
              </w:rPr>
            </w:pPr>
            <w:r w:rsidRPr="00587E34">
              <w:rPr>
                <w:szCs w:val="22"/>
                <w:lang w:val="en-GB" w:eastAsia="en-GB"/>
              </w:rPr>
              <w:t xml:space="preserve">The </w:t>
            </w:r>
            <w:r w:rsidRPr="00587E34">
              <w:rPr>
                <w:i/>
                <w:szCs w:val="22"/>
                <w:lang w:val="en-GB" w:eastAsia="en-GB"/>
              </w:rPr>
              <w:t>Adjudicator</w:t>
            </w:r>
            <w:r w:rsidRPr="00587E34">
              <w:rPr>
                <w:szCs w:val="22"/>
                <w:lang w:val="en-GB" w:eastAsia="en-GB"/>
              </w:rPr>
              <w:t xml:space="preserve"> is:</w:t>
            </w:r>
          </w:p>
        </w:tc>
      </w:tr>
      <w:tr w:rsidR="00587E34" w:rsidRPr="00587E34" w14:paraId="48B6726B" w14:textId="77777777" w:rsidTr="00587E34">
        <w:tc>
          <w:tcPr>
            <w:tcW w:w="3085" w:type="dxa"/>
            <w:tcBorders>
              <w:top w:val="nil"/>
              <w:bottom w:val="nil"/>
              <w:right w:val="nil"/>
            </w:tcBorders>
          </w:tcPr>
          <w:p w14:paraId="475411A4" w14:textId="77777777" w:rsidR="00587E34" w:rsidRPr="00587E34" w:rsidRDefault="00587E34" w:rsidP="00587E34">
            <w:pPr>
              <w:widowControl w:val="0"/>
              <w:rPr>
                <w:sz w:val="8"/>
                <w:szCs w:val="8"/>
                <w:lang w:val="en-GB" w:eastAsia="en-GB"/>
              </w:rPr>
            </w:pPr>
          </w:p>
        </w:tc>
        <w:tc>
          <w:tcPr>
            <w:tcW w:w="6201" w:type="dxa"/>
            <w:gridSpan w:val="2"/>
            <w:tcBorders>
              <w:top w:val="nil"/>
              <w:left w:val="nil"/>
              <w:bottom w:val="single" w:sz="4" w:space="0" w:color="auto"/>
            </w:tcBorders>
          </w:tcPr>
          <w:p w14:paraId="7F35A98D" w14:textId="77777777" w:rsidR="00587E34" w:rsidRPr="00587E34" w:rsidRDefault="00587E34" w:rsidP="00587E34">
            <w:pPr>
              <w:widowControl w:val="0"/>
              <w:rPr>
                <w:sz w:val="8"/>
                <w:szCs w:val="8"/>
                <w:lang w:val="en-GB" w:eastAsia="en-GB"/>
              </w:rPr>
            </w:pPr>
          </w:p>
        </w:tc>
      </w:tr>
      <w:tr w:rsidR="00587E34" w:rsidRPr="00587E34" w14:paraId="52025D97" w14:textId="77777777" w:rsidTr="00587E34">
        <w:tc>
          <w:tcPr>
            <w:tcW w:w="3085" w:type="dxa"/>
            <w:tcBorders>
              <w:top w:val="nil"/>
              <w:bottom w:val="nil"/>
            </w:tcBorders>
          </w:tcPr>
          <w:p w14:paraId="1A5057CD" w14:textId="77777777" w:rsidR="00587E34" w:rsidRPr="00587E34" w:rsidRDefault="00587E34" w:rsidP="00587E34">
            <w:pPr>
              <w:widowControl w:val="0"/>
              <w:jc w:val="right"/>
              <w:rPr>
                <w:szCs w:val="22"/>
                <w:lang w:val="en-GB" w:eastAsia="en-GB"/>
              </w:rPr>
            </w:pPr>
            <w:r w:rsidRPr="00587E34">
              <w:rPr>
                <w:szCs w:val="22"/>
                <w:lang w:val="en-GB" w:eastAsia="en-GB"/>
              </w:rPr>
              <w:t>Name</w:t>
            </w:r>
          </w:p>
        </w:tc>
        <w:tc>
          <w:tcPr>
            <w:tcW w:w="6201" w:type="dxa"/>
            <w:gridSpan w:val="2"/>
            <w:tcBorders>
              <w:top w:val="single" w:sz="4" w:space="0" w:color="auto"/>
              <w:bottom w:val="single" w:sz="4" w:space="0" w:color="auto"/>
            </w:tcBorders>
          </w:tcPr>
          <w:p w14:paraId="174520A7" w14:textId="77777777" w:rsidR="00587E34" w:rsidRPr="00587E34" w:rsidRDefault="00587E34" w:rsidP="00587E34">
            <w:pPr>
              <w:widowControl w:val="0"/>
              <w:rPr>
                <w:szCs w:val="22"/>
                <w:lang w:val="en-GB" w:eastAsia="en-GB"/>
              </w:rPr>
            </w:pPr>
          </w:p>
        </w:tc>
      </w:tr>
      <w:tr w:rsidR="00587E34" w:rsidRPr="00587E34" w14:paraId="66DB4FA6" w14:textId="77777777" w:rsidTr="00587E34">
        <w:trPr>
          <w:trHeight w:val="119"/>
        </w:trPr>
        <w:tc>
          <w:tcPr>
            <w:tcW w:w="3085" w:type="dxa"/>
            <w:tcBorders>
              <w:top w:val="nil"/>
              <w:bottom w:val="nil"/>
            </w:tcBorders>
          </w:tcPr>
          <w:p w14:paraId="3FCD492A" w14:textId="77777777" w:rsidR="00587E34" w:rsidRPr="00587E34" w:rsidRDefault="00587E34" w:rsidP="00587E34">
            <w:pPr>
              <w:widowControl w:val="0"/>
              <w:jc w:val="right"/>
              <w:rPr>
                <w:sz w:val="8"/>
                <w:szCs w:val="8"/>
                <w:lang w:val="en-GB" w:eastAsia="en-GB"/>
              </w:rPr>
            </w:pPr>
          </w:p>
        </w:tc>
        <w:tc>
          <w:tcPr>
            <w:tcW w:w="6201" w:type="dxa"/>
            <w:gridSpan w:val="2"/>
            <w:tcBorders>
              <w:top w:val="single" w:sz="4" w:space="0" w:color="auto"/>
              <w:bottom w:val="single" w:sz="4" w:space="0" w:color="auto"/>
            </w:tcBorders>
          </w:tcPr>
          <w:p w14:paraId="417CABE5" w14:textId="77777777" w:rsidR="00587E34" w:rsidRPr="00587E34" w:rsidRDefault="00587E34" w:rsidP="00587E34">
            <w:pPr>
              <w:widowControl w:val="0"/>
              <w:rPr>
                <w:sz w:val="8"/>
                <w:szCs w:val="8"/>
                <w:lang w:val="en-GB" w:eastAsia="en-GB"/>
              </w:rPr>
            </w:pPr>
          </w:p>
        </w:tc>
      </w:tr>
      <w:tr w:rsidR="00587E34" w:rsidRPr="00587E34" w14:paraId="3F5D614C" w14:textId="77777777" w:rsidTr="00587E34">
        <w:tc>
          <w:tcPr>
            <w:tcW w:w="3085" w:type="dxa"/>
            <w:tcBorders>
              <w:top w:val="nil"/>
              <w:bottom w:val="nil"/>
            </w:tcBorders>
          </w:tcPr>
          <w:p w14:paraId="068B7CE2" w14:textId="77777777" w:rsidR="00587E34" w:rsidRPr="00587E34" w:rsidRDefault="00587E34" w:rsidP="00587E34">
            <w:pPr>
              <w:widowControl w:val="0"/>
              <w:jc w:val="right"/>
              <w:rPr>
                <w:szCs w:val="22"/>
                <w:lang w:val="en-GB" w:eastAsia="en-GB"/>
              </w:rPr>
            </w:pPr>
            <w:r w:rsidRPr="00587E34">
              <w:rPr>
                <w:szCs w:val="22"/>
                <w:lang w:val="en-GB" w:eastAsia="en-GB"/>
              </w:rPr>
              <w:t>Address for communications</w:t>
            </w:r>
          </w:p>
        </w:tc>
        <w:tc>
          <w:tcPr>
            <w:tcW w:w="6201" w:type="dxa"/>
            <w:gridSpan w:val="2"/>
            <w:tcBorders>
              <w:top w:val="single" w:sz="4" w:space="0" w:color="auto"/>
              <w:bottom w:val="single" w:sz="4" w:space="0" w:color="auto"/>
            </w:tcBorders>
          </w:tcPr>
          <w:p w14:paraId="30429AF5" w14:textId="77777777" w:rsidR="00587E34" w:rsidRPr="00587E34" w:rsidRDefault="00587E34" w:rsidP="00587E34">
            <w:pPr>
              <w:widowControl w:val="0"/>
              <w:rPr>
                <w:szCs w:val="22"/>
                <w:lang w:val="en-GB" w:eastAsia="en-GB"/>
              </w:rPr>
            </w:pPr>
          </w:p>
          <w:p w14:paraId="063F6CF8" w14:textId="77777777" w:rsidR="00587E34" w:rsidRPr="00587E34" w:rsidRDefault="00587E34" w:rsidP="00587E34">
            <w:pPr>
              <w:widowControl w:val="0"/>
              <w:rPr>
                <w:szCs w:val="22"/>
                <w:lang w:val="en-GB" w:eastAsia="en-GB"/>
              </w:rPr>
            </w:pPr>
          </w:p>
          <w:p w14:paraId="4A440FE7" w14:textId="77777777" w:rsidR="00587E34" w:rsidRPr="00587E34" w:rsidRDefault="00587E34" w:rsidP="00587E34">
            <w:pPr>
              <w:widowControl w:val="0"/>
              <w:rPr>
                <w:szCs w:val="22"/>
                <w:lang w:val="en-GB" w:eastAsia="en-GB"/>
              </w:rPr>
            </w:pPr>
          </w:p>
          <w:p w14:paraId="3022F865" w14:textId="77777777" w:rsidR="00587E34" w:rsidRPr="00587E34" w:rsidRDefault="00587E34" w:rsidP="00587E34">
            <w:pPr>
              <w:widowControl w:val="0"/>
              <w:rPr>
                <w:szCs w:val="22"/>
                <w:lang w:val="en-GB" w:eastAsia="en-GB"/>
              </w:rPr>
            </w:pPr>
          </w:p>
          <w:p w14:paraId="48A00E9C" w14:textId="77777777" w:rsidR="00587E34" w:rsidRPr="00587E34" w:rsidRDefault="00587E34" w:rsidP="00587E34">
            <w:pPr>
              <w:widowControl w:val="0"/>
              <w:rPr>
                <w:szCs w:val="22"/>
                <w:lang w:val="en-GB" w:eastAsia="en-GB"/>
              </w:rPr>
            </w:pPr>
          </w:p>
        </w:tc>
      </w:tr>
      <w:tr w:rsidR="00587E34" w:rsidRPr="00587E34" w14:paraId="5CA553A7" w14:textId="77777777" w:rsidTr="00587E34">
        <w:tc>
          <w:tcPr>
            <w:tcW w:w="3085" w:type="dxa"/>
            <w:tcBorders>
              <w:top w:val="nil"/>
              <w:bottom w:val="nil"/>
            </w:tcBorders>
          </w:tcPr>
          <w:p w14:paraId="7C6A664A" w14:textId="77777777" w:rsidR="00587E34" w:rsidRPr="00587E34" w:rsidRDefault="00587E34" w:rsidP="00587E34">
            <w:pPr>
              <w:widowControl w:val="0"/>
              <w:jc w:val="right"/>
              <w:rPr>
                <w:sz w:val="8"/>
                <w:szCs w:val="8"/>
                <w:lang w:val="en-GB" w:eastAsia="en-GB"/>
              </w:rPr>
            </w:pPr>
          </w:p>
        </w:tc>
        <w:tc>
          <w:tcPr>
            <w:tcW w:w="6201" w:type="dxa"/>
            <w:gridSpan w:val="2"/>
            <w:tcBorders>
              <w:top w:val="single" w:sz="4" w:space="0" w:color="auto"/>
              <w:bottom w:val="single" w:sz="4" w:space="0" w:color="auto"/>
            </w:tcBorders>
          </w:tcPr>
          <w:p w14:paraId="18E3223E" w14:textId="77777777" w:rsidR="00587E34" w:rsidRPr="00587E34" w:rsidRDefault="00587E34" w:rsidP="00587E34">
            <w:pPr>
              <w:widowControl w:val="0"/>
              <w:rPr>
                <w:sz w:val="8"/>
                <w:szCs w:val="8"/>
                <w:lang w:val="en-GB" w:eastAsia="en-GB"/>
              </w:rPr>
            </w:pPr>
          </w:p>
        </w:tc>
      </w:tr>
      <w:tr w:rsidR="00587E34" w:rsidRPr="00587E34" w14:paraId="1ADDC7D8" w14:textId="77777777" w:rsidTr="00587E34">
        <w:tc>
          <w:tcPr>
            <w:tcW w:w="3085" w:type="dxa"/>
            <w:tcBorders>
              <w:top w:val="nil"/>
              <w:bottom w:val="nil"/>
            </w:tcBorders>
          </w:tcPr>
          <w:p w14:paraId="4D87112C" w14:textId="77777777" w:rsidR="00587E34" w:rsidRPr="00587E34" w:rsidRDefault="00587E34" w:rsidP="00587E34">
            <w:pPr>
              <w:widowControl w:val="0"/>
              <w:jc w:val="right"/>
              <w:rPr>
                <w:szCs w:val="22"/>
                <w:lang w:val="en-GB" w:eastAsia="en-GB"/>
              </w:rPr>
            </w:pPr>
            <w:r w:rsidRPr="00587E34">
              <w:rPr>
                <w:szCs w:val="22"/>
                <w:lang w:val="en-GB" w:eastAsia="en-GB"/>
              </w:rPr>
              <w:t>Address for electronic communications</w:t>
            </w:r>
          </w:p>
        </w:tc>
        <w:tc>
          <w:tcPr>
            <w:tcW w:w="6201" w:type="dxa"/>
            <w:gridSpan w:val="2"/>
            <w:tcBorders>
              <w:top w:val="single" w:sz="4" w:space="0" w:color="auto"/>
              <w:bottom w:val="single" w:sz="4" w:space="0" w:color="auto"/>
            </w:tcBorders>
          </w:tcPr>
          <w:p w14:paraId="51AAA737" w14:textId="77777777" w:rsidR="00587E34" w:rsidRPr="00587E34" w:rsidRDefault="00587E34" w:rsidP="00587E34">
            <w:pPr>
              <w:widowControl w:val="0"/>
              <w:rPr>
                <w:szCs w:val="22"/>
                <w:lang w:val="en-GB" w:eastAsia="en-GB"/>
              </w:rPr>
            </w:pPr>
          </w:p>
        </w:tc>
      </w:tr>
    </w:tbl>
    <w:p w14:paraId="49485B4C" w14:textId="77777777" w:rsidR="00587E34" w:rsidRPr="00587E34" w:rsidRDefault="00587E34" w:rsidP="00587E34">
      <w:pPr>
        <w:widowControl w:val="0"/>
        <w:rPr>
          <w:szCs w:val="22"/>
          <w:lang w:val="en-GB" w:eastAsia="en-GB"/>
        </w:rPr>
      </w:pPr>
    </w:p>
    <w:p w14:paraId="77E3446E" w14:textId="77777777" w:rsidR="00587E34" w:rsidRPr="00587E34" w:rsidRDefault="00587E34" w:rsidP="00587E34">
      <w:pPr>
        <w:rPr>
          <w:szCs w:val="22"/>
          <w:lang w:val="en-GB" w:eastAsia="en-GB"/>
        </w:rPr>
      </w:pPr>
      <w:r w:rsidRPr="00587E34">
        <w:rPr>
          <w:szCs w:val="22"/>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781B37F0" w14:textId="77777777" w:rsidTr="00587E34">
        <w:tc>
          <w:tcPr>
            <w:tcW w:w="10774" w:type="dxa"/>
            <w:shd w:val="clear" w:color="auto" w:fill="808080" w:themeFill="background1" w:themeFillShade="80"/>
          </w:tcPr>
          <w:p w14:paraId="64C51749"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lastRenderedPageBreak/>
              <w:t>Contract Data</w:t>
            </w:r>
          </w:p>
        </w:tc>
      </w:tr>
      <w:tr w:rsidR="00587E34" w:rsidRPr="00587E34" w14:paraId="2D946325" w14:textId="77777777" w:rsidTr="00587E34">
        <w:tc>
          <w:tcPr>
            <w:tcW w:w="10774" w:type="dxa"/>
            <w:shd w:val="clear" w:color="auto" w:fill="BFBFBF" w:themeFill="background1" w:themeFillShade="BF"/>
          </w:tcPr>
          <w:p w14:paraId="473DEC05"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Client’s</w:t>
            </w:r>
            <w:r w:rsidRPr="00587E34">
              <w:rPr>
                <w:sz w:val="48"/>
                <w:szCs w:val="48"/>
                <w:lang w:val="en-GB" w:eastAsia="en-GB"/>
              </w:rPr>
              <w:t xml:space="preserve"> Contract Data</w:t>
            </w:r>
          </w:p>
        </w:tc>
      </w:tr>
    </w:tbl>
    <w:p w14:paraId="30AC486D" w14:textId="77777777" w:rsidR="00587E34" w:rsidRPr="00587E34" w:rsidRDefault="00587E34" w:rsidP="00587E34">
      <w:pPr>
        <w:widowControl w:val="0"/>
        <w:rPr>
          <w:szCs w:val="22"/>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2978"/>
        <w:gridCol w:w="1417"/>
        <w:gridCol w:w="851"/>
        <w:gridCol w:w="1134"/>
        <w:gridCol w:w="3685"/>
      </w:tblGrid>
      <w:tr w:rsidR="00587E34" w:rsidRPr="00587E34" w14:paraId="46ADACB2" w14:textId="77777777" w:rsidTr="00587E34">
        <w:tc>
          <w:tcPr>
            <w:tcW w:w="4395" w:type="dxa"/>
            <w:gridSpan w:val="2"/>
            <w:tcBorders>
              <w:top w:val="nil"/>
              <w:bottom w:val="nil"/>
            </w:tcBorders>
          </w:tcPr>
          <w:p w14:paraId="5C634A19" w14:textId="77777777" w:rsidR="00587E34" w:rsidRPr="00587E34" w:rsidRDefault="00587E34" w:rsidP="00587E34">
            <w:pPr>
              <w:widowControl w:val="0"/>
              <w:jc w:val="right"/>
              <w:rPr>
                <w:szCs w:val="22"/>
                <w:lang w:val="en-GB" w:eastAsia="en-GB"/>
              </w:rPr>
            </w:pPr>
            <w:r w:rsidRPr="00587E34">
              <w:rPr>
                <w:szCs w:val="22"/>
                <w:lang w:val="en-GB" w:eastAsia="en-GB"/>
              </w:rPr>
              <w:t xml:space="preserve">The interest rate on late payments is </w:t>
            </w:r>
          </w:p>
        </w:tc>
        <w:tc>
          <w:tcPr>
            <w:tcW w:w="851" w:type="dxa"/>
            <w:tcBorders>
              <w:top w:val="single" w:sz="4" w:space="0" w:color="auto"/>
              <w:bottom w:val="nil"/>
              <w:right w:val="nil"/>
            </w:tcBorders>
          </w:tcPr>
          <w:p w14:paraId="681E8C61" w14:textId="77777777" w:rsidR="00587E34" w:rsidRPr="00587E34" w:rsidRDefault="00587E34" w:rsidP="00587E34">
            <w:pPr>
              <w:widowControl w:val="0"/>
              <w:jc w:val="both"/>
              <w:rPr>
                <w:szCs w:val="22"/>
                <w:lang w:val="en-GB" w:eastAsia="en-GB"/>
              </w:rPr>
            </w:pPr>
          </w:p>
        </w:tc>
        <w:tc>
          <w:tcPr>
            <w:tcW w:w="4819" w:type="dxa"/>
            <w:gridSpan w:val="2"/>
            <w:tcBorders>
              <w:top w:val="nil"/>
              <w:left w:val="nil"/>
              <w:bottom w:val="nil"/>
            </w:tcBorders>
          </w:tcPr>
          <w:p w14:paraId="76FC4345" w14:textId="77777777" w:rsidR="00587E34" w:rsidRPr="00587E34" w:rsidRDefault="00587E34" w:rsidP="00587E34">
            <w:pPr>
              <w:widowControl w:val="0"/>
              <w:spacing w:after="120"/>
              <w:jc w:val="both"/>
              <w:rPr>
                <w:szCs w:val="22"/>
                <w:lang w:val="en-GB" w:eastAsia="en-GB"/>
              </w:rPr>
            </w:pPr>
            <w:r w:rsidRPr="00587E34">
              <w:rPr>
                <w:szCs w:val="22"/>
                <w:lang w:val="en-GB" w:eastAsia="en-GB"/>
              </w:rPr>
              <w:t>% per complete week of delay</w:t>
            </w:r>
          </w:p>
        </w:tc>
      </w:tr>
      <w:tr w:rsidR="00587E34" w:rsidRPr="00587E34" w14:paraId="60956216" w14:textId="77777777" w:rsidTr="00587E34">
        <w:tc>
          <w:tcPr>
            <w:tcW w:w="10065" w:type="dxa"/>
            <w:gridSpan w:val="5"/>
            <w:tcBorders>
              <w:top w:val="nil"/>
              <w:bottom w:val="nil"/>
            </w:tcBorders>
          </w:tcPr>
          <w:p w14:paraId="0FC7019B" w14:textId="77777777" w:rsidR="00587E34" w:rsidRPr="00587E34" w:rsidRDefault="00587E34" w:rsidP="00587E34">
            <w:pPr>
              <w:widowControl w:val="0"/>
              <w:jc w:val="both"/>
              <w:rPr>
                <w:b/>
                <w:szCs w:val="22"/>
                <w:lang w:val="en-GB" w:eastAsia="en-GB"/>
              </w:rPr>
            </w:pPr>
            <w:r w:rsidRPr="00587E34">
              <w:rPr>
                <w:b/>
                <w:szCs w:val="22"/>
                <w:lang w:val="en-GB" w:eastAsia="en-GB"/>
              </w:rPr>
              <w:t>Insert a rate only if a rate less than 0.5% per week of delay has been agreed.</w:t>
            </w:r>
          </w:p>
        </w:tc>
      </w:tr>
      <w:tr w:rsidR="00587E34" w:rsidRPr="00587E34" w14:paraId="6CE52895" w14:textId="77777777" w:rsidTr="00587E34">
        <w:tc>
          <w:tcPr>
            <w:tcW w:w="2978" w:type="dxa"/>
            <w:tcBorders>
              <w:top w:val="nil"/>
              <w:bottom w:val="nil"/>
              <w:right w:val="nil"/>
            </w:tcBorders>
          </w:tcPr>
          <w:p w14:paraId="5DE0CA78" w14:textId="77777777" w:rsidR="00587E34" w:rsidRPr="00587E34" w:rsidRDefault="00587E34" w:rsidP="00587E34">
            <w:pPr>
              <w:widowControl w:val="0"/>
              <w:jc w:val="center"/>
              <w:rPr>
                <w:sz w:val="8"/>
                <w:szCs w:val="8"/>
                <w:lang w:val="en-GB" w:eastAsia="en-GB"/>
              </w:rPr>
            </w:pPr>
          </w:p>
        </w:tc>
        <w:tc>
          <w:tcPr>
            <w:tcW w:w="7087" w:type="dxa"/>
            <w:gridSpan w:val="4"/>
            <w:tcBorders>
              <w:left w:val="nil"/>
              <w:right w:val="nil"/>
            </w:tcBorders>
          </w:tcPr>
          <w:p w14:paraId="13C44DB1" w14:textId="77777777" w:rsidR="00587E34" w:rsidRPr="00587E34" w:rsidRDefault="00587E34" w:rsidP="00587E34">
            <w:pPr>
              <w:widowControl w:val="0"/>
              <w:jc w:val="right"/>
              <w:rPr>
                <w:sz w:val="8"/>
                <w:szCs w:val="8"/>
                <w:lang w:val="en-GB" w:eastAsia="en-GB"/>
              </w:rPr>
            </w:pPr>
          </w:p>
        </w:tc>
      </w:tr>
      <w:tr w:rsidR="00587E34" w:rsidRPr="00587E34" w14:paraId="64AAB2C3" w14:textId="77777777" w:rsidTr="00587E34">
        <w:tc>
          <w:tcPr>
            <w:tcW w:w="2978" w:type="dxa"/>
            <w:tcBorders>
              <w:top w:val="nil"/>
              <w:bottom w:val="nil"/>
            </w:tcBorders>
          </w:tcPr>
          <w:p w14:paraId="2E52DF8E"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Client</w:t>
            </w:r>
            <w:r w:rsidRPr="00587E34">
              <w:rPr>
                <w:szCs w:val="22"/>
                <w:lang w:val="en-GB" w:eastAsia="en-GB"/>
              </w:rPr>
              <w:t xml:space="preserve"> provides this insurance</w:t>
            </w:r>
          </w:p>
        </w:tc>
        <w:tc>
          <w:tcPr>
            <w:tcW w:w="7087" w:type="dxa"/>
            <w:gridSpan w:val="4"/>
            <w:tcBorders>
              <w:bottom w:val="single" w:sz="4" w:space="0" w:color="auto"/>
            </w:tcBorders>
          </w:tcPr>
          <w:p w14:paraId="3C571524" w14:textId="77777777" w:rsidR="00587E34" w:rsidRPr="00587E34" w:rsidRDefault="00587E34" w:rsidP="00587E34">
            <w:pPr>
              <w:widowControl w:val="0"/>
              <w:jc w:val="right"/>
              <w:rPr>
                <w:szCs w:val="22"/>
                <w:lang w:val="en-GB" w:eastAsia="en-GB"/>
              </w:rPr>
            </w:pPr>
          </w:p>
          <w:p w14:paraId="73D2D5A6" w14:textId="77777777" w:rsidR="00587E34" w:rsidRPr="00587E34" w:rsidRDefault="00587E34" w:rsidP="00587E34">
            <w:pPr>
              <w:widowControl w:val="0"/>
              <w:jc w:val="right"/>
              <w:rPr>
                <w:szCs w:val="22"/>
                <w:lang w:val="en-GB" w:eastAsia="en-GB"/>
              </w:rPr>
            </w:pPr>
          </w:p>
          <w:p w14:paraId="7A5B3DC2" w14:textId="77777777" w:rsidR="00587E34" w:rsidRPr="00587E34" w:rsidRDefault="00587E34" w:rsidP="00587E34">
            <w:pPr>
              <w:widowControl w:val="0"/>
              <w:jc w:val="right"/>
              <w:rPr>
                <w:szCs w:val="22"/>
                <w:lang w:val="en-GB" w:eastAsia="en-GB"/>
              </w:rPr>
            </w:pPr>
          </w:p>
          <w:p w14:paraId="195D3071" w14:textId="77777777" w:rsidR="00587E34" w:rsidRPr="00587E34" w:rsidRDefault="00587E34" w:rsidP="00587E34">
            <w:pPr>
              <w:widowControl w:val="0"/>
              <w:jc w:val="right"/>
              <w:rPr>
                <w:szCs w:val="22"/>
                <w:lang w:val="en-GB" w:eastAsia="en-GB"/>
              </w:rPr>
            </w:pPr>
          </w:p>
          <w:p w14:paraId="2718275C" w14:textId="77777777" w:rsidR="00587E34" w:rsidRPr="00587E34" w:rsidRDefault="00587E34" w:rsidP="00587E34">
            <w:pPr>
              <w:widowControl w:val="0"/>
              <w:jc w:val="right"/>
              <w:rPr>
                <w:szCs w:val="22"/>
                <w:lang w:val="en-GB" w:eastAsia="en-GB"/>
              </w:rPr>
            </w:pPr>
          </w:p>
        </w:tc>
      </w:tr>
      <w:tr w:rsidR="00587E34" w:rsidRPr="00587E34" w14:paraId="2979A07F" w14:textId="77777777" w:rsidTr="00587E34">
        <w:tc>
          <w:tcPr>
            <w:tcW w:w="2978" w:type="dxa"/>
            <w:tcBorders>
              <w:top w:val="nil"/>
              <w:bottom w:val="nil"/>
              <w:right w:val="nil"/>
            </w:tcBorders>
          </w:tcPr>
          <w:p w14:paraId="0398C17A" w14:textId="77777777" w:rsidR="00587E34" w:rsidRPr="00587E34" w:rsidRDefault="00587E34" w:rsidP="00587E34">
            <w:pPr>
              <w:widowControl w:val="0"/>
              <w:jc w:val="right"/>
              <w:rPr>
                <w:sz w:val="8"/>
                <w:szCs w:val="8"/>
                <w:lang w:val="en-GB" w:eastAsia="en-GB"/>
              </w:rPr>
            </w:pPr>
          </w:p>
        </w:tc>
        <w:tc>
          <w:tcPr>
            <w:tcW w:w="7087" w:type="dxa"/>
            <w:gridSpan w:val="4"/>
            <w:tcBorders>
              <w:left w:val="nil"/>
              <w:bottom w:val="nil"/>
              <w:right w:val="nil"/>
            </w:tcBorders>
          </w:tcPr>
          <w:p w14:paraId="1643289C" w14:textId="77777777" w:rsidR="00587E34" w:rsidRPr="00587E34" w:rsidRDefault="00587E34" w:rsidP="00587E34">
            <w:pPr>
              <w:widowControl w:val="0"/>
              <w:jc w:val="right"/>
              <w:rPr>
                <w:sz w:val="8"/>
                <w:szCs w:val="8"/>
                <w:lang w:val="en-GB" w:eastAsia="en-GB"/>
              </w:rPr>
            </w:pPr>
          </w:p>
        </w:tc>
      </w:tr>
      <w:tr w:rsidR="00587E34" w:rsidRPr="00587E34" w14:paraId="68E6325E" w14:textId="77777777" w:rsidTr="00587E34">
        <w:tc>
          <w:tcPr>
            <w:tcW w:w="10065" w:type="dxa"/>
            <w:gridSpan w:val="5"/>
            <w:tcBorders>
              <w:top w:val="nil"/>
              <w:bottom w:val="nil"/>
              <w:right w:val="nil"/>
            </w:tcBorders>
          </w:tcPr>
          <w:p w14:paraId="3A0EE7FA" w14:textId="77777777" w:rsidR="00587E34" w:rsidRPr="00587E34" w:rsidRDefault="00587E34" w:rsidP="00587E34">
            <w:pPr>
              <w:widowControl w:val="0"/>
              <w:spacing w:after="120"/>
              <w:jc w:val="both"/>
              <w:rPr>
                <w:b/>
                <w:i/>
                <w:szCs w:val="22"/>
                <w:lang w:val="en-GB" w:eastAsia="en-GB"/>
              </w:rPr>
            </w:pPr>
            <w:r w:rsidRPr="00587E34">
              <w:rPr>
                <w:b/>
                <w:szCs w:val="22"/>
                <w:lang w:val="en-GB" w:eastAsia="en-GB"/>
              </w:rPr>
              <w:t xml:space="preserve">Only enter details here if the </w:t>
            </w:r>
            <w:r w:rsidRPr="00587E34">
              <w:rPr>
                <w:b/>
                <w:i/>
                <w:szCs w:val="22"/>
                <w:lang w:val="en-GB" w:eastAsia="en-GB"/>
              </w:rPr>
              <w:t xml:space="preserve">Client </w:t>
            </w:r>
            <w:r w:rsidRPr="00587E34">
              <w:rPr>
                <w:b/>
                <w:szCs w:val="22"/>
                <w:lang w:val="en-GB" w:eastAsia="en-GB"/>
              </w:rPr>
              <w:t>is to provide insurance.</w:t>
            </w:r>
          </w:p>
        </w:tc>
      </w:tr>
      <w:tr w:rsidR="00587E34" w:rsidRPr="00587E34" w14:paraId="409C94C2" w14:textId="77777777" w:rsidTr="00587E34">
        <w:tc>
          <w:tcPr>
            <w:tcW w:w="2978" w:type="dxa"/>
            <w:tcBorders>
              <w:top w:val="nil"/>
              <w:bottom w:val="nil"/>
            </w:tcBorders>
          </w:tcPr>
          <w:p w14:paraId="6227241A" w14:textId="77777777" w:rsidR="00587E34" w:rsidRPr="00587E34" w:rsidRDefault="00587E34" w:rsidP="00587E34">
            <w:pPr>
              <w:widowControl w:val="0"/>
              <w:jc w:val="right"/>
              <w:rPr>
                <w:sz w:val="8"/>
                <w:szCs w:val="8"/>
                <w:lang w:val="en-GB" w:eastAsia="en-GB"/>
              </w:rPr>
            </w:pPr>
          </w:p>
        </w:tc>
        <w:tc>
          <w:tcPr>
            <w:tcW w:w="7087" w:type="dxa"/>
            <w:gridSpan w:val="4"/>
            <w:tcBorders>
              <w:right w:val="nil"/>
            </w:tcBorders>
          </w:tcPr>
          <w:p w14:paraId="12A0DF20" w14:textId="77777777" w:rsidR="00587E34" w:rsidRPr="00587E34" w:rsidRDefault="00587E34" w:rsidP="00587E34">
            <w:pPr>
              <w:widowControl w:val="0"/>
              <w:jc w:val="right"/>
              <w:rPr>
                <w:sz w:val="8"/>
                <w:szCs w:val="8"/>
                <w:lang w:val="en-GB" w:eastAsia="en-GB"/>
              </w:rPr>
            </w:pPr>
          </w:p>
        </w:tc>
      </w:tr>
      <w:tr w:rsidR="00587E34" w:rsidRPr="00587E34" w14:paraId="72A6E40F" w14:textId="77777777" w:rsidTr="00587E34">
        <w:tc>
          <w:tcPr>
            <w:tcW w:w="10065" w:type="dxa"/>
            <w:gridSpan w:val="5"/>
            <w:tcBorders>
              <w:top w:val="nil"/>
              <w:bottom w:val="nil"/>
            </w:tcBorders>
          </w:tcPr>
          <w:p w14:paraId="5203B0EA" w14:textId="77777777" w:rsidR="00587E34" w:rsidRPr="00587E34" w:rsidRDefault="00587E34" w:rsidP="00587E34">
            <w:pPr>
              <w:widowControl w:val="0"/>
              <w:spacing w:after="120"/>
              <w:rPr>
                <w:i/>
                <w:szCs w:val="22"/>
                <w:lang w:val="en-GB" w:eastAsia="en-GB"/>
              </w:rPr>
            </w:pPr>
            <w:r w:rsidRPr="00587E34">
              <w:rPr>
                <w:szCs w:val="22"/>
                <w:lang w:val="en-GB" w:eastAsia="en-GB"/>
              </w:rPr>
              <w:t xml:space="preserve">The </w:t>
            </w:r>
            <w:r w:rsidRPr="00587E34">
              <w:rPr>
                <w:i/>
                <w:szCs w:val="22"/>
                <w:lang w:val="en-GB" w:eastAsia="en-GB"/>
              </w:rPr>
              <w:t xml:space="preserve">Consultant </w:t>
            </w:r>
            <w:r w:rsidRPr="00587E34">
              <w:rPr>
                <w:szCs w:val="22"/>
                <w:lang w:val="en-GB" w:eastAsia="en-GB"/>
              </w:rPr>
              <w:t>provides the following insurance cover</w:t>
            </w:r>
          </w:p>
        </w:tc>
      </w:tr>
      <w:tr w:rsidR="00587E34" w:rsidRPr="00587E34" w14:paraId="10F172A7" w14:textId="77777777" w:rsidTr="00587E34">
        <w:tc>
          <w:tcPr>
            <w:tcW w:w="2978" w:type="dxa"/>
            <w:tcBorders>
              <w:top w:val="nil"/>
              <w:bottom w:val="single" w:sz="4" w:space="0" w:color="auto"/>
              <w:right w:val="nil"/>
            </w:tcBorders>
          </w:tcPr>
          <w:p w14:paraId="0788189A" w14:textId="77777777" w:rsidR="00587E34" w:rsidRPr="00587E34" w:rsidRDefault="00587E34" w:rsidP="00587E34">
            <w:pPr>
              <w:widowControl w:val="0"/>
              <w:jc w:val="right"/>
              <w:rPr>
                <w:sz w:val="8"/>
                <w:szCs w:val="8"/>
                <w:lang w:val="en-GB" w:eastAsia="en-GB"/>
              </w:rPr>
            </w:pPr>
            <w:r w:rsidRPr="00587E34">
              <w:rPr>
                <w:sz w:val="8"/>
                <w:szCs w:val="8"/>
                <w:lang w:val="en-GB" w:eastAsia="en-GB"/>
              </w:rPr>
              <w:t>q</w:t>
            </w:r>
          </w:p>
        </w:tc>
        <w:tc>
          <w:tcPr>
            <w:tcW w:w="7087" w:type="dxa"/>
            <w:gridSpan w:val="4"/>
            <w:tcBorders>
              <w:top w:val="nil"/>
              <w:left w:val="nil"/>
              <w:bottom w:val="nil"/>
              <w:right w:val="nil"/>
            </w:tcBorders>
          </w:tcPr>
          <w:p w14:paraId="0B2476E2" w14:textId="77777777" w:rsidR="00587E34" w:rsidRPr="00587E34" w:rsidRDefault="00587E34" w:rsidP="00587E34">
            <w:pPr>
              <w:widowControl w:val="0"/>
              <w:jc w:val="right"/>
              <w:rPr>
                <w:sz w:val="8"/>
                <w:szCs w:val="8"/>
                <w:lang w:val="en-GB" w:eastAsia="en-GB"/>
              </w:rPr>
            </w:pPr>
          </w:p>
        </w:tc>
      </w:tr>
      <w:tr w:rsidR="00587E34" w:rsidRPr="00587E34" w14:paraId="459770A8" w14:textId="77777777" w:rsidTr="00587E34">
        <w:tc>
          <w:tcPr>
            <w:tcW w:w="2978" w:type="dxa"/>
            <w:tcBorders>
              <w:top w:val="single" w:sz="4" w:space="0" w:color="auto"/>
              <w:left w:val="single" w:sz="4" w:space="0" w:color="auto"/>
              <w:bottom w:val="single" w:sz="4" w:space="0" w:color="auto"/>
            </w:tcBorders>
          </w:tcPr>
          <w:p w14:paraId="19C82D23" w14:textId="77777777" w:rsidR="00587E34" w:rsidRPr="00587E34" w:rsidRDefault="00587E34" w:rsidP="00275A1F">
            <w:pPr>
              <w:widowControl w:val="0"/>
              <w:spacing w:after="120"/>
              <w:ind w:right="284"/>
              <w:rPr>
                <w:b/>
                <w:sz w:val="20"/>
                <w:szCs w:val="20"/>
                <w:lang w:val="en-GB" w:eastAsia="en-GB"/>
              </w:rPr>
            </w:pPr>
            <w:r w:rsidRPr="00587E34">
              <w:rPr>
                <w:b/>
                <w:sz w:val="20"/>
                <w:szCs w:val="20"/>
                <w:lang w:val="en-GB" w:eastAsia="en-GB"/>
              </w:rPr>
              <w:t>INSURANCE AGAINST</w:t>
            </w:r>
          </w:p>
        </w:tc>
        <w:tc>
          <w:tcPr>
            <w:tcW w:w="3402" w:type="dxa"/>
            <w:gridSpan w:val="3"/>
            <w:tcBorders>
              <w:bottom w:val="single" w:sz="4" w:space="0" w:color="auto"/>
            </w:tcBorders>
          </w:tcPr>
          <w:p w14:paraId="2F786198"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MINIMUM AMOUNT OF COVER</w:t>
            </w:r>
          </w:p>
        </w:tc>
        <w:tc>
          <w:tcPr>
            <w:tcW w:w="3685" w:type="dxa"/>
            <w:tcBorders>
              <w:bottom w:val="single" w:sz="4" w:space="0" w:color="auto"/>
              <w:right w:val="nil"/>
            </w:tcBorders>
          </w:tcPr>
          <w:p w14:paraId="3844E1CE"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PERIOD FOLLOWING COMPLETION OR EARLIER TERMINATION</w:t>
            </w:r>
          </w:p>
        </w:tc>
      </w:tr>
      <w:tr w:rsidR="00587E34" w:rsidRPr="00587E34" w14:paraId="695B9E36" w14:textId="77777777" w:rsidTr="00587E34">
        <w:tc>
          <w:tcPr>
            <w:tcW w:w="2978" w:type="dxa"/>
            <w:tcBorders>
              <w:top w:val="single" w:sz="4" w:space="0" w:color="auto"/>
              <w:left w:val="single" w:sz="4" w:space="0" w:color="auto"/>
              <w:bottom w:val="single" w:sz="4" w:space="0" w:color="auto"/>
            </w:tcBorders>
          </w:tcPr>
          <w:p w14:paraId="5DC9A82F" w14:textId="77777777" w:rsidR="00587E34" w:rsidRPr="00587E34" w:rsidRDefault="00587E34" w:rsidP="00275A1F">
            <w:pPr>
              <w:widowControl w:val="0"/>
              <w:spacing w:after="120"/>
              <w:ind w:right="284"/>
              <w:rPr>
                <w:b/>
                <w:sz w:val="20"/>
                <w:szCs w:val="20"/>
                <w:lang w:val="en-GB" w:eastAsia="en-GB"/>
              </w:rPr>
            </w:pPr>
            <w:r w:rsidRPr="00587E34">
              <w:rPr>
                <w:color w:val="000000"/>
                <w:sz w:val="20"/>
                <w:szCs w:val="20"/>
                <w:lang w:val="en-GB" w:eastAsia="en-GB"/>
              </w:rPr>
              <w:t>Liability of th</w:t>
            </w:r>
            <w:r w:rsidRPr="00E7435D">
              <w:rPr>
                <w:color w:val="000000"/>
                <w:szCs w:val="22"/>
                <w:lang w:val="en-GB" w:eastAsia="en-GB"/>
              </w:rPr>
              <w:t>e</w:t>
            </w:r>
            <w:r w:rsidRPr="00E7435D">
              <w:rPr>
                <w:rFonts w:cs="Arial"/>
                <w:i/>
                <w:iCs/>
                <w:color w:val="000000"/>
                <w:szCs w:val="22"/>
                <w:lang w:val="en-GB" w:eastAsia="en-GB"/>
              </w:rPr>
              <w:t xml:space="preserve"> Consultant</w:t>
            </w:r>
            <w:r w:rsidRPr="00E7435D">
              <w:rPr>
                <w:color w:val="000000"/>
                <w:szCs w:val="22"/>
                <w:lang w:val="en-GB" w:eastAsia="en-GB"/>
              </w:rPr>
              <w:t xml:space="preserve"> for claims made against it arising out of the </w:t>
            </w:r>
            <w:r w:rsidRPr="00E7435D">
              <w:rPr>
                <w:rFonts w:cs="Arial"/>
                <w:i/>
                <w:iCs/>
                <w:color w:val="000000"/>
                <w:szCs w:val="22"/>
                <w:lang w:val="en-GB" w:eastAsia="en-GB"/>
              </w:rPr>
              <w:t>Consultant's</w:t>
            </w:r>
            <w:r w:rsidRPr="00E7435D">
              <w:rPr>
                <w:color w:val="000000"/>
                <w:szCs w:val="22"/>
                <w:lang w:val="en-GB" w:eastAsia="en-GB"/>
              </w:rPr>
              <w:t xml:space="preserve"> f</w:t>
            </w:r>
            <w:r w:rsidRPr="00587E34">
              <w:rPr>
                <w:color w:val="000000"/>
                <w:sz w:val="20"/>
                <w:szCs w:val="20"/>
                <w:lang w:val="en-GB" w:eastAsia="en-GB"/>
              </w:rPr>
              <w:t>ailure to use the skill and care normally used by professionals providing services similar to the</w:t>
            </w:r>
            <w:r w:rsidRPr="00587E34">
              <w:rPr>
                <w:iCs/>
                <w:sz w:val="20"/>
                <w:szCs w:val="20"/>
                <w:lang w:val="en-GB" w:eastAsia="en-GB"/>
              </w:rPr>
              <w:t xml:space="preserve"> service.</w:t>
            </w:r>
          </w:p>
        </w:tc>
        <w:tc>
          <w:tcPr>
            <w:tcW w:w="3402" w:type="dxa"/>
            <w:gridSpan w:val="3"/>
            <w:tcBorders>
              <w:bottom w:val="single" w:sz="4" w:space="0" w:color="auto"/>
            </w:tcBorders>
            <w:vAlign w:val="bottom"/>
          </w:tcPr>
          <w:p w14:paraId="1C45F409" w14:textId="77777777" w:rsidR="00587E34" w:rsidRPr="00587E34" w:rsidRDefault="00587E34" w:rsidP="00587E34">
            <w:pPr>
              <w:widowControl w:val="0"/>
              <w:spacing w:after="120"/>
              <w:rPr>
                <w:b/>
                <w:sz w:val="20"/>
                <w:szCs w:val="20"/>
                <w:lang w:val="en-GB" w:eastAsia="en-GB"/>
              </w:rPr>
            </w:pPr>
            <w:r w:rsidRPr="00587E34">
              <w:rPr>
                <w:color w:val="000000"/>
                <w:sz w:val="20"/>
                <w:szCs w:val="20"/>
                <w:lang w:val="en-GB" w:eastAsia="en-GB"/>
              </w:rPr>
              <w:t>in respect of each claim, without limit to the number of claims</w:t>
            </w:r>
          </w:p>
        </w:tc>
        <w:tc>
          <w:tcPr>
            <w:tcW w:w="3685" w:type="dxa"/>
            <w:tcBorders>
              <w:bottom w:val="single" w:sz="4" w:space="0" w:color="auto"/>
              <w:right w:val="nil"/>
            </w:tcBorders>
          </w:tcPr>
          <w:p w14:paraId="42AFB265" w14:textId="77777777" w:rsidR="00587E34" w:rsidRPr="00587E34" w:rsidRDefault="00587E34" w:rsidP="00587E34">
            <w:pPr>
              <w:widowControl w:val="0"/>
              <w:spacing w:after="120"/>
              <w:rPr>
                <w:b/>
                <w:sz w:val="20"/>
                <w:szCs w:val="20"/>
                <w:lang w:val="en-GB" w:eastAsia="en-GB"/>
              </w:rPr>
            </w:pPr>
          </w:p>
        </w:tc>
      </w:tr>
      <w:tr w:rsidR="00587E34" w:rsidRPr="00587E34" w14:paraId="79705982" w14:textId="77777777" w:rsidTr="00587E34">
        <w:tc>
          <w:tcPr>
            <w:tcW w:w="2978" w:type="dxa"/>
            <w:tcBorders>
              <w:top w:val="single" w:sz="4" w:space="0" w:color="auto"/>
              <w:left w:val="single" w:sz="4" w:space="0" w:color="auto"/>
              <w:bottom w:val="single" w:sz="4" w:space="0" w:color="auto"/>
            </w:tcBorders>
          </w:tcPr>
          <w:p w14:paraId="7AD16F6E" w14:textId="77777777" w:rsidR="00587E34" w:rsidRPr="00587E34" w:rsidRDefault="00587E34" w:rsidP="00275A1F">
            <w:pPr>
              <w:widowControl w:val="0"/>
              <w:ind w:right="284"/>
              <w:rPr>
                <w:szCs w:val="22"/>
                <w:lang w:val="en-GB" w:eastAsia="en-GB"/>
              </w:rPr>
            </w:pPr>
            <w:r w:rsidRPr="00587E34">
              <w:rPr>
                <w:color w:val="000000"/>
                <w:sz w:val="20"/>
                <w:szCs w:val="20"/>
                <w:lang w:val="en-GB" w:eastAsia="en-GB"/>
              </w:rPr>
              <w:t>Loss of or damage to property and liability for bodily injury to or death of a person (not an employee of the</w:t>
            </w:r>
            <w:r w:rsidRPr="00587E34">
              <w:rPr>
                <w:i/>
                <w:iCs/>
                <w:sz w:val="20"/>
                <w:szCs w:val="20"/>
                <w:lang w:val="en-GB" w:eastAsia="en-GB"/>
              </w:rPr>
              <w:t xml:space="preserve"> Consultant)</w:t>
            </w:r>
            <w:r w:rsidRPr="00587E34">
              <w:rPr>
                <w:color w:val="000000"/>
                <w:sz w:val="20"/>
                <w:szCs w:val="20"/>
                <w:lang w:val="en-GB" w:eastAsia="en-GB"/>
              </w:rPr>
              <w:t xml:space="preserve"> arising from or in connection with the</w:t>
            </w:r>
            <w:r w:rsidRPr="00587E34">
              <w:rPr>
                <w:rFonts w:cs="Arial"/>
                <w:i/>
                <w:iCs/>
                <w:color w:val="000000"/>
                <w:sz w:val="15"/>
                <w:szCs w:val="15"/>
                <w:lang w:val="en-GB" w:eastAsia="en-GB"/>
              </w:rPr>
              <w:t xml:space="preserve"> </w:t>
            </w:r>
            <w:r w:rsidRPr="00587E34">
              <w:rPr>
                <w:rFonts w:cs="Arial"/>
                <w:i/>
                <w:iCs/>
                <w:color w:val="000000"/>
                <w:sz w:val="20"/>
                <w:szCs w:val="20"/>
                <w:lang w:val="en-GB" w:eastAsia="en-GB"/>
              </w:rPr>
              <w:t xml:space="preserve">Consultant </w:t>
            </w:r>
            <w:r w:rsidRPr="00587E34">
              <w:rPr>
                <w:color w:val="000000"/>
                <w:sz w:val="20"/>
                <w:szCs w:val="20"/>
                <w:lang w:val="en-GB" w:eastAsia="en-GB"/>
              </w:rPr>
              <w:t>Providing the Service</w:t>
            </w:r>
          </w:p>
        </w:tc>
        <w:tc>
          <w:tcPr>
            <w:tcW w:w="3402" w:type="dxa"/>
            <w:gridSpan w:val="3"/>
            <w:tcBorders>
              <w:bottom w:val="single" w:sz="4" w:space="0" w:color="auto"/>
            </w:tcBorders>
            <w:vAlign w:val="bottom"/>
          </w:tcPr>
          <w:p w14:paraId="4FACCBCA" w14:textId="3F91F32C" w:rsidR="00587E34" w:rsidRPr="00275A1F" w:rsidRDefault="00275A1F" w:rsidP="00587E34">
            <w:pPr>
              <w:widowControl w:val="0"/>
              <w:spacing w:after="120"/>
              <w:rPr>
                <w:sz w:val="20"/>
                <w:szCs w:val="20"/>
                <w:lang w:val="en-GB" w:eastAsia="en-GB"/>
              </w:rPr>
            </w:pPr>
            <w:r w:rsidRPr="00275A1F">
              <w:rPr>
                <w:sz w:val="20"/>
                <w:szCs w:val="20"/>
                <w:lang w:val="en-GB" w:eastAsia="en-GB"/>
              </w:rPr>
              <w:t xml:space="preserve">in respect of each </w:t>
            </w:r>
            <w:r w:rsidR="00431F90">
              <w:rPr>
                <w:sz w:val="20"/>
                <w:szCs w:val="20"/>
                <w:lang w:val="en-GB" w:eastAsia="en-GB"/>
              </w:rPr>
              <w:t>claim</w:t>
            </w:r>
            <w:r w:rsidRPr="00275A1F">
              <w:rPr>
                <w:sz w:val="20"/>
                <w:szCs w:val="20"/>
                <w:lang w:val="en-GB" w:eastAsia="en-GB"/>
              </w:rPr>
              <w:t xml:space="preserve">, without limit to the number of </w:t>
            </w:r>
            <w:r w:rsidR="00431F90">
              <w:rPr>
                <w:sz w:val="20"/>
                <w:szCs w:val="20"/>
                <w:lang w:val="en-GB" w:eastAsia="en-GB"/>
              </w:rPr>
              <w:t>claims</w:t>
            </w:r>
          </w:p>
        </w:tc>
        <w:tc>
          <w:tcPr>
            <w:tcW w:w="3685" w:type="dxa"/>
            <w:tcBorders>
              <w:bottom w:val="single" w:sz="4" w:space="0" w:color="auto"/>
              <w:right w:val="nil"/>
            </w:tcBorders>
          </w:tcPr>
          <w:p w14:paraId="3312F5E6" w14:textId="77777777" w:rsidR="00587E34" w:rsidRPr="00587E34" w:rsidRDefault="00587E34" w:rsidP="00587E34">
            <w:pPr>
              <w:widowControl w:val="0"/>
              <w:spacing w:after="120"/>
              <w:rPr>
                <w:b/>
                <w:sz w:val="20"/>
                <w:szCs w:val="20"/>
                <w:lang w:val="en-GB" w:eastAsia="en-GB"/>
              </w:rPr>
            </w:pPr>
          </w:p>
        </w:tc>
      </w:tr>
      <w:tr w:rsidR="00587E34" w:rsidRPr="00587E34" w14:paraId="51448C19" w14:textId="77777777" w:rsidTr="00587E34">
        <w:tc>
          <w:tcPr>
            <w:tcW w:w="2978" w:type="dxa"/>
            <w:tcBorders>
              <w:top w:val="single" w:sz="4" w:space="0" w:color="auto"/>
              <w:left w:val="single" w:sz="4" w:space="0" w:color="auto"/>
              <w:bottom w:val="single" w:sz="4" w:space="0" w:color="auto"/>
            </w:tcBorders>
          </w:tcPr>
          <w:p w14:paraId="6626D213" w14:textId="77777777" w:rsidR="00587E34" w:rsidRPr="00587E34" w:rsidRDefault="00587E34" w:rsidP="00275A1F">
            <w:pPr>
              <w:widowControl w:val="0"/>
              <w:spacing w:after="120"/>
              <w:ind w:right="284"/>
              <w:rPr>
                <w:color w:val="000000"/>
                <w:sz w:val="20"/>
                <w:szCs w:val="20"/>
                <w:lang w:val="en-GB" w:eastAsia="en-GB"/>
              </w:rPr>
            </w:pPr>
            <w:r w:rsidRPr="00587E34">
              <w:rPr>
                <w:color w:val="000000"/>
                <w:sz w:val="20"/>
                <w:szCs w:val="20"/>
                <w:lang w:val="en-GB" w:eastAsia="en-GB"/>
              </w:rPr>
              <w:t>Liability for death of or bodily injury to employees of the</w:t>
            </w:r>
            <w:r w:rsidRPr="00587E34">
              <w:rPr>
                <w:rFonts w:cs="Arial"/>
                <w:i/>
                <w:iCs/>
                <w:color w:val="000000"/>
                <w:sz w:val="15"/>
                <w:szCs w:val="15"/>
                <w:lang w:val="en-GB" w:eastAsia="en-GB"/>
              </w:rPr>
              <w:t xml:space="preserve"> </w:t>
            </w:r>
            <w:r w:rsidRPr="00587E34">
              <w:rPr>
                <w:rFonts w:cs="Arial"/>
                <w:i/>
                <w:iCs/>
                <w:color w:val="000000"/>
                <w:sz w:val="20"/>
                <w:szCs w:val="20"/>
                <w:lang w:val="en-GB" w:eastAsia="en-GB"/>
              </w:rPr>
              <w:t>Consultant</w:t>
            </w:r>
            <w:r w:rsidRPr="00587E34">
              <w:rPr>
                <w:color w:val="000000"/>
                <w:sz w:val="20"/>
                <w:szCs w:val="20"/>
                <w:lang w:val="en-GB" w:eastAsia="en-GB"/>
              </w:rPr>
              <w:t xml:space="preserve"> arising out of and in the course of their employment in connection with the contract</w:t>
            </w:r>
          </w:p>
        </w:tc>
        <w:tc>
          <w:tcPr>
            <w:tcW w:w="3402" w:type="dxa"/>
            <w:gridSpan w:val="3"/>
            <w:tcBorders>
              <w:bottom w:val="single" w:sz="4" w:space="0" w:color="auto"/>
            </w:tcBorders>
            <w:vAlign w:val="bottom"/>
          </w:tcPr>
          <w:p w14:paraId="7A561ADC" w14:textId="22A0540D" w:rsidR="00587E34" w:rsidRPr="00275A1F" w:rsidRDefault="00275A1F" w:rsidP="00275A1F">
            <w:pPr>
              <w:widowControl w:val="0"/>
              <w:spacing w:after="120"/>
              <w:rPr>
                <w:sz w:val="20"/>
                <w:szCs w:val="20"/>
                <w:lang w:val="en-GB" w:eastAsia="en-GB"/>
              </w:rPr>
            </w:pPr>
            <w:r w:rsidRPr="00275A1F">
              <w:rPr>
                <w:sz w:val="20"/>
                <w:szCs w:val="20"/>
                <w:lang w:val="en-GB" w:eastAsia="en-GB"/>
              </w:rPr>
              <w:t xml:space="preserve">in respect of each </w:t>
            </w:r>
            <w:r w:rsidR="00431F90">
              <w:rPr>
                <w:sz w:val="20"/>
                <w:szCs w:val="20"/>
                <w:lang w:val="en-GB" w:eastAsia="en-GB"/>
              </w:rPr>
              <w:t>claim</w:t>
            </w:r>
            <w:r w:rsidRPr="00275A1F">
              <w:rPr>
                <w:sz w:val="20"/>
                <w:szCs w:val="20"/>
                <w:lang w:val="en-GB" w:eastAsia="en-GB"/>
              </w:rPr>
              <w:t xml:space="preserve">, without limit to the number of </w:t>
            </w:r>
            <w:r w:rsidR="00431F90">
              <w:rPr>
                <w:sz w:val="20"/>
                <w:szCs w:val="20"/>
                <w:lang w:val="en-GB" w:eastAsia="en-GB"/>
              </w:rPr>
              <w:t>claims</w:t>
            </w:r>
          </w:p>
        </w:tc>
        <w:tc>
          <w:tcPr>
            <w:tcW w:w="3685" w:type="dxa"/>
            <w:tcBorders>
              <w:bottom w:val="single" w:sz="4" w:space="0" w:color="auto"/>
              <w:right w:val="nil"/>
            </w:tcBorders>
          </w:tcPr>
          <w:p w14:paraId="545162B5" w14:textId="77777777" w:rsidR="00587E34" w:rsidRPr="00587E34" w:rsidRDefault="00587E34" w:rsidP="00587E34">
            <w:pPr>
              <w:widowControl w:val="0"/>
              <w:spacing w:after="120"/>
              <w:rPr>
                <w:b/>
                <w:sz w:val="20"/>
                <w:szCs w:val="20"/>
                <w:lang w:val="en-GB" w:eastAsia="en-GB"/>
              </w:rPr>
            </w:pPr>
          </w:p>
        </w:tc>
      </w:tr>
      <w:tr w:rsidR="00587E34" w:rsidRPr="00587E34" w14:paraId="488A4A27" w14:textId="77777777" w:rsidTr="00587E34">
        <w:tc>
          <w:tcPr>
            <w:tcW w:w="10065" w:type="dxa"/>
            <w:gridSpan w:val="5"/>
            <w:tcBorders>
              <w:top w:val="nil"/>
              <w:bottom w:val="nil"/>
            </w:tcBorders>
          </w:tcPr>
          <w:p w14:paraId="4DBF8CD3" w14:textId="77777777" w:rsidR="00587E34" w:rsidRPr="00587E34" w:rsidRDefault="00587E34" w:rsidP="00275A1F">
            <w:pPr>
              <w:widowControl w:val="0"/>
              <w:ind w:right="284"/>
              <w:rPr>
                <w:szCs w:val="22"/>
                <w:lang w:val="en-GB" w:eastAsia="en-GB"/>
              </w:rPr>
            </w:pPr>
          </w:p>
        </w:tc>
      </w:tr>
    </w:tbl>
    <w:p w14:paraId="7C4B894A" w14:textId="77777777" w:rsidR="00587E34" w:rsidRPr="00587E34" w:rsidRDefault="00587E34" w:rsidP="00587E34">
      <w:pPr>
        <w:widowControl w:val="0"/>
        <w:rPr>
          <w:szCs w:val="22"/>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3261"/>
        <w:gridCol w:w="6804"/>
      </w:tblGrid>
      <w:tr w:rsidR="00587E34" w:rsidRPr="00587E34" w14:paraId="0D50C298" w14:textId="77777777" w:rsidTr="00587E34">
        <w:tc>
          <w:tcPr>
            <w:tcW w:w="3261" w:type="dxa"/>
            <w:tcBorders>
              <w:top w:val="nil"/>
              <w:bottom w:val="nil"/>
            </w:tcBorders>
          </w:tcPr>
          <w:p w14:paraId="78DED4E4"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Consultant’s</w:t>
            </w:r>
            <w:r w:rsidRPr="00587E34">
              <w:rPr>
                <w:szCs w:val="22"/>
                <w:lang w:val="en-GB" w:eastAsia="en-GB"/>
              </w:rPr>
              <w:t xml:space="preserve"> total liability to the </w:t>
            </w:r>
            <w:r w:rsidRPr="00587E34">
              <w:rPr>
                <w:i/>
                <w:szCs w:val="22"/>
                <w:lang w:val="en-GB" w:eastAsia="en-GB"/>
              </w:rPr>
              <w:t>Client</w:t>
            </w:r>
            <w:r w:rsidRPr="00587E34">
              <w:rPr>
                <w:szCs w:val="22"/>
                <w:lang w:val="en-GB" w:eastAsia="en-GB"/>
              </w:rPr>
              <w:t xml:space="preserve"> which arises under or in connection with the contract is limited to</w:t>
            </w:r>
          </w:p>
        </w:tc>
        <w:tc>
          <w:tcPr>
            <w:tcW w:w="6804" w:type="dxa"/>
            <w:tcBorders>
              <w:top w:val="single" w:sz="4" w:space="0" w:color="auto"/>
              <w:bottom w:val="single" w:sz="4" w:space="0" w:color="auto"/>
            </w:tcBorders>
          </w:tcPr>
          <w:p w14:paraId="179A1628" w14:textId="77777777" w:rsidR="00587E34" w:rsidRPr="00587E34" w:rsidRDefault="00587E34" w:rsidP="00275A1F">
            <w:pPr>
              <w:widowControl w:val="0"/>
              <w:ind w:right="284"/>
              <w:rPr>
                <w:szCs w:val="22"/>
                <w:lang w:val="en-GB" w:eastAsia="en-GB"/>
              </w:rPr>
            </w:pPr>
          </w:p>
        </w:tc>
      </w:tr>
      <w:tr w:rsidR="00587E34" w:rsidRPr="00587E34" w14:paraId="7DD5EDFF" w14:textId="77777777" w:rsidTr="00587E34">
        <w:trPr>
          <w:trHeight w:val="119"/>
        </w:trPr>
        <w:tc>
          <w:tcPr>
            <w:tcW w:w="3261" w:type="dxa"/>
            <w:tcBorders>
              <w:top w:val="nil"/>
              <w:bottom w:val="nil"/>
              <w:right w:val="nil"/>
            </w:tcBorders>
          </w:tcPr>
          <w:p w14:paraId="6E45EE53" w14:textId="77777777" w:rsidR="00587E34" w:rsidRPr="00587E34" w:rsidRDefault="00587E34" w:rsidP="00587E34">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0BD4CD55" w14:textId="77777777" w:rsidR="00587E34" w:rsidRPr="00587E34" w:rsidRDefault="00587E34" w:rsidP="00587E34">
            <w:pPr>
              <w:widowControl w:val="0"/>
              <w:rPr>
                <w:sz w:val="8"/>
                <w:szCs w:val="8"/>
                <w:lang w:val="en-GB" w:eastAsia="en-GB"/>
              </w:rPr>
            </w:pPr>
          </w:p>
        </w:tc>
      </w:tr>
      <w:tr w:rsidR="00587E34" w:rsidRPr="00587E34" w14:paraId="68AF97DE" w14:textId="77777777" w:rsidTr="00587E34">
        <w:tc>
          <w:tcPr>
            <w:tcW w:w="3261" w:type="dxa"/>
            <w:tcBorders>
              <w:top w:val="nil"/>
              <w:bottom w:val="nil"/>
            </w:tcBorders>
          </w:tcPr>
          <w:p w14:paraId="131851B7"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Adjudicator nominating body</w:t>
            </w:r>
            <w:r w:rsidRPr="00587E34">
              <w:rPr>
                <w:szCs w:val="22"/>
                <w:lang w:val="en-GB" w:eastAsia="en-GB"/>
              </w:rPr>
              <w:t xml:space="preserve"> is:</w:t>
            </w:r>
          </w:p>
        </w:tc>
        <w:tc>
          <w:tcPr>
            <w:tcW w:w="6804" w:type="dxa"/>
            <w:tcBorders>
              <w:top w:val="single" w:sz="4" w:space="0" w:color="auto"/>
              <w:bottom w:val="single" w:sz="4" w:space="0" w:color="auto"/>
            </w:tcBorders>
          </w:tcPr>
          <w:p w14:paraId="2703998C" w14:textId="77777777" w:rsidR="00587E34" w:rsidRPr="00587E34" w:rsidRDefault="00587E34" w:rsidP="00587E34">
            <w:pPr>
              <w:widowControl w:val="0"/>
              <w:rPr>
                <w:szCs w:val="22"/>
                <w:lang w:val="en-GB" w:eastAsia="en-GB"/>
              </w:rPr>
            </w:pPr>
          </w:p>
          <w:p w14:paraId="50264EF3" w14:textId="77777777" w:rsidR="00587E34" w:rsidRPr="00587E34" w:rsidRDefault="00587E34" w:rsidP="00587E34">
            <w:pPr>
              <w:widowControl w:val="0"/>
              <w:rPr>
                <w:szCs w:val="22"/>
                <w:lang w:val="en-GB" w:eastAsia="en-GB"/>
              </w:rPr>
            </w:pPr>
          </w:p>
        </w:tc>
      </w:tr>
      <w:tr w:rsidR="00587E34" w:rsidRPr="00587E34" w14:paraId="1DCB481B" w14:textId="77777777" w:rsidTr="00587E34">
        <w:tc>
          <w:tcPr>
            <w:tcW w:w="3261" w:type="dxa"/>
            <w:tcBorders>
              <w:top w:val="nil"/>
              <w:bottom w:val="nil"/>
              <w:right w:val="nil"/>
            </w:tcBorders>
          </w:tcPr>
          <w:p w14:paraId="33620673" w14:textId="77777777" w:rsidR="00587E34" w:rsidRPr="00587E34" w:rsidRDefault="00587E34" w:rsidP="00587E34">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529E4BB5" w14:textId="77777777" w:rsidR="00587E34" w:rsidRPr="00587E34" w:rsidRDefault="00587E34" w:rsidP="00587E34">
            <w:pPr>
              <w:widowControl w:val="0"/>
              <w:rPr>
                <w:sz w:val="8"/>
                <w:szCs w:val="8"/>
                <w:lang w:val="en-GB" w:eastAsia="en-GB"/>
              </w:rPr>
            </w:pPr>
          </w:p>
        </w:tc>
      </w:tr>
      <w:tr w:rsidR="00587E34" w:rsidRPr="00587E34" w14:paraId="1F58F08B" w14:textId="77777777" w:rsidTr="00587E34">
        <w:tc>
          <w:tcPr>
            <w:tcW w:w="3261" w:type="dxa"/>
            <w:tcBorders>
              <w:top w:val="nil"/>
              <w:bottom w:val="nil"/>
            </w:tcBorders>
          </w:tcPr>
          <w:p w14:paraId="1A99F61F"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 xml:space="preserve">tribunal </w:t>
            </w:r>
            <w:r w:rsidRPr="00587E34">
              <w:rPr>
                <w:szCs w:val="22"/>
                <w:lang w:val="en-GB" w:eastAsia="en-GB"/>
              </w:rPr>
              <w:t>is:</w:t>
            </w:r>
          </w:p>
        </w:tc>
        <w:tc>
          <w:tcPr>
            <w:tcW w:w="6804" w:type="dxa"/>
            <w:tcBorders>
              <w:top w:val="single" w:sz="4" w:space="0" w:color="auto"/>
              <w:bottom w:val="single" w:sz="4" w:space="0" w:color="auto"/>
            </w:tcBorders>
          </w:tcPr>
          <w:p w14:paraId="1F83D396" w14:textId="77777777" w:rsidR="00587E34" w:rsidRPr="00587E34" w:rsidRDefault="00587E34" w:rsidP="00587E34">
            <w:pPr>
              <w:widowControl w:val="0"/>
              <w:rPr>
                <w:szCs w:val="22"/>
                <w:lang w:val="en-GB" w:eastAsia="en-GB"/>
              </w:rPr>
            </w:pPr>
          </w:p>
        </w:tc>
      </w:tr>
    </w:tbl>
    <w:p w14:paraId="3210D02D" w14:textId="77777777" w:rsidR="00587E34" w:rsidRPr="00587E34" w:rsidRDefault="00587E34" w:rsidP="00587E34">
      <w:pPr>
        <w:widowControl w:val="0"/>
        <w:jc w:val="both"/>
        <w:rPr>
          <w:sz w:val="20"/>
          <w:szCs w:val="20"/>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3261"/>
        <w:gridCol w:w="6804"/>
      </w:tblGrid>
      <w:tr w:rsidR="00587E34" w:rsidRPr="00587E34" w14:paraId="57BF8CF5" w14:textId="77777777" w:rsidTr="00587E34">
        <w:tc>
          <w:tcPr>
            <w:tcW w:w="3261" w:type="dxa"/>
            <w:tcBorders>
              <w:top w:val="nil"/>
              <w:bottom w:val="nil"/>
              <w:right w:val="nil"/>
            </w:tcBorders>
          </w:tcPr>
          <w:p w14:paraId="4A0F135B" w14:textId="77777777" w:rsidR="00587E34" w:rsidRPr="00587E34" w:rsidRDefault="00587E34" w:rsidP="00587E34">
            <w:pPr>
              <w:widowControl w:val="0"/>
              <w:jc w:val="right"/>
              <w:rPr>
                <w:szCs w:val="22"/>
                <w:lang w:val="en-GB" w:eastAsia="en-GB"/>
              </w:rPr>
            </w:pPr>
          </w:p>
        </w:tc>
        <w:tc>
          <w:tcPr>
            <w:tcW w:w="6804" w:type="dxa"/>
            <w:tcBorders>
              <w:top w:val="single" w:sz="4" w:space="0" w:color="auto"/>
              <w:left w:val="nil"/>
              <w:bottom w:val="single" w:sz="4" w:space="0" w:color="auto"/>
              <w:right w:val="nil"/>
            </w:tcBorders>
          </w:tcPr>
          <w:p w14:paraId="3F666F10" w14:textId="77777777" w:rsidR="00587E34" w:rsidRPr="00587E34" w:rsidRDefault="00587E34" w:rsidP="00587E34">
            <w:pPr>
              <w:widowControl w:val="0"/>
              <w:rPr>
                <w:szCs w:val="22"/>
                <w:lang w:val="en-GB" w:eastAsia="en-GB"/>
              </w:rPr>
            </w:pPr>
          </w:p>
        </w:tc>
      </w:tr>
      <w:tr w:rsidR="00587E34" w:rsidRPr="00587E34" w14:paraId="707AC173" w14:textId="77777777" w:rsidTr="00587E34">
        <w:tc>
          <w:tcPr>
            <w:tcW w:w="3261" w:type="dxa"/>
            <w:tcBorders>
              <w:top w:val="nil"/>
              <w:bottom w:val="nil"/>
            </w:tcBorders>
          </w:tcPr>
          <w:p w14:paraId="6A8F6C2B" w14:textId="77777777" w:rsidR="00587E34" w:rsidRPr="00587E34" w:rsidRDefault="00587E34" w:rsidP="00587E34">
            <w:pPr>
              <w:widowControl w:val="0"/>
              <w:jc w:val="right"/>
              <w:rPr>
                <w:i/>
                <w:szCs w:val="22"/>
                <w:lang w:val="en-GB" w:eastAsia="en-GB"/>
              </w:rPr>
            </w:pPr>
            <w:r w:rsidRPr="00587E34">
              <w:rPr>
                <w:szCs w:val="22"/>
                <w:lang w:val="en-GB" w:eastAsia="en-GB"/>
              </w:rPr>
              <w:t xml:space="preserve">If the </w:t>
            </w:r>
            <w:r w:rsidRPr="00587E34">
              <w:rPr>
                <w:i/>
                <w:szCs w:val="22"/>
                <w:lang w:val="en-GB" w:eastAsia="en-GB"/>
              </w:rPr>
              <w:t xml:space="preserve">tribunal </w:t>
            </w:r>
            <w:r w:rsidRPr="00587E34">
              <w:rPr>
                <w:szCs w:val="22"/>
                <w:lang w:val="en-GB" w:eastAsia="en-GB"/>
              </w:rPr>
              <w:t>is arbitration, the arbitration procedure is</w:t>
            </w:r>
          </w:p>
        </w:tc>
        <w:tc>
          <w:tcPr>
            <w:tcW w:w="6804" w:type="dxa"/>
            <w:tcBorders>
              <w:top w:val="single" w:sz="4" w:space="0" w:color="auto"/>
              <w:bottom w:val="single" w:sz="4" w:space="0" w:color="auto"/>
            </w:tcBorders>
          </w:tcPr>
          <w:p w14:paraId="1B358D4F" w14:textId="77777777" w:rsidR="00587E34" w:rsidRPr="00587E34" w:rsidRDefault="00587E34" w:rsidP="00587E34">
            <w:pPr>
              <w:widowControl w:val="0"/>
              <w:rPr>
                <w:szCs w:val="22"/>
                <w:lang w:val="en-GB" w:eastAsia="en-GB"/>
              </w:rPr>
            </w:pPr>
          </w:p>
        </w:tc>
      </w:tr>
    </w:tbl>
    <w:p w14:paraId="305C49FF" w14:textId="77777777" w:rsidR="00587E34" w:rsidRPr="00587E34" w:rsidRDefault="00587E34" w:rsidP="00587E34">
      <w:pPr>
        <w:widowControl w:val="0"/>
        <w:rPr>
          <w:szCs w:val="22"/>
          <w:lang w:val="en-GB" w:eastAsia="en-GB"/>
        </w:rPr>
      </w:pPr>
    </w:p>
    <w:p w14:paraId="5F8F80CB" w14:textId="77777777" w:rsidR="00587E34" w:rsidRPr="00587E34" w:rsidRDefault="00587E34" w:rsidP="00587E34">
      <w:pPr>
        <w:rPr>
          <w:szCs w:val="22"/>
          <w:lang w:val="en-GB" w:eastAsia="en-GB"/>
        </w:rPr>
      </w:pPr>
      <w:r w:rsidRPr="00587E34">
        <w:rPr>
          <w:szCs w:val="22"/>
          <w:lang w:val="en-GB" w:eastAsia="en-GB"/>
        </w:rPr>
        <w:lastRenderedPageBreak/>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6307D1D7" w14:textId="77777777" w:rsidTr="00587E34">
        <w:tc>
          <w:tcPr>
            <w:tcW w:w="10774" w:type="dxa"/>
            <w:shd w:val="clear" w:color="auto" w:fill="808080" w:themeFill="background1" w:themeFillShade="80"/>
          </w:tcPr>
          <w:p w14:paraId="1F4CDEB0"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lastRenderedPageBreak/>
              <w:t>Contract Data</w:t>
            </w:r>
          </w:p>
        </w:tc>
      </w:tr>
      <w:tr w:rsidR="00587E34" w:rsidRPr="00587E34" w14:paraId="20893B75" w14:textId="77777777" w:rsidTr="00587E34">
        <w:tc>
          <w:tcPr>
            <w:tcW w:w="10774" w:type="dxa"/>
            <w:shd w:val="clear" w:color="auto" w:fill="BFBFBF" w:themeFill="background1" w:themeFillShade="BF"/>
          </w:tcPr>
          <w:p w14:paraId="3E09FF05"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Client’s</w:t>
            </w:r>
            <w:r w:rsidRPr="00587E34">
              <w:rPr>
                <w:sz w:val="48"/>
                <w:szCs w:val="48"/>
                <w:lang w:val="en-GB" w:eastAsia="en-GB"/>
              </w:rPr>
              <w:t xml:space="preserve"> Contract Data</w:t>
            </w:r>
          </w:p>
        </w:tc>
      </w:tr>
    </w:tbl>
    <w:p w14:paraId="4BBACCC6" w14:textId="77777777" w:rsidR="00587E34" w:rsidRPr="00587E34" w:rsidRDefault="00587E34" w:rsidP="00587E34">
      <w:pPr>
        <w:widowControl w:val="0"/>
        <w:rPr>
          <w:szCs w:val="22"/>
          <w:lang w:val="en-GB" w:eastAsia="en-GB"/>
        </w:rPr>
      </w:pPr>
    </w:p>
    <w:p w14:paraId="584E9687" w14:textId="430B6E69" w:rsidR="00587E34" w:rsidRPr="00587E34" w:rsidRDefault="00587E34" w:rsidP="00587E34">
      <w:pPr>
        <w:widowControl w:val="0"/>
        <w:rPr>
          <w:szCs w:val="22"/>
          <w:lang w:val="en-GB" w:eastAsia="en-GB"/>
        </w:rPr>
      </w:pPr>
      <w:r w:rsidRPr="00587E34">
        <w:rPr>
          <w:szCs w:val="22"/>
          <w:lang w:val="en-GB" w:eastAsia="en-GB"/>
        </w:rPr>
        <w:t xml:space="preserve">The </w:t>
      </w:r>
      <w:r w:rsidRPr="00587E34">
        <w:rPr>
          <w:i/>
          <w:szCs w:val="22"/>
          <w:lang w:val="en-GB" w:eastAsia="en-GB"/>
        </w:rPr>
        <w:t xml:space="preserve">conditions of contract </w:t>
      </w:r>
      <w:r w:rsidRPr="00587E34">
        <w:rPr>
          <w:szCs w:val="22"/>
          <w:lang w:val="en-GB" w:eastAsia="en-GB"/>
        </w:rPr>
        <w:t xml:space="preserve">are the NEC4 Professional Service Short Contract June </w:t>
      </w:r>
      <w:proofErr w:type="gramStart"/>
      <w:r w:rsidRPr="00587E34">
        <w:rPr>
          <w:szCs w:val="22"/>
          <w:lang w:val="en-GB" w:eastAsia="en-GB"/>
        </w:rPr>
        <w:t xml:space="preserve">2017 </w:t>
      </w:r>
      <w:r w:rsidR="00286459" w:rsidRPr="00286459">
        <w:rPr>
          <w:szCs w:val="22"/>
          <w:lang w:eastAsia="en-GB"/>
        </w:rPr>
        <w:t xml:space="preserve"> incorporating</w:t>
      </w:r>
      <w:proofErr w:type="gramEnd"/>
      <w:r w:rsidR="00286459" w:rsidRPr="00286459">
        <w:rPr>
          <w:szCs w:val="22"/>
          <w:lang w:eastAsia="en-GB"/>
        </w:rPr>
        <w:t xml:space="preserve"> amendments January 2019 and October 2020 </w:t>
      </w:r>
      <w:r w:rsidRPr="00587E34">
        <w:rPr>
          <w:szCs w:val="22"/>
          <w:lang w:val="en-GB" w:eastAsia="en-GB"/>
        </w:rPr>
        <w:t>and the following additional conditions</w:t>
      </w:r>
    </w:p>
    <w:p w14:paraId="59F1A7A3" w14:textId="77777777" w:rsidR="00587E34" w:rsidRPr="00587E34" w:rsidRDefault="00587E34" w:rsidP="00587E34">
      <w:pPr>
        <w:widowControl w:val="0"/>
        <w:rPr>
          <w:szCs w:val="22"/>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10065"/>
      </w:tblGrid>
      <w:tr w:rsidR="00587E34" w:rsidRPr="00587E34" w14:paraId="20C04E09" w14:textId="77777777" w:rsidTr="00587E34">
        <w:tc>
          <w:tcPr>
            <w:tcW w:w="10065" w:type="dxa"/>
            <w:tcBorders>
              <w:top w:val="single" w:sz="4" w:space="0" w:color="auto"/>
              <w:left w:val="single" w:sz="4" w:space="0" w:color="auto"/>
              <w:bottom w:val="single" w:sz="4" w:space="0" w:color="auto"/>
            </w:tcBorders>
          </w:tcPr>
          <w:p w14:paraId="26B8F5F4"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Only enter details here if additional conditions are required</w:t>
            </w:r>
          </w:p>
        </w:tc>
      </w:tr>
      <w:tr w:rsidR="00587E34" w:rsidRPr="00587E34" w14:paraId="69EF306A" w14:textId="77777777" w:rsidTr="00587E34">
        <w:tc>
          <w:tcPr>
            <w:tcW w:w="10065" w:type="dxa"/>
            <w:tcBorders>
              <w:top w:val="single" w:sz="4" w:space="0" w:color="auto"/>
              <w:bottom w:val="single" w:sz="4" w:space="0" w:color="auto"/>
            </w:tcBorders>
          </w:tcPr>
          <w:p w14:paraId="0C7E722F" w14:textId="77777777" w:rsidR="00587E34" w:rsidRPr="00587E34" w:rsidRDefault="00587E34" w:rsidP="00587E34">
            <w:pPr>
              <w:widowControl w:val="0"/>
              <w:spacing w:after="120"/>
              <w:jc w:val="both"/>
              <w:rPr>
                <w:b/>
                <w:szCs w:val="22"/>
                <w:lang w:val="en-GB" w:eastAsia="en-GB"/>
              </w:rPr>
            </w:pPr>
          </w:p>
        </w:tc>
      </w:tr>
      <w:tr w:rsidR="00587E34" w:rsidRPr="00587E34" w14:paraId="2618CC29" w14:textId="77777777" w:rsidTr="00587E34">
        <w:tc>
          <w:tcPr>
            <w:tcW w:w="10065" w:type="dxa"/>
            <w:tcBorders>
              <w:top w:val="single" w:sz="4" w:space="0" w:color="auto"/>
              <w:left w:val="single" w:sz="4" w:space="0" w:color="auto"/>
              <w:bottom w:val="single" w:sz="4" w:space="0" w:color="auto"/>
            </w:tcBorders>
          </w:tcPr>
          <w:p w14:paraId="18214D51"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Z2</w:t>
            </w:r>
            <w:r w:rsidRPr="00587E34">
              <w:rPr>
                <w:b/>
                <w:szCs w:val="22"/>
                <w:lang w:val="en-GB" w:eastAsia="en-GB"/>
              </w:rPr>
              <w:tab/>
              <w:t>Identified and defined terms</w:t>
            </w:r>
          </w:p>
          <w:p w14:paraId="509FEB1A"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220B13A6" w14:textId="77777777" w:rsidR="00587E34" w:rsidRPr="00587E34" w:rsidRDefault="00587E34" w:rsidP="00587E34">
            <w:pPr>
              <w:widowControl w:val="0"/>
              <w:spacing w:after="120"/>
              <w:jc w:val="both"/>
              <w:rPr>
                <w:szCs w:val="22"/>
                <w:lang w:val="en-GB" w:eastAsia="en-GB"/>
              </w:rPr>
            </w:pPr>
          </w:p>
          <w:p w14:paraId="1DFD7A8F"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w:t>
            </w:r>
            <w:r w:rsidRPr="00587E34">
              <w:rPr>
                <w:b/>
                <w:szCs w:val="22"/>
                <w:lang w:val="en-GB" w:eastAsia="en-GB"/>
              </w:rPr>
              <w:tab/>
              <w:t>Admittance to Client’s Premises</w:t>
            </w:r>
          </w:p>
          <w:p w14:paraId="20537CB8"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3DE45E3C" w14:textId="77777777" w:rsidR="00587E34" w:rsidRPr="00587E34" w:rsidRDefault="00587E34" w:rsidP="00587E34">
            <w:pPr>
              <w:widowControl w:val="0"/>
              <w:spacing w:after="120"/>
              <w:jc w:val="both"/>
              <w:rPr>
                <w:szCs w:val="22"/>
                <w:lang w:val="en-GB" w:eastAsia="en-GB"/>
              </w:rPr>
            </w:pPr>
          </w:p>
          <w:p w14:paraId="7CFFF0E5"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Z5</w:t>
            </w:r>
            <w:r w:rsidRPr="00587E34">
              <w:rPr>
                <w:b/>
                <w:szCs w:val="22"/>
                <w:lang w:val="en-GB" w:eastAsia="en-GB"/>
              </w:rPr>
              <w:tab/>
              <w:t>Pr</w:t>
            </w:r>
            <w:bookmarkStart w:id="0" w:name="_GoBack"/>
            <w:r w:rsidRPr="00587E34">
              <w:rPr>
                <w:b/>
                <w:szCs w:val="22"/>
                <w:lang w:val="en-GB" w:eastAsia="en-GB"/>
              </w:rPr>
              <w:t>event</w:t>
            </w:r>
            <w:bookmarkEnd w:id="0"/>
            <w:r w:rsidRPr="00587E34">
              <w:rPr>
                <w:b/>
                <w:szCs w:val="22"/>
                <w:lang w:val="en-GB" w:eastAsia="en-GB"/>
              </w:rPr>
              <w:t>ion of fraud and bribery</w:t>
            </w:r>
          </w:p>
          <w:p w14:paraId="01C97DE0"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29EEB771" w14:textId="77777777" w:rsidR="00587E34" w:rsidRPr="00587E34" w:rsidRDefault="00587E34" w:rsidP="00587E34">
            <w:pPr>
              <w:widowControl w:val="0"/>
              <w:spacing w:after="120"/>
              <w:jc w:val="both"/>
              <w:rPr>
                <w:b/>
                <w:szCs w:val="22"/>
                <w:lang w:val="en-GB" w:eastAsia="en-GB"/>
              </w:rPr>
            </w:pPr>
          </w:p>
          <w:p w14:paraId="46004551"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Z6</w:t>
            </w:r>
            <w:r w:rsidRPr="00587E34">
              <w:rPr>
                <w:b/>
                <w:szCs w:val="22"/>
                <w:lang w:val="en-GB" w:eastAsia="en-GB"/>
              </w:rPr>
              <w:tab/>
              <w:t>Equality and Diversity</w:t>
            </w:r>
          </w:p>
          <w:p w14:paraId="1370080C" w14:textId="77777777" w:rsidR="00587E34" w:rsidRPr="00587E34" w:rsidRDefault="00587E34" w:rsidP="00587E34">
            <w:pPr>
              <w:widowControl w:val="0"/>
              <w:spacing w:after="120"/>
              <w:jc w:val="both"/>
              <w:rPr>
                <w:b/>
                <w:szCs w:val="22"/>
                <w:lang w:val="en-GB" w:eastAsia="en-GB"/>
              </w:rPr>
            </w:pPr>
            <w:r w:rsidRPr="00587E34">
              <w:t>[applies</w:t>
            </w:r>
            <w:proofErr w:type="gramStart"/>
            <w:r w:rsidRPr="00587E34">
              <w:t>][</w:t>
            </w:r>
            <w:proofErr w:type="gramEnd"/>
            <w:r w:rsidRPr="00587E34">
              <w:t>does not apply]</w:t>
            </w:r>
          </w:p>
          <w:p w14:paraId="4BF1831C" w14:textId="77777777" w:rsidR="00587E34" w:rsidRPr="00587E34" w:rsidRDefault="00587E34" w:rsidP="00587E34">
            <w:pPr>
              <w:widowControl w:val="0"/>
              <w:spacing w:after="120"/>
              <w:jc w:val="both"/>
              <w:rPr>
                <w:b/>
                <w:szCs w:val="22"/>
                <w:lang w:val="en-GB" w:eastAsia="en-GB"/>
              </w:rPr>
            </w:pPr>
          </w:p>
          <w:p w14:paraId="0B3F9F58"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Z7</w:t>
            </w:r>
            <w:r w:rsidRPr="00587E34">
              <w:rPr>
                <w:b/>
                <w:szCs w:val="22"/>
                <w:lang w:val="en-GB" w:eastAsia="en-GB"/>
              </w:rPr>
              <w:tab/>
              <w:t xml:space="preserve">Legislation and Official Secrets </w:t>
            </w:r>
          </w:p>
          <w:p w14:paraId="22D0A21A"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38E77C96" w14:textId="77777777" w:rsidR="00587E34" w:rsidRPr="00587E34" w:rsidRDefault="00587E34" w:rsidP="00587E34">
            <w:pPr>
              <w:widowControl w:val="0"/>
              <w:spacing w:after="120"/>
              <w:jc w:val="both"/>
              <w:rPr>
                <w:szCs w:val="22"/>
                <w:lang w:val="en-GB" w:eastAsia="en-GB"/>
              </w:rPr>
            </w:pPr>
          </w:p>
          <w:p w14:paraId="23A368BA" w14:textId="77777777" w:rsidR="00587E34" w:rsidRPr="00587E34" w:rsidRDefault="00587E34" w:rsidP="00587E34">
            <w:pPr>
              <w:widowControl w:val="0"/>
              <w:spacing w:after="120"/>
              <w:jc w:val="both"/>
              <w:rPr>
                <w:b/>
                <w:bCs/>
                <w:szCs w:val="22"/>
                <w:lang w:eastAsia="en-GB"/>
              </w:rPr>
            </w:pPr>
            <w:r w:rsidRPr="00587E34">
              <w:rPr>
                <w:b/>
                <w:bCs/>
                <w:szCs w:val="22"/>
                <w:lang w:eastAsia="en-GB"/>
              </w:rPr>
              <w:t>Option Z8</w:t>
            </w:r>
            <w:r w:rsidRPr="00587E34">
              <w:rPr>
                <w:b/>
                <w:bCs/>
                <w:szCs w:val="22"/>
                <w:lang w:eastAsia="en-GB"/>
              </w:rPr>
              <w:tab/>
              <w:t>Conflict of Interest</w:t>
            </w:r>
          </w:p>
          <w:p w14:paraId="4EF56011" w14:textId="77777777" w:rsidR="00587E34" w:rsidRPr="00587E34" w:rsidRDefault="00587E34" w:rsidP="00587E34">
            <w:pPr>
              <w:widowControl w:val="0"/>
              <w:spacing w:after="120"/>
              <w:jc w:val="both"/>
              <w:rPr>
                <w:szCs w:val="22"/>
                <w:lang w:val="en-GB" w:eastAsia="en-GB"/>
              </w:rPr>
            </w:pPr>
            <w:r w:rsidRPr="00587E34">
              <w:rPr>
                <w:szCs w:val="22"/>
                <w:lang w:eastAsia="en-GB"/>
              </w:rPr>
              <w:t>[applies</w:t>
            </w:r>
            <w:proofErr w:type="gramStart"/>
            <w:r w:rsidRPr="00587E34">
              <w:rPr>
                <w:szCs w:val="22"/>
                <w:lang w:eastAsia="en-GB"/>
              </w:rPr>
              <w:t>][</w:t>
            </w:r>
            <w:proofErr w:type="gramEnd"/>
            <w:r w:rsidRPr="00587E34">
              <w:rPr>
                <w:szCs w:val="22"/>
                <w:lang w:eastAsia="en-GB"/>
              </w:rPr>
              <w:t>does not apply]</w:t>
            </w:r>
          </w:p>
          <w:p w14:paraId="3673445E" w14:textId="77777777" w:rsidR="00587E34" w:rsidRPr="00587E34" w:rsidRDefault="00587E34" w:rsidP="00587E34">
            <w:pPr>
              <w:widowControl w:val="0"/>
              <w:spacing w:after="120"/>
              <w:jc w:val="both"/>
              <w:rPr>
                <w:b/>
                <w:szCs w:val="22"/>
                <w:lang w:val="en-GB" w:eastAsia="en-GB"/>
              </w:rPr>
            </w:pPr>
          </w:p>
          <w:p w14:paraId="7F129BF7" w14:textId="77777777" w:rsidR="00587E34" w:rsidRPr="00587E34" w:rsidRDefault="00587E34" w:rsidP="00587E34">
            <w:pPr>
              <w:widowControl w:val="0"/>
              <w:spacing w:after="120"/>
              <w:jc w:val="both"/>
              <w:rPr>
                <w:b/>
                <w:bCs/>
                <w:szCs w:val="22"/>
                <w:lang w:eastAsia="en-GB"/>
              </w:rPr>
            </w:pPr>
            <w:r w:rsidRPr="00587E34">
              <w:rPr>
                <w:b/>
                <w:bCs/>
                <w:szCs w:val="22"/>
                <w:lang w:eastAsia="en-GB"/>
              </w:rPr>
              <w:t>Option Z9</w:t>
            </w:r>
            <w:r w:rsidRPr="00587E34">
              <w:rPr>
                <w:b/>
                <w:bCs/>
                <w:szCs w:val="22"/>
                <w:lang w:eastAsia="en-GB"/>
              </w:rPr>
              <w:tab/>
              <w:t>Publicity and Branding</w:t>
            </w:r>
          </w:p>
          <w:p w14:paraId="07F6606C" w14:textId="77777777" w:rsidR="00587E34" w:rsidRPr="00587E34" w:rsidRDefault="00587E34" w:rsidP="00587E34">
            <w:pPr>
              <w:widowControl w:val="0"/>
              <w:spacing w:after="120"/>
              <w:jc w:val="both"/>
              <w:rPr>
                <w:szCs w:val="22"/>
                <w:lang w:val="en-GB" w:eastAsia="en-GB"/>
              </w:rPr>
            </w:pPr>
            <w:r w:rsidRPr="00587E34">
              <w:rPr>
                <w:szCs w:val="22"/>
                <w:lang w:eastAsia="en-GB"/>
              </w:rPr>
              <w:t>[applies</w:t>
            </w:r>
            <w:proofErr w:type="gramStart"/>
            <w:r w:rsidRPr="00587E34">
              <w:rPr>
                <w:szCs w:val="22"/>
                <w:lang w:eastAsia="en-GB"/>
              </w:rPr>
              <w:t>][</w:t>
            </w:r>
            <w:proofErr w:type="gramEnd"/>
            <w:r w:rsidRPr="00587E34">
              <w:rPr>
                <w:szCs w:val="22"/>
                <w:lang w:eastAsia="en-GB"/>
              </w:rPr>
              <w:t>does not apply]</w:t>
            </w:r>
          </w:p>
          <w:p w14:paraId="11DDD54C" w14:textId="77777777" w:rsidR="00587E34" w:rsidRPr="00587E34" w:rsidRDefault="00587E34" w:rsidP="00587E34">
            <w:pPr>
              <w:widowControl w:val="0"/>
              <w:spacing w:after="120"/>
              <w:jc w:val="both"/>
              <w:rPr>
                <w:b/>
                <w:szCs w:val="22"/>
                <w:lang w:val="en-GB" w:eastAsia="en-GB"/>
              </w:rPr>
            </w:pPr>
          </w:p>
          <w:p w14:paraId="064C71B8"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Z10</w:t>
            </w:r>
            <w:r w:rsidRPr="00587E34">
              <w:rPr>
                <w:b/>
                <w:szCs w:val="22"/>
                <w:lang w:val="en-GB" w:eastAsia="en-GB"/>
              </w:rPr>
              <w:tab/>
              <w:t>Freedom of information</w:t>
            </w:r>
          </w:p>
          <w:p w14:paraId="3DB360A8"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258FEB71" w14:textId="77777777" w:rsidR="00587E34" w:rsidRPr="00587E34" w:rsidRDefault="00587E34" w:rsidP="00587E34">
            <w:pPr>
              <w:widowControl w:val="0"/>
              <w:spacing w:after="120"/>
              <w:jc w:val="both"/>
              <w:rPr>
                <w:szCs w:val="22"/>
                <w:lang w:val="en-GB" w:eastAsia="en-GB"/>
              </w:rPr>
            </w:pPr>
          </w:p>
          <w:p w14:paraId="1D4822CC"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Z13</w:t>
            </w:r>
            <w:r w:rsidRPr="00587E34">
              <w:rPr>
                <w:b/>
                <w:szCs w:val="22"/>
                <w:lang w:val="en-GB" w:eastAsia="en-GB"/>
              </w:rPr>
              <w:tab/>
              <w:t>Confidentiality and Information Sharing</w:t>
            </w:r>
          </w:p>
          <w:p w14:paraId="736BB04B"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05571254" w14:textId="77777777" w:rsidR="00587E34" w:rsidRPr="00587E34" w:rsidRDefault="00587E34" w:rsidP="00587E34">
            <w:pPr>
              <w:widowControl w:val="0"/>
              <w:spacing w:after="120"/>
              <w:jc w:val="both"/>
              <w:rPr>
                <w:szCs w:val="22"/>
                <w:lang w:val="en-GB" w:eastAsia="en-GB"/>
              </w:rPr>
            </w:pPr>
          </w:p>
          <w:p w14:paraId="7866D556"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Z14</w:t>
            </w:r>
            <w:r w:rsidRPr="00587E34">
              <w:rPr>
                <w:b/>
                <w:szCs w:val="22"/>
                <w:lang w:val="en-GB" w:eastAsia="en-GB"/>
              </w:rPr>
              <w:tab/>
              <w:t xml:space="preserve">Security Requirements </w:t>
            </w:r>
          </w:p>
          <w:p w14:paraId="1C13469F"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2A88F756" w14:textId="77777777" w:rsidR="00587E34" w:rsidRPr="00587E34" w:rsidRDefault="00587E34" w:rsidP="00587E34">
            <w:pPr>
              <w:widowControl w:val="0"/>
              <w:spacing w:after="120"/>
              <w:jc w:val="both"/>
              <w:rPr>
                <w:szCs w:val="22"/>
                <w:lang w:val="en-GB" w:eastAsia="en-GB"/>
              </w:rPr>
            </w:pPr>
          </w:p>
          <w:p w14:paraId="63857336"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lastRenderedPageBreak/>
              <w:t>Option Z16</w:t>
            </w:r>
            <w:r w:rsidRPr="00587E34">
              <w:rPr>
                <w:b/>
                <w:szCs w:val="22"/>
                <w:lang w:val="en-GB" w:eastAsia="en-GB"/>
              </w:rPr>
              <w:tab/>
              <w:t>Tax Compliance</w:t>
            </w:r>
          </w:p>
          <w:p w14:paraId="11A1B7B6"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04117379" w14:textId="77777777" w:rsidR="00587E34" w:rsidRPr="00587E34" w:rsidRDefault="00587E34" w:rsidP="00587E34">
            <w:pPr>
              <w:widowControl w:val="0"/>
              <w:spacing w:after="120"/>
              <w:jc w:val="both"/>
              <w:rPr>
                <w:szCs w:val="22"/>
                <w:lang w:val="en-GB" w:eastAsia="en-GB"/>
              </w:rPr>
            </w:pPr>
          </w:p>
          <w:p w14:paraId="2C879ED5"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Z22</w:t>
            </w:r>
            <w:r w:rsidRPr="00587E34">
              <w:rPr>
                <w:b/>
                <w:szCs w:val="22"/>
                <w:lang w:val="en-GB" w:eastAsia="en-GB"/>
              </w:rPr>
              <w:tab/>
              <w:t>Fair payment</w:t>
            </w:r>
          </w:p>
          <w:p w14:paraId="69E51BDB"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156A8F88" w14:textId="77777777" w:rsidR="00587E34" w:rsidRPr="00587E34" w:rsidRDefault="00587E34" w:rsidP="00587E34">
            <w:pPr>
              <w:widowControl w:val="0"/>
              <w:spacing w:after="120"/>
              <w:jc w:val="both"/>
              <w:rPr>
                <w:b/>
                <w:szCs w:val="22"/>
                <w:lang w:val="en-GB" w:eastAsia="en-GB"/>
              </w:rPr>
            </w:pPr>
          </w:p>
          <w:p w14:paraId="34110842"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Z26 Building Information Modelling</w:t>
            </w:r>
          </w:p>
          <w:p w14:paraId="0C769A21" w14:textId="77777777" w:rsidR="00587E34" w:rsidRPr="00587E34" w:rsidRDefault="00587E34" w:rsidP="00587E34">
            <w:pPr>
              <w:widowControl w:val="0"/>
              <w:spacing w:after="120"/>
              <w:jc w:val="both"/>
              <w:rPr>
                <w:b/>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3D03A8C6" w14:textId="77777777" w:rsidR="00587E34" w:rsidRPr="00587E34" w:rsidRDefault="00587E34" w:rsidP="00587E34">
            <w:pPr>
              <w:widowControl w:val="0"/>
              <w:spacing w:after="120"/>
              <w:jc w:val="both"/>
              <w:rPr>
                <w:szCs w:val="22"/>
                <w:lang w:val="en-GB" w:eastAsia="en-GB"/>
              </w:rPr>
            </w:pPr>
            <w:r w:rsidRPr="00587E34">
              <w:rPr>
                <w:szCs w:val="22"/>
                <w:lang w:val="en-GB" w:eastAsia="en-GB"/>
              </w:rPr>
              <w:t>the information execution plan is ……………………</w:t>
            </w:r>
          </w:p>
          <w:p w14:paraId="506E8407" w14:textId="77777777" w:rsidR="00587E34" w:rsidRPr="00587E34" w:rsidRDefault="00587E34" w:rsidP="00587E34">
            <w:pPr>
              <w:widowControl w:val="0"/>
              <w:spacing w:after="120"/>
              <w:jc w:val="both"/>
              <w:rPr>
                <w:szCs w:val="22"/>
                <w:lang w:val="en-GB" w:eastAsia="en-GB"/>
              </w:rPr>
            </w:pPr>
          </w:p>
          <w:p w14:paraId="3ACBE10D"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Z42</w:t>
            </w:r>
            <w:r w:rsidRPr="00587E34">
              <w:rPr>
                <w:b/>
                <w:szCs w:val="22"/>
                <w:lang w:val="en-GB" w:eastAsia="en-GB"/>
              </w:rPr>
              <w:tab/>
              <w:t>The Housing Grants, Construction and Regeneration Act 1996</w:t>
            </w:r>
          </w:p>
          <w:p w14:paraId="3A8587C4"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2FB62E17" w14:textId="77777777" w:rsidR="00587E34" w:rsidRPr="00587E34" w:rsidRDefault="00587E34" w:rsidP="00587E34">
            <w:pPr>
              <w:widowControl w:val="0"/>
              <w:spacing w:after="120"/>
              <w:jc w:val="both"/>
              <w:rPr>
                <w:szCs w:val="22"/>
                <w:lang w:val="en-GB" w:eastAsia="en-GB"/>
              </w:rPr>
            </w:pPr>
          </w:p>
          <w:p w14:paraId="7B12F18F"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Z44</w:t>
            </w:r>
            <w:r w:rsidRPr="00587E34">
              <w:rPr>
                <w:b/>
                <w:szCs w:val="22"/>
                <w:lang w:val="en-GB" w:eastAsia="en-GB"/>
              </w:rPr>
              <w:tab/>
              <w:t>Intellectual Property Rights</w:t>
            </w:r>
          </w:p>
          <w:p w14:paraId="20C9E68C"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7C9E5C67" w14:textId="77777777" w:rsidR="00587E34" w:rsidRPr="00587E34" w:rsidRDefault="00587E34" w:rsidP="00587E34">
            <w:pPr>
              <w:widowControl w:val="0"/>
              <w:spacing w:after="120"/>
              <w:jc w:val="both"/>
              <w:rPr>
                <w:szCs w:val="22"/>
                <w:lang w:val="en-GB" w:eastAsia="en-GB"/>
              </w:rPr>
            </w:pPr>
          </w:p>
          <w:p w14:paraId="624BC990"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Z45</w:t>
            </w:r>
            <w:r w:rsidRPr="00587E34">
              <w:rPr>
                <w:b/>
                <w:szCs w:val="22"/>
                <w:lang w:val="en-GB" w:eastAsia="en-GB"/>
              </w:rPr>
              <w:tab/>
              <w:t>HMRC Requirements</w:t>
            </w:r>
          </w:p>
          <w:p w14:paraId="108073C1" w14:textId="77777777" w:rsidR="00587E34" w:rsidRPr="00587E34" w:rsidRDefault="00587E34" w:rsidP="00587E34">
            <w:pPr>
              <w:widowControl w:val="0"/>
              <w:spacing w:after="120"/>
              <w:jc w:val="both"/>
              <w:rPr>
                <w:b/>
                <w:szCs w:val="22"/>
                <w:lang w:val="en-GB" w:eastAsia="en-GB"/>
              </w:rPr>
            </w:pPr>
            <w:r w:rsidRPr="00587E34">
              <w:t>[applies</w:t>
            </w:r>
            <w:proofErr w:type="gramStart"/>
            <w:r w:rsidRPr="00587E34">
              <w:t>][</w:t>
            </w:r>
            <w:proofErr w:type="gramEnd"/>
            <w:r w:rsidRPr="00587E34">
              <w:t>does not apply]</w:t>
            </w:r>
          </w:p>
          <w:p w14:paraId="2AE56FCF" w14:textId="77777777" w:rsidR="00587E34" w:rsidRPr="00587E34" w:rsidRDefault="00587E34" w:rsidP="00587E34">
            <w:pPr>
              <w:widowControl w:val="0"/>
              <w:spacing w:after="120"/>
              <w:jc w:val="both"/>
              <w:rPr>
                <w:b/>
                <w:szCs w:val="22"/>
                <w:lang w:val="en-GB" w:eastAsia="en-GB"/>
              </w:rPr>
            </w:pPr>
          </w:p>
          <w:p w14:paraId="3EFF109F"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Z46</w:t>
            </w:r>
            <w:r w:rsidRPr="00587E34">
              <w:rPr>
                <w:b/>
                <w:szCs w:val="22"/>
                <w:lang w:val="en-GB" w:eastAsia="en-GB"/>
              </w:rPr>
              <w:tab/>
              <w:t>MoD DEFCON Requirements</w:t>
            </w:r>
          </w:p>
          <w:p w14:paraId="5A2D74FC"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1CEDBD7E" w14:textId="77777777" w:rsidR="00587E34" w:rsidRPr="00587E34" w:rsidRDefault="00587E34" w:rsidP="00587E34">
            <w:pPr>
              <w:widowControl w:val="0"/>
              <w:spacing w:after="120"/>
              <w:jc w:val="both"/>
              <w:rPr>
                <w:szCs w:val="22"/>
                <w:lang w:val="en-GB" w:eastAsia="en-GB"/>
              </w:rPr>
            </w:pPr>
          </w:p>
          <w:p w14:paraId="678B4B5C"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Z47</w:t>
            </w:r>
            <w:r w:rsidRPr="00587E34">
              <w:rPr>
                <w:b/>
                <w:szCs w:val="22"/>
                <w:lang w:val="en-GB" w:eastAsia="en-GB"/>
              </w:rPr>
              <w:tab/>
              <w:t>Small and Medium Sized Enterprises (SMEs)</w:t>
            </w:r>
          </w:p>
          <w:p w14:paraId="65D6F84A"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03000FFE" w14:textId="77777777" w:rsidR="00587E34" w:rsidRPr="00587E34" w:rsidRDefault="00587E34" w:rsidP="00587E34">
            <w:pPr>
              <w:widowControl w:val="0"/>
              <w:spacing w:after="120"/>
              <w:jc w:val="both"/>
              <w:rPr>
                <w:szCs w:val="22"/>
                <w:lang w:val="en-GB" w:eastAsia="en-GB"/>
              </w:rPr>
            </w:pPr>
            <w:r w:rsidRPr="00587E34">
              <w:rPr>
                <w:szCs w:val="22"/>
                <w:lang w:val="en-GB" w:eastAsia="en-GB"/>
              </w:rPr>
              <w:t xml:space="preserve">The percentage of the </w:t>
            </w:r>
            <w:r w:rsidRPr="00587E34">
              <w:rPr>
                <w:i/>
                <w:szCs w:val="22"/>
                <w:lang w:val="en-GB" w:eastAsia="en-GB"/>
              </w:rPr>
              <w:t>Consultant’s</w:t>
            </w:r>
            <w:r w:rsidRPr="00587E34">
              <w:rPr>
                <w:szCs w:val="22"/>
                <w:lang w:val="en-GB" w:eastAsia="en-GB"/>
              </w:rPr>
              <w:t xml:space="preserve"> subcontractors required to be SMEs is …………. %</w:t>
            </w:r>
          </w:p>
          <w:p w14:paraId="34724656" w14:textId="77777777" w:rsidR="00587E34" w:rsidRPr="00587E34" w:rsidRDefault="00587E34" w:rsidP="00587E34">
            <w:pPr>
              <w:widowControl w:val="0"/>
              <w:spacing w:after="120"/>
              <w:jc w:val="both"/>
              <w:rPr>
                <w:b/>
                <w:szCs w:val="22"/>
                <w:lang w:val="en-GB" w:eastAsia="en-GB"/>
              </w:rPr>
            </w:pPr>
          </w:p>
          <w:p w14:paraId="1F011A87"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Z48</w:t>
            </w:r>
            <w:r w:rsidRPr="00587E34">
              <w:rPr>
                <w:b/>
                <w:szCs w:val="22"/>
                <w:lang w:val="en-GB" w:eastAsia="en-GB"/>
              </w:rPr>
              <w:tab/>
              <w:t>Apprenticeships</w:t>
            </w:r>
          </w:p>
          <w:p w14:paraId="086369E3"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68E1EFD2" w14:textId="77777777" w:rsidR="00587E34" w:rsidRPr="00587E34" w:rsidRDefault="00587E34" w:rsidP="00587E34">
            <w:pPr>
              <w:widowControl w:val="0"/>
              <w:spacing w:after="120"/>
              <w:jc w:val="both"/>
              <w:rPr>
                <w:szCs w:val="22"/>
                <w:lang w:val="en-GB" w:eastAsia="en-GB"/>
              </w:rPr>
            </w:pPr>
          </w:p>
          <w:p w14:paraId="3EBA3AA2" w14:textId="77777777" w:rsidR="00587E34" w:rsidRPr="00587E34" w:rsidRDefault="00587E34" w:rsidP="00587E34">
            <w:pPr>
              <w:widowControl w:val="0"/>
              <w:ind w:left="284" w:hanging="284"/>
              <w:jc w:val="both"/>
              <w:rPr>
                <w:rFonts w:cs="Arial"/>
                <w:b/>
                <w:bCs/>
                <w:szCs w:val="20"/>
              </w:rPr>
            </w:pPr>
            <w:r w:rsidRPr="00587E34">
              <w:rPr>
                <w:b/>
                <w:szCs w:val="22"/>
                <w:lang w:val="en-GB" w:eastAsia="en-GB"/>
              </w:rPr>
              <w:t>Option Z49</w:t>
            </w:r>
            <w:r w:rsidRPr="00587E34">
              <w:rPr>
                <w:szCs w:val="22"/>
                <w:lang w:val="en-GB" w:eastAsia="en-GB"/>
              </w:rPr>
              <w:tab/>
            </w:r>
            <w:r w:rsidRPr="00587E34">
              <w:rPr>
                <w:rFonts w:cs="Arial"/>
                <w:b/>
                <w:bCs/>
                <w:szCs w:val="20"/>
              </w:rPr>
              <w:t>Change of Control</w:t>
            </w:r>
          </w:p>
          <w:p w14:paraId="09682F8C" w14:textId="77777777" w:rsidR="00587E34" w:rsidRPr="00587E34" w:rsidRDefault="00587E34" w:rsidP="00587E34">
            <w:pPr>
              <w:widowControl w:val="0"/>
              <w:ind w:left="284" w:hanging="284"/>
              <w:jc w:val="both"/>
              <w:rPr>
                <w:rFonts w:cs="Arial"/>
                <w:b/>
                <w:bCs/>
                <w:szCs w:val="20"/>
              </w:rPr>
            </w:pPr>
          </w:p>
          <w:p w14:paraId="7CF4C767" w14:textId="77777777" w:rsidR="00587E34" w:rsidRPr="00587E34" w:rsidRDefault="00587E34" w:rsidP="00587E34">
            <w:pPr>
              <w:widowControl w:val="0"/>
              <w:spacing w:after="120"/>
              <w:jc w:val="both"/>
            </w:pPr>
            <w:r w:rsidRPr="00587E34">
              <w:t>[applies</w:t>
            </w:r>
            <w:proofErr w:type="gramStart"/>
            <w:r w:rsidRPr="00587E34">
              <w:t>][</w:t>
            </w:r>
            <w:proofErr w:type="gramEnd"/>
            <w:r w:rsidRPr="00587E34">
              <w:t>does not apply]</w:t>
            </w:r>
          </w:p>
          <w:p w14:paraId="5592A770" w14:textId="77777777" w:rsidR="00587E34" w:rsidRPr="00587E34" w:rsidRDefault="00587E34" w:rsidP="00587E34">
            <w:pPr>
              <w:widowControl w:val="0"/>
              <w:spacing w:after="120"/>
              <w:jc w:val="both"/>
            </w:pPr>
          </w:p>
          <w:p w14:paraId="762E589D" w14:textId="77777777" w:rsidR="00587E34" w:rsidRPr="00587E34" w:rsidRDefault="00587E34" w:rsidP="00587E34">
            <w:pPr>
              <w:widowControl w:val="0"/>
              <w:spacing w:after="120"/>
              <w:jc w:val="both"/>
              <w:rPr>
                <w:b/>
              </w:rPr>
            </w:pPr>
            <w:r w:rsidRPr="00587E34">
              <w:rPr>
                <w:b/>
              </w:rPr>
              <w:t>Option Z50</w:t>
            </w:r>
            <w:r w:rsidRPr="00587E34">
              <w:rPr>
                <w:b/>
              </w:rPr>
              <w:tab/>
            </w:r>
            <w:proofErr w:type="gramStart"/>
            <w:r w:rsidRPr="00587E34">
              <w:rPr>
                <w:b/>
              </w:rPr>
              <w:t>Financial  Standing</w:t>
            </w:r>
            <w:proofErr w:type="gramEnd"/>
          </w:p>
          <w:p w14:paraId="6B0A7293"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0ADA4ED7" w14:textId="77777777" w:rsidR="00587E34" w:rsidRPr="00587E34" w:rsidRDefault="00587E34" w:rsidP="00587E34">
            <w:pPr>
              <w:widowControl w:val="0"/>
              <w:spacing w:after="120"/>
              <w:jc w:val="both"/>
              <w:rPr>
                <w:szCs w:val="22"/>
                <w:lang w:val="en-GB" w:eastAsia="en-GB"/>
              </w:rPr>
            </w:pPr>
          </w:p>
          <w:p w14:paraId="740F550F"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lastRenderedPageBreak/>
              <w:t>Option Z51</w:t>
            </w:r>
            <w:r w:rsidRPr="00587E34">
              <w:rPr>
                <w:b/>
                <w:szCs w:val="22"/>
                <w:lang w:val="en-GB" w:eastAsia="en-GB"/>
              </w:rPr>
              <w:tab/>
              <w:t>Financial Distress</w:t>
            </w:r>
          </w:p>
          <w:p w14:paraId="0B3F212E" w14:textId="77777777" w:rsidR="00587E34" w:rsidRPr="00587E34" w:rsidRDefault="00587E34" w:rsidP="00587E34">
            <w:pPr>
              <w:widowControl w:val="0"/>
              <w:spacing w:after="120"/>
              <w:jc w:val="both"/>
              <w:rPr>
                <w:szCs w:val="22"/>
                <w:lang w:val="en-GB" w:eastAsia="en-GB"/>
              </w:rPr>
            </w:pPr>
            <w:r w:rsidRPr="00587E34">
              <w:rPr>
                <w:szCs w:val="22"/>
                <w:lang w:eastAsia="en-GB"/>
              </w:rPr>
              <w:t>[applies</w:t>
            </w:r>
            <w:proofErr w:type="gramStart"/>
            <w:r w:rsidRPr="00587E34">
              <w:rPr>
                <w:szCs w:val="22"/>
                <w:lang w:eastAsia="en-GB"/>
              </w:rPr>
              <w:t>][</w:t>
            </w:r>
            <w:proofErr w:type="gramEnd"/>
            <w:r w:rsidRPr="00587E34">
              <w:rPr>
                <w:szCs w:val="22"/>
                <w:lang w:eastAsia="en-GB"/>
              </w:rPr>
              <w:t>does not apply]</w:t>
            </w:r>
          </w:p>
          <w:p w14:paraId="0FE89796" w14:textId="77777777" w:rsidR="00587E34" w:rsidRPr="00587E34" w:rsidRDefault="00587E34" w:rsidP="00587E34">
            <w:pPr>
              <w:widowControl w:val="0"/>
              <w:spacing w:after="120"/>
              <w:jc w:val="both"/>
              <w:rPr>
                <w:szCs w:val="22"/>
                <w:lang w:val="en-GB" w:eastAsia="en-GB"/>
              </w:rPr>
            </w:pPr>
          </w:p>
          <w:p w14:paraId="690C1FF8" w14:textId="77777777" w:rsidR="00587E34" w:rsidRPr="00587E34" w:rsidRDefault="00587E34" w:rsidP="00587E34">
            <w:pPr>
              <w:widowControl w:val="0"/>
              <w:spacing w:after="120"/>
              <w:jc w:val="both"/>
              <w:rPr>
                <w:b/>
                <w:bCs/>
                <w:szCs w:val="22"/>
                <w:lang w:eastAsia="en-GB"/>
              </w:rPr>
            </w:pPr>
            <w:r w:rsidRPr="00587E34">
              <w:rPr>
                <w:b/>
                <w:szCs w:val="22"/>
                <w:lang w:val="en-GB" w:eastAsia="en-GB"/>
              </w:rPr>
              <w:t>Option Z52</w:t>
            </w:r>
            <w:r w:rsidRPr="00587E34">
              <w:rPr>
                <w:szCs w:val="22"/>
                <w:lang w:val="en-GB" w:eastAsia="en-GB"/>
              </w:rPr>
              <w:tab/>
            </w:r>
            <w:r w:rsidRPr="00587E34">
              <w:rPr>
                <w:b/>
                <w:bCs/>
                <w:szCs w:val="22"/>
                <w:lang w:eastAsia="en-GB"/>
              </w:rPr>
              <w:t>Records, audit access and open book data</w:t>
            </w:r>
          </w:p>
          <w:p w14:paraId="11335C11" w14:textId="77777777" w:rsidR="00587E34" w:rsidRPr="00587E34" w:rsidRDefault="00587E34" w:rsidP="00587E34">
            <w:pPr>
              <w:widowControl w:val="0"/>
              <w:spacing w:after="120"/>
              <w:jc w:val="both"/>
              <w:rPr>
                <w:szCs w:val="22"/>
                <w:lang w:val="en-GB" w:eastAsia="en-GB"/>
              </w:rPr>
            </w:pPr>
            <w:r w:rsidRPr="00587E34">
              <w:rPr>
                <w:szCs w:val="22"/>
                <w:lang w:eastAsia="en-GB"/>
              </w:rPr>
              <w:t>[applies</w:t>
            </w:r>
            <w:proofErr w:type="gramStart"/>
            <w:r w:rsidRPr="00587E34">
              <w:rPr>
                <w:szCs w:val="22"/>
                <w:lang w:eastAsia="en-GB"/>
              </w:rPr>
              <w:t>][</w:t>
            </w:r>
            <w:proofErr w:type="gramEnd"/>
            <w:r w:rsidRPr="00587E34">
              <w:rPr>
                <w:szCs w:val="22"/>
                <w:lang w:eastAsia="en-GB"/>
              </w:rPr>
              <w:t>does not apply]</w:t>
            </w:r>
          </w:p>
          <w:p w14:paraId="7A5FAC06" w14:textId="77777777" w:rsidR="00587E34" w:rsidRPr="00587E34" w:rsidRDefault="00587E34" w:rsidP="00587E34">
            <w:pPr>
              <w:widowControl w:val="0"/>
              <w:spacing w:after="120"/>
              <w:jc w:val="both"/>
              <w:rPr>
                <w:szCs w:val="22"/>
                <w:lang w:val="en-GB" w:eastAsia="en-GB"/>
              </w:rPr>
            </w:pPr>
          </w:p>
          <w:p w14:paraId="435756B1"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Z100</w:t>
            </w:r>
            <w:r w:rsidRPr="00587E34">
              <w:rPr>
                <w:b/>
                <w:szCs w:val="22"/>
                <w:lang w:val="en-GB" w:eastAsia="en-GB"/>
              </w:rPr>
              <w:tab/>
              <w:t>Data Protection</w:t>
            </w:r>
          </w:p>
          <w:p w14:paraId="08A5AF87"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574B7EBF" w14:textId="77777777" w:rsidR="00587E34" w:rsidRPr="00587E34" w:rsidRDefault="00587E34" w:rsidP="00587E34">
            <w:pPr>
              <w:widowControl w:val="0"/>
              <w:spacing w:after="120"/>
              <w:jc w:val="both"/>
              <w:rPr>
                <w:szCs w:val="22"/>
                <w:lang w:val="en-GB" w:eastAsia="en-GB"/>
              </w:rPr>
            </w:pPr>
          </w:p>
          <w:p w14:paraId="064A41C7"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Z101</w:t>
            </w:r>
            <w:r w:rsidRPr="00587E34">
              <w:rPr>
                <w:b/>
                <w:szCs w:val="22"/>
                <w:lang w:val="en-GB" w:eastAsia="en-GB"/>
              </w:rPr>
              <w:tab/>
              <w:t>Cyber Essentials</w:t>
            </w:r>
          </w:p>
          <w:p w14:paraId="69CA2158" w14:textId="77777777" w:rsidR="00587E34" w:rsidRPr="00587E34" w:rsidRDefault="00587E34" w:rsidP="00587E34">
            <w:pPr>
              <w:widowControl w:val="0"/>
              <w:spacing w:after="120"/>
              <w:jc w:val="both"/>
              <w:rPr>
                <w:szCs w:val="22"/>
                <w:lang w:val="en-GB" w:eastAsia="en-GB"/>
              </w:rPr>
            </w:pPr>
            <w:r w:rsidRPr="00587E34">
              <w:rPr>
                <w:szCs w:val="22"/>
                <w:lang w:val="en-GB" w:eastAsia="en-GB"/>
              </w:rPr>
              <w:t>[applies</w:t>
            </w:r>
            <w:proofErr w:type="gramStart"/>
            <w:r w:rsidRPr="00587E34">
              <w:rPr>
                <w:szCs w:val="22"/>
                <w:lang w:val="en-GB" w:eastAsia="en-GB"/>
              </w:rPr>
              <w:t>][</w:t>
            </w:r>
            <w:proofErr w:type="gramEnd"/>
            <w:r w:rsidRPr="00587E34">
              <w:rPr>
                <w:szCs w:val="22"/>
                <w:lang w:val="en-GB" w:eastAsia="en-GB"/>
              </w:rPr>
              <w:t>does not apply]</w:t>
            </w:r>
          </w:p>
          <w:p w14:paraId="0A6E13B3" w14:textId="77777777" w:rsidR="00587E34" w:rsidRPr="00587E34" w:rsidRDefault="00587E34" w:rsidP="00587E34">
            <w:pPr>
              <w:widowControl w:val="0"/>
              <w:spacing w:after="120"/>
              <w:jc w:val="both"/>
              <w:rPr>
                <w:szCs w:val="22"/>
                <w:lang w:val="en-GB" w:eastAsia="en-GB"/>
              </w:rPr>
            </w:pPr>
          </w:p>
          <w:p w14:paraId="3BF66EA1"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Other additional conditions</w:t>
            </w:r>
          </w:p>
          <w:p w14:paraId="77FEDD98" w14:textId="58FD8087" w:rsidR="00587E34" w:rsidRPr="00587E34" w:rsidRDefault="00587E34" w:rsidP="00587E34">
            <w:pPr>
              <w:widowControl w:val="0"/>
              <w:spacing w:after="120"/>
              <w:jc w:val="both"/>
              <w:rPr>
                <w:szCs w:val="22"/>
                <w:lang w:val="en-GB" w:eastAsia="en-GB"/>
              </w:rPr>
            </w:pPr>
            <w:r w:rsidRPr="00587E34">
              <w:rPr>
                <w:szCs w:val="22"/>
                <w:lang w:val="en-GB" w:eastAsia="en-GB"/>
              </w:rPr>
              <w:t>[insert details/reference of any other</w:t>
            </w:r>
            <w:r>
              <w:rPr>
                <w:szCs w:val="22"/>
                <w:lang w:val="en-GB" w:eastAsia="en-GB"/>
              </w:rPr>
              <w:t xml:space="preserve"> additional conditions</w:t>
            </w:r>
            <w:r w:rsidRPr="00587E34">
              <w:rPr>
                <w:szCs w:val="22"/>
                <w:lang w:val="en-GB" w:eastAsia="en-GB"/>
              </w:rPr>
              <w:t xml:space="preserve"> required by the Client]</w:t>
            </w:r>
          </w:p>
          <w:p w14:paraId="0787F886" w14:textId="77777777" w:rsidR="00587E34" w:rsidRPr="00587E34" w:rsidRDefault="00587E34" w:rsidP="00587E34">
            <w:pPr>
              <w:widowControl w:val="0"/>
              <w:spacing w:after="120"/>
              <w:jc w:val="both"/>
              <w:rPr>
                <w:b/>
                <w:szCs w:val="22"/>
                <w:lang w:val="en-GB" w:eastAsia="en-GB"/>
              </w:rPr>
            </w:pPr>
          </w:p>
          <w:p w14:paraId="0655DA2A" w14:textId="77777777" w:rsidR="00587E34" w:rsidRPr="00587E34" w:rsidRDefault="00587E34" w:rsidP="00587E34">
            <w:pPr>
              <w:widowControl w:val="0"/>
              <w:spacing w:after="120"/>
              <w:jc w:val="both"/>
              <w:rPr>
                <w:b/>
                <w:szCs w:val="22"/>
                <w:lang w:val="en-GB" w:eastAsia="en-GB"/>
              </w:rPr>
            </w:pPr>
          </w:p>
          <w:p w14:paraId="269F3A8D" w14:textId="77777777" w:rsidR="00587E34" w:rsidRPr="00587E34" w:rsidRDefault="00587E34" w:rsidP="00587E34">
            <w:pPr>
              <w:widowControl w:val="0"/>
              <w:spacing w:after="120"/>
              <w:jc w:val="both"/>
              <w:rPr>
                <w:b/>
                <w:szCs w:val="22"/>
                <w:lang w:val="en-GB" w:eastAsia="en-GB"/>
              </w:rPr>
            </w:pPr>
          </w:p>
          <w:p w14:paraId="4595FD07" w14:textId="77777777" w:rsidR="00587E34" w:rsidRPr="00587E34" w:rsidRDefault="00587E34" w:rsidP="00587E34">
            <w:pPr>
              <w:widowControl w:val="0"/>
              <w:spacing w:after="120"/>
              <w:jc w:val="both"/>
              <w:rPr>
                <w:b/>
                <w:szCs w:val="22"/>
                <w:lang w:val="en-GB" w:eastAsia="en-GB"/>
              </w:rPr>
            </w:pPr>
          </w:p>
        </w:tc>
      </w:tr>
    </w:tbl>
    <w:p w14:paraId="205D19D6" w14:textId="77777777" w:rsidR="00587E34" w:rsidRPr="00587E34" w:rsidRDefault="00587E34" w:rsidP="00587E34">
      <w:pPr>
        <w:widowControl w:val="0"/>
        <w:rPr>
          <w:szCs w:val="22"/>
          <w:lang w:val="en-GB" w:eastAsia="en-GB"/>
        </w:rPr>
      </w:pPr>
    </w:p>
    <w:p w14:paraId="2EB4F186" w14:textId="77777777" w:rsidR="00587E34" w:rsidRPr="00587E34" w:rsidRDefault="00587E34" w:rsidP="00587E34">
      <w:pPr>
        <w:rPr>
          <w:szCs w:val="22"/>
          <w:lang w:val="en-GB" w:eastAsia="en-GB"/>
        </w:rPr>
      </w:pPr>
      <w:r w:rsidRPr="00587E34">
        <w:rPr>
          <w:szCs w:val="22"/>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6641DED6" w14:textId="77777777" w:rsidTr="00587E34">
        <w:tc>
          <w:tcPr>
            <w:tcW w:w="10774" w:type="dxa"/>
            <w:shd w:val="clear" w:color="auto" w:fill="808080" w:themeFill="background1" w:themeFillShade="80"/>
          </w:tcPr>
          <w:p w14:paraId="6EA25FCB"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lastRenderedPageBreak/>
              <w:t>Contract Data</w:t>
            </w:r>
          </w:p>
        </w:tc>
      </w:tr>
      <w:tr w:rsidR="00587E34" w:rsidRPr="00587E34" w14:paraId="362CA22D" w14:textId="77777777" w:rsidTr="00587E34">
        <w:tc>
          <w:tcPr>
            <w:tcW w:w="10774" w:type="dxa"/>
            <w:shd w:val="clear" w:color="auto" w:fill="BFBFBF" w:themeFill="background1" w:themeFillShade="BF"/>
          </w:tcPr>
          <w:p w14:paraId="080EADC2"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Consultant’s</w:t>
            </w:r>
            <w:r w:rsidRPr="00587E34">
              <w:rPr>
                <w:sz w:val="48"/>
                <w:szCs w:val="48"/>
                <w:lang w:val="en-GB" w:eastAsia="en-GB"/>
              </w:rPr>
              <w:t xml:space="preserve"> Contract Data</w:t>
            </w:r>
          </w:p>
        </w:tc>
      </w:tr>
    </w:tbl>
    <w:p w14:paraId="695662C0" w14:textId="77777777" w:rsidR="00587E34" w:rsidRPr="00587E34" w:rsidRDefault="00587E34" w:rsidP="00587E34">
      <w:pPr>
        <w:widowControl w:val="0"/>
        <w:spacing w:before="120"/>
        <w:rPr>
          <w:szCs w:val="22"/>
          <w:lang w:val="en-GB" w:eastAsia="en-GB"/>
        </w:rPr>
      </w:pPr>
      <w:r w:rsidRPr="00587E34">
        <w:rPr>
          <w:szCs w:val="22"/>
          <w:lang w:val="en-GB" w:eastAsia="en-GB"/>
        </w:rPr>
        <w:t xml:space="preserve">The </w:t>
      </w:r>
      <w:r w:rsidRPr="00587E34">
        <w:rPr>
          <w:i/>
          <w:szCs w:val="22"/>
          <w:lang w:val="en-GB" w:eastAsia="en-GB"/>
        </w:rPr>
        <w:t>Consultant</w:t>
      </w:r>
      <w:r w:rsidRPr="00587E34">
        <w:rPr>
          <w:szCs w:val="22"/>
          <w:lang w:val="en-GB" w:eastAsia="en-GB"/>
        </w:rPr>
        <w:t xml:space="preserve"> is</w:t>
      </w:r>
    </w:p>
    <w:p w14:paraId="321747C0" w14:textId="77777777" w:rsidR="00587E34" w:rsidRPr="00587E34" w:rsidRDefault="00587E34" w:rsidP="00587E34">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85"/>
        <w:gridCol w:w="709"/>
        <w:gridCol w:w="2391"/>
        <w:gridCol w:w="3101"/>
      </w:tblGrid>
      <w:tr w:rsidR="00587E34" w:rsidRPr="00587E34" w14:paraId="689514B7" w14:textId="77777777" w:rsidTr="00587E34">
        <w:tc>
          <w:tcPr>
            <w:tcW w:w="3085" w:type="dxa"/>
            <w:tcBorders>
              <w:top w:val="nil"/>
              <w:bottom w:val="nil"/>
            </w:tcBorders>
          </w:tcPr>
          <w:p w14:paraId="42286F16" w14:textId="77777777" w:rsidR="00587E34" w:rsidRPr="00587E34" w:rsidRDefault="00587E34" w:rsidP="00587E34">
            <w:pPr>
              <w:widowControl w:val="0"/>
              <w:jc w:val="right"/>
              <w:rPr>
                <w:szCs w:val="22"/>
                <w:lang w:val="en-GB" w:eastAsia="en-GB"/>
              </w:rPr>
            </w:pPr>
            <w:r w:rsidRPr="00587E34">
              <w:rPr>
                <w:szCs w:val="22"/>
                <w:lang w:val="en-GB" w:eastAsia="en-GB"/>
              </w:rPr>
              <w:t xml:space="preserve">Name </w:t>
            </w:r>
          </w:p>
        </w:tc>
        <w:tc>
          <w:tcPr>
            <w:tcW w:w="6201" w:type="dxa"/>
            <w:gridSpan w:val="3"/>
            <w:tcBorders>
              <w:bottom w:val="single" w:sz="4" w:space="0" w:color="auto"/>
            </w:tcBorders>
          </w:tcPr>
          <w:p w14:paraId="243A6CC5" w14:textId="77777777" w:rsidR="00587E34" w:rsidRPr="00587E34" w:rsidRDefault="00587E34" w:rsidP="00587E34">
            <w:pPr>
              <w:widowControl w:val="0"/>
              <w:jc w:val="right"/>
              <w:rPr>
                <w:szCs w:val="22"/>
                <w:lang w:val="en-GB" w:eastAsia="en-GB"/>
              </w:rPr>
            </w:pPr>
          </w:p>
          <w:p w14:paraId="706B89DF" w14:textId="77777777" w:rsidR="00587E34" w:rsidRPr="00587E34" w:rsidRDefault="00587E34" w:rsidP="00587E34">
            <w:pPr>
              <w:widowControl w:val="0"/>
              <w:jc w:val="both"/>
              <w:rPr>
                <w:szCs w:val="22"/>
                <w:lang w:val="en-GB" w:eastAsia="en-GB"/>
              </w:rPr>
            </w:pPr>
          </w:p>
        </w:tc>
      </w:tr>
      <w:tr w:rsidR="00587E34" w:rsidRPr="00587E34" w14:paraId="05B02A43" w14:textId="77777777" w:rsidTr="00587E34">
        <w:tc>
          <w:tcPr>
            <w:tcW w:w="3085" w:type="dxa"/>
            <w:tcBorders>
              <w:top w:val="nil"/>
              <w:bottom w:val="nil"/>
              <w:right w:val="nil"/>
            </w:tcBorders>
          </w:tcPr>
          <w:p w14:paraId="3A488F1E" w14:textId="77777777" w:rsidR="00587E34" w:rsidRPr="00587E34" w:rsidRDefault="00587E34" w:rsidP="00587E34">
            <w:pPr>
              <w:widowControl w:val="0"/>
              <w:jc w:val="right"/>
              <w:rPr>
                <w:sz w:val="8"/>
                <w:szCs w:val="8"/>
                <w:lang w:val="en-GB" w:eastAsia="en-GB"/>
              </w:rPr>
            </w:pPr>
          </w:p>
        </w:tc>
        <w:tc>
          <w:tcPr>
            <w:tcW w:w="6201" w:type="dxa"/>
            <w:gridSpan w:val="3"/>
            <w:tcBorders>
              <w:left w:val="nil"/>
              <w:right w:val="nil"/>
            </w:tcBorders>
          </w:tcPr>
          <w:p w14:paraId="0CA73530" w14:textId="77777777" w:rsidR="00587E34" w:rsidRPr="00587E34" w:rsidRDefault="00587E34" w:rsidP="00587E34">
            <w:pPr>
              <w:widowControl w:val="0"/>
              <w:jc w:val="right"/>
              <w:rPr>
                <w:sz w:val="8"/>
                <w:szCs w:val="8"/>
                <w:lang w:val="en-GB" w:eastAsia="en-GB"/>
              </w:rPr>
            </w:pPr>
          </w:p>
        </w:tc>
      </w:tr>
      <w:tr w:rsidR="00587E34" w:rsidRPr="00587E34" w14:paraId="1DA3AD25" w14:textId="77777777" w:rsidTr="00587E34">
        <w:tc>
          <w:tcPr>
            <w:tcW w:w="3085" w:type="dxa"/>
            <w:tcBorders>
              <w:top w:val="nil"/>
              <w:bottom w:val="nil"/>
            </w:tcBorders>
          </w:tcPr>
          <w:p w14:paraId="52520C2E" w14:textId="77777777" w:rsidR="00587E34" w:rsidRPr="00587E34" w:rsidRDefault="00587E34" w:rsidP="00587E34">
            <w:pPr>
              <w:widowControl w:val="0"/>
              <w:jc w:val="right"/>
              <w:rPr>
                <w:szCs w:val="22"/>
                <w:lang w:val="en-GB" w:eastAsia="en-GB"/>
              </w:rPr>
            </w:pPr>
            <w:r w:rsidRPr="00587E34">
              <w:rPr>
                <w:szCs w:val="22"/>
                <w:lang w:val="en-GB" w:eastAsia="en-GB"/>
              </w:rPr>
              <w:t>Address for communications</w:t>
            </w:r>
          </w:p>
        </w:tc>
        <w:tc>
          <w:tcPr>
            <w:tcW w:w="6201" w:type="dxa"/>
            <w:gridSpan w:val="3"/>
            <w:tcBorders>
              <w:bottom w:val="single" w:sz="4" w:space="0" w:color="auto"/>
            </w:tcBorders>
          </w:tcPr>
          <w:p w14:paraId="30AA1143" w14:textId="77777777" w:rsidR="00587E34" w:rsidRPr="00587E34" w:rsidRDefault="00587E34" w:rsidP="00587E34">
            <w:pPr>
              <w:widowControl w:val="0"/>
              <w:jc w:val="right"/>
              <w:rPr>
                <w:szCs w:val="22"/>
                <w:lang w:val="en-GB" w:eastAsia="en-GB"/>
              </w:rPr>
            </w:pPr>
          </w:p>
          <w:p w14:paraId="0764F4EF" w14:textId="77777777" w:rsidR="00587E34" w:rsidRPr="00587E34" w:rsidRDefault="00587E34" w:rsidP="00587E34">
            <w:pPr>
              <w:widowControl w:val="0"/>
              <w:jc w:val="right"/>
              <w:rPr>
                <w:szCs w:val="22"/>
                <w:lang w:val="en-GB" w:eastAsia="en-GB"/>
              </w:rPr>
            </w:pPr>
          </w:p>
          <w:p w14:paraId="47153423" w14:textId="77777777" w:rsidR="00587E34" w:rsidRPr="00587E34" w:rsidRDefault="00587E34" w:rsidP="00587E34">
            <w:pPr>
              <w:widowControl w:val="0"/>
              <w:jc w:val="right"/>
              <w:rPr>
                <w:szCs w:val="22"/>
                <w:lang w:val="en-GB" w:eastAsia="en-GB"/>
              </w:rPr>
            </w:pPr>
          </w:p>
          <w:p w14:paraId="137E0F37" w14:textId="77777777" w:rsidR="00587E34" w:rsidRPr="00587E34" w:rsidRDefault="00587E34" w:rsidP="00587E34">
            <w:pPr>
              <w:widowControl w:val="0"/>
              <w:jc w:val="right"/>
              <w:rPr>
                <w:szCs w:val="22"/>
                <w:lang w:val="en-GB" w:eastAsia="en-GB"/>
              </w:rPr>
            </w:pPr>
          </w:p>
          <w:p w14:paraId="661A650E" w14:textId="77777777" w:rsidR="00587E34" w:rsidRPr="00587E34" w:rsidRDefault="00587E34" w:rsidP="00587E34">
            <w:pPr>
              <w:widowControl w:val="0"/>
              <w:jc w:val="right"/>
              <w:rPr>
                <w:szCs w:val="22"/>
                <w:lang w:val="en-GB" w:eastAsia="en-GB"/>
              </w:rPr>
            </w:pPr>
          </w:p>
        </w:tc>
      </w:tr>
      <w:tr w:rsidR="00587E34" w:rsidRPr="00587E34" w14:paraId="1072202C" w14:textId="77777777" w:rsidTr="00587E34">
        <w:tc>
          <w:tcPr>
            <w:tcW w:w="3085" w:type="dxa"/>
            <w:tcBorders>
              <w:top w:val="nil"/>
              <w:bottom w:val="nil"/>
              <w:right w:val="nil"/>
            </w:tcBorders>
          </w:tcPr>
          <w:p w14:paraId="2B361CDD" w14:textId="77777777" w:rsidR="00587E34" w:rsidRPr="00587E34" w:rsidRDefault="00587E34" w:rsidP="00587E34">
            <w:pPr>
              <w:widowControl w:val="0"/>
              <w:jc w:val="right"/>
              <w:rPr>
                <w:sz w:val="8"/>
                <w:szCs w:val="8"/>
                <w:lang w:val="en-GB" w:eastAsia="en-GB"/>
              </w:rPr>
            </w:pPr>
          </w:p>
        </w:tc>
        <w:tc>
          <w:tcPr>
            <w:tcW w:w="6201" w:type="dxa"/>
            <w:gridSpan w:val="3"/>
            <w:tcBorders>
              <w:left w:val="nil"/>
              <w:right w:val="nil"/>
            </w:tcBorders>
          </w:tcPr>
          <w:p w14:paraId="55FE1B82" w14:textId="77777777" w:rsidR="00587E34" w:rsidRPr="00587E34" w:rsidRDefault="00587E34" w:rsidP="00587E34">
            <w:pPr>
              <w:widowControl w:val="0"/>
              <w:jc w:val="right"/>
              <w:rPr>
                <w:sz w:val="8"/>
                <w:szCs w:val="8"/>
                <w:lang w:val="en-GB" w:eastAsia="en-GB"/>
              </w:rPr>
            </w:pPr>
          </w:p>
        </w:tc>
      </w:tr>
      <w:tr w:rsidR="00587E34" w:rsidRPr="00587E34" w14:paraId="2F17ED64" w14:textId="77777777" w:rsidTr="00587E34">
        <w:tc>
          <w:tcPr>
            <w:tcW w:w="3085" w:type="dxa"/>
            <w:tcBorders>
              <w:top w:val="nil"/>
              <w:bottom w:val="nil"/>
            </w:tcBorders>
          </w:tcPr>
          <w:p w14:paraId="0548F894" w14:textId="77777777" w:rsidR="00587E34" w:rsidRPr="00587E34" w:rsidRDefault="00587E34" w:rsidP="00587E34">
            <w:pPr>
              <w:widowControl w:val="0"/>
              <w:jc w:val="right"/>
              <w:rPr>
                <w:szCs w:val="22"/>
                <w:lang w:val="en-GB" w:eastAsia="en-GB"/>
              </w:rPr>
            </w:pPr>
            <w:r w:rsidRPr="00587E34">
              <w:rPr>
                <w:szCs w:val="22"/>
                <w:lang w:val="en-GB" w:eastAsia="en-GB"/>
              </w:rPr>
              <w:t>Address for electronic communications</w:t>
            </w:r>
          </w:p>
        </w:tc>
        <w:tc>
          <w:tcPr>
            <w:tcW w:w="6201" w:type="dxa"/>
            <w:gridSpan w:val="3"/>
          </w:tcPr>
          <w:p w14:paraId="5B74E8E8" w14:textId="77777777" w:rsidR="00587E34" w:rsidRPr="00587E34" w:rsidRDefault="00587E34" w:rsidP="00587E34">
            <w:pPr>
              <w:widowControl w:val="0"/>
              <w:jc w:val="both"/>
              <w:rPr>
                <w:szCs w:val="22"/>
                <w:lang w:val="en-GB" w:eastAsia="en-GB"/>
              </w:rPr>
            </w:pPr>
          </w:p>
        </w:tc>
      </w:tr>
      <w:tr w:rsidR="00587E34" w:rsidRPr="00587E34" w14:paraId="6EBF41CC" w14:textId="77777777" w:rsidTr="00587E34">
        <w:tc>
          <w:tcPr>
            <w:tcW w:w="3085" w:type="dxa"/>
            <w:tcBorders>
              <w:top w:val="nil"/>
              <w:bottom w:val="nil"/>
            </w:tcBorders>
          </w:tcPr>
          <w:p w14:paraId="43FAD864" w14:textId="77777777" w:rsidR="00587E34" w:rsidRPr="00587E34" w:rsidRDefault="00587E34" w:rsidP="00587E34">
            <w:pPr>
              <w:widowControl w:val="0"/>
              <w:jc w:val="right"/>
              <w:rPr>
                <w:sz w:val="8"/>
                <w:szCs w:val="8"/>
                <w:lang w:val="en-GB" w:eastAsia="en-GB"/>
              </w:rPr>
            </w:pPr>
          </w:p>
        </w:tc>
        <w:tc>
          <w:tcPr>
            <w:tcW w:w="6201" w:type="dxa"/>
            <w:gridSpan w:val="3"/>
            <w:tcBorders>
              <w:right w:val="nil"/>
            </w:tcBorders>
          </w:tcPr>
          <w:p w14:paraId="094C3D9D" w14:textId="77777777" w:rsidR="00587E34" w:rsidRPr="00587E34" w:rsidRDefault="00587E34" w:rsidP="00587E34">
            <w:pPr>
              <w:widowControl w:val="0"/>
              <w:jc w:val="right"/>
              <w:rPr>
                <w:sz w:val="24"/>
                <w:lang w:val="en-GB" w:eastAsia="en-GB"/>
              </w:rPr>
            </w:pPr>
          </w:p>
          <w:p w14:paraId="4CE455E0" w14:textId="77777777" w:rsidR="00587E34" w:rsidRPr="00587E34" w:rsidRDefault="00587E34" w:rsidP="00587E34">
            <w:pPr>
              <w:widowControl w:val="0"/>
              <w:jc w:val="right"/>
              <w:rPr>
                <w:sz w:val="24"/>
                <w:lang w:val="en-GB" w:eastAsia="en-GB"/>
              </w:rPr>
            </w:pPr>
          </w:p>
        </w:tc>
      </w:tr>
      <w:tr w:rsidR="00587E34" w:rsidRPr="00587E34" w14:paraId="0E5D045D" w14:textId="77777777" w:rsidTr="00587E34">
        <w:tc>
          <w:tcPr>
            <w:tcW w:w="3085" w:type="dxa"/>
            <w:tcBorders>
              <w:top w:val="nil"/>
              <w:bottom w:val="nil"/>
            </w:tcBorders>
          </w:tcPr>
          <w:p w14:paraId="3A4C1DA1" w14:textId="77777777" w:rsidR="00587E34" w:rsidRPr="00587E34" w:rsidRDefault="00587E34" w:rsidP="00587E34">
            <w:pPr>
              <w:widowControl w:val="0"/>
              <w:jc w:val="right"/>
              <w:rPr>
                <w:szCs w:val="22"/>
                <w:lang w:val="en-GB" w:eastAsia="en-GB"/>
              </w:rPr>
            </w:pPr>
            <w:r w:rsidRPr="00587E34">
              <w:rPr>
                <w:szCs w:val="22"/>
                <w:lang w:val="en-GB" w:eastAsia="en-GB"/>
              </w:rPr>
              <w:t>The service is</w:t>
            </w:r>
          </w:p>
        </w:tc>
        <w:tc>
          <w:tcPr>
            <w:tcW w:w="6201" w:type="dxa"/>
            <w:gridSpan w:val="3"/>
          </w:tcPr>
          <w:p w14:paraId="15198055" w14:textId="77777777" w:rsidR="00587E34" w:rsidRPr="00587E34" w:rsidRDefault="00587E34" w:rsidP="00587E34">
            <w:pPr>
              <w:widowControl w:val="0"/>
              <w:jc w:val="right"/>
              <w:rPr>
                <w:szCs w:val="22"/>
                <w:lang w:val="en-GB" w:eastAsia="en-GB"/>
              </w:rPr>
            </w:pPr>
          </w:p>
        </w:tc>
      </w:tr>
      <w:tr w:rsidR="00587E34" w:rsidRPr="00587E34" w14:paraId="095DAB85" w14:textId="77777777" w:rsidTr="00587E34">
        <w:tc>
          <w:tcPr>
            <w:tcW w:w="3085" w:type="dxa"/>
            <w:tcBorders>
              <w:top w:val="nil"/>
              <w:bottom w:val="nil"/>
            </w:tcBorders>
          </w:tcPr>
          <w:p w14:paraId="217D2234" w14:textId="77777777" w:rsidR="00587E34" w:rsidRPr="00587E34" w:rsidRDefault="00587E34" w:rsidP="00587E34">
            <w:pPr>
              <w:widowControl w:val="0"/>
              <w:jc w:val="right"/>
              <w:rPr>
                <w:sz w:val="8"/>
                <w:szCs w:val="8"/>
                <w:lang w:val="en-GB" w:eastAsia="en-GB"/>
              </w:rPr>
            </w:pPr>
            <w:r w:rsidRPr="00587E34">
              <w:rPr>
                <w:sz w:val="8"/>
                <w:szCs w:val="8"/>
                <w:lang w:val="en-GB" w:eastAsia="en-GB"/>
              </w:rPr>
              <w:t>q</w:t>
            </w:r>
          </w:p>
        </w:tc>
        <w:tc>
          <w:tcPr>
            <w:tcW w:w="6201" w:type="dxa"/>
            <w:gridSpan w:val="3"/>
            <w:tcBorders>
              <w:right w:val="nil"/>
            </w:tcBorders>
          </w:tcPr>
          <w:p w14:paraId="5895E421" w14:textId="77777777" w:rsidR="00587E34" w:rsidRPr="00587E34" w:rsidRDefault="00587E34" w:rsidP="00587E34">
            <w:pPr>
              <w:widowControl w:val="0"/>
              <w:jc w:val="right"/>
              <w:rPr>
                <w:sz w:val="8"/>
                <w:szCs w:val="8"/>
                <w:lang w:val="en-GB" w:eastAsia="en-GB"/>
              </w:rPr>
            </w:pPr>
          </w:p>
        </w:tc>
      </w:tr>
      <w:tr w:rsidR="00587E34" w:rsidRPr="00587E34" w14:paraId="581BDA5F" w14:textId="77777777" w:rsidTr="00587E34">
        <w:tc>
          <w:tcPr>
            <w:tcW w:w="3085" w:type="dxa"/>
            <w:tcBorders>
              <w:top w:val="nil"/>
              <w:bottom w:val="nil"/>
            </w:tcBorders>
          </w:tcPr>
          <w:p w14:paraId="6989C583" w14:textId="77777777" w:rsidR="00587E34" w:rsidRPr="00587E34" w:rsidRDefault="00587E34" w:rsidP="00587E34">
            <w:pPr>
              <w:widowControl w:val="0"/>
              <w:jc w:val="right"/>
              <w:rPr>
                <w:szCs w:val="22"/>
                <w:lang w:val="en-GB" w:eastAsia="en-GB"/>
              </w:rPr>
            </w:pPr>
            <w:r w:rsidRPr="00587E34">
              <w:rPr>
                <w:szCs w:val="22"/>
                <w:lang w:val="en-GB" w:eastAsia="en-GB"/>
              </w:rPr>
              <w:t>The starting date is</w:t>
            </w:r>
          </w:p>
        </w:tc>
        <w:tc>
          <w:tcPr>
            <w:tcW w:w="6201" w:type="dxa"/>
            <w:gridSpan w:val="3"/>
            <w:tcBorders>
              <w:bottom w:val="single" w:sz="4" w:space="0" w:color="auto"/>
            </w:tcBorders>
          </w:tcPr>
          <w:p w14:paraId="656B1545" w14:textId="77777777" w:rsidR="00587E34" w:rsidRPr="00587E34" w:rsidRDefault="00587E34" w:rsidP="00587E34">
            <w:pPr>
              <w:widowControl w:val="0"/>
              <w:jc w:val="right"/>
              <w:rPr>
                <w:szCs w:val="22"/>
                <w:lang w:val="en-GB" w:eastAsia="en-GB"/>
              </w:rPr>
            </w:pPr>
          </w:p>
        </w:tc>
      </w:tr>
      <w:tr w:rsidR="00587E34" w:rsidRPr="00587E34" w14:paraId="219CFC0C" w14:textId="77777777" w:rsidTr="00587E34">
        <w:tc>
          <w:tcPr>
            <w:tcW w:w="3085" w:type="dxa"/>
            <w:tcBorders>
              <w:top w:val="nil"/>
              <w:bottom w:val="nil"/>
              <w:right w:val="nil"/>
            </w:tcBorders>
          </w:tcPr>
          <w:p w14:paraId="3F955457" w14:textId="77777777" w:rsidR="00587E34" w:rsidRPr="00587E34" w:rsidRDefault="00587E34" w:rsidP="00587E34">
            <w:pPr>
              <w:widowControl w:val="0"/>
              <w:jc w:val="right"/>
              <w:rPr>
                <w:sz w:val="8"/>
                <w:szCs w:val="8"/>
                <w:lang w:val="en-GB" w:eastAsia="en-GB"/>
              </w:rPr>
            </w:pPr>
          </w:p>
        </w:tc>
        <w:tc>
          <w:tcPr>
            <w:tcW w:w="6201" w:type="dxa"/>
            <w:gridSpan w:val="3"/>
            <w:tcBorders>
              <w:left w:val="nil"/>
              <w:right w:val="nil"/>
            </w:tcBorders>
          </w:tcPr>
          <w:p w14:paraId="5ED161AC" w14:textId="77777777" w:rsidR="00587E34" w:rsidRPr="00587E34" w:rsidRDefault="00587E34" w:rsidP="00587E34">
            <w:pPr>
              <w:widowControl w:val="0"/>
              <w:jc w:val="right"/>
              <w:rPr>
                <w:sz w:val="8"/>
                <w:szCs w:val="8"/>
                <w:lang w:val="en-GB" w:eastAsia="en-GB"/>
              </w:rPr>
            </w:pPr>
          </w:p>
        </w:tc>
      </w:tr>
      <w:tr w:rsidR="00587E34" w:rsidRPr="00587E34" w14:paraId="22C7D95C" w14:textId="77777777" w:rsidTr="00587E34">
        <w:tc>
          <w:tcPr>
            <w:tcW w:w="3085" w:type="dxa"/>
            <w:tcBorders>
              <w:top w:val="nil"/>
              <w:bottom w:val="nil"/>
            </w:tcBorders>
          </w:tcPr>
          <w:p w14:paraId="1E7E15CE" w14:textId="77777777" w:rsidR="00587E34" w:rsidRPr="00587E34" w:rsidRDefault="00587E34" w:rsidP="00587E34">
            <w:pPr>
              <w:widowControl w:val="0"/>
              <w:jc w:val="right"/>
              <w:rPr>
                <w:szCs w:val="22"/>
                <w:lang w:val="en-GB" w:eastAsia="en-GB"/>
              </w:rPr>
            </w:pPr>
            <w:r w:rsidRPr="00587E34">
              <w:rPr>
                <w:szCs w:val="22"/>
                <w:lang w:val="en-GB" w:eastAsia="en-GB"/>
              </w:rPr>
              <w:t>The completion date is</w:t>
            </w:r>
          </w:p>
        </w:tc>
        <w:tc>
          <w:tcPr>
            <w:tcW w:w="6201" w:type="dxa"/>
            <w:gridSpan w:val="3"/>
            <w:tcBorders>
              <w:bottom w:val="single" w:sz="4" w:space="0" w:color="auto"/>
            </w:tcBorders>
          </w:tcPr>
          <w:p w14:paraId="66173136" w14:textId="77777777" w:rsidR="00587E34" w:rsidRPr="00587E34" w:rsidRDefault="00587E34" w:rsidP="00587E34">
            <w:pPr>
              <w:widowControl w:val="0"/>
              <w:jc w:val="right"/>
              <w:rPr>
                <w:szCs w:val="22"/>
                <w:lang w:val="en-GB" w:eastAsia="en-GB"/>
              </w:rPr>
            </w:pPr>
          </w:p>
        </w:tc>
      </w:tr>
      <w:tr w:rsidR="00587E34" w:rsidRPr="00587E34" w14:paraId="2752D4AE" w14:textId="77777777" w:rsidTr="00587E34">
        <w:tc>
          <w:tcPr>
            <w:tcW w:w="3085" w:type="dxa"/>
            <w:tcBorders>
              <w:top w:val="nil"/>
              <w:bottom w:val="nil"/>
              <w:right w:val="nil"/>
            </w:tcBorders>
          </w:tcPr>
          <w:p w14:paraId="67EA51BF" w14:textId="77777777" w:rsidR="00587E34" w:rsidRPr="00587E34" w:rsidRDefault="00587E34" w:rsidP="00587E34">
            <w:pPr>
              <w:widowControl w:val="0"/>
              <w:jc w:val="right"/>
              <w:rPr>
                <w:sz w:val="8"/>
                <w:szCs w:val="8"/>
                <w:lang w:val="en-GB" w:eastAsia="en-GB"/>
              </w:rPr>
            </w:pPr>
          </w:p>
        </w:tc>
        <w:tc>
          <w:tcPr>
            <w:tcW w:w="6201" w:type="dxa"/>
            <w:gridSpan w:val="3"/>
            <w:tcBorders>
              <w:left w:val="nil"/>
              <w:right w:val="nil"/>
            </w:tcBorders>
          </w:tcPr>
          <w:p w14:paraId="234EF67D" w14:textId="77777777" w:rsidR="00587E34" w:rsidRPr="00587E34" w:rsidRDefault="00587E34" w:rsidP="00587E34">
            <w:pPr>
              <w:widowControl w:val="0"/>
              <w:jc w:val="right"/>
              <w:rPr>
                <w:sz w:val="8"/>
                <w:szCs w:val="8"/>
                <w:lang w:val="en-GB" w:eastAsia="en-GB"/>
              </w:rPr>
            </w:pPr>
          </w:p>
        </w:tc>
      </w:tr>
      <w:tr w:rsidR="00587E34" w:rsidRPr="00587E34" w14:paraId="12946767" w14:textId="77777777" w:rsidTr="00587E34">
        <w:tc>
          <w:tcPr>
            <w:tcW w:w="3085" w:type="dxa"/>
            <w:tcBorders>
              <w:top w:val="nil"/>
              <w:bottom w:val="nil"/>
            </w:tcBorders>
          </w:tcPr>
          <w:p w14:paraId="2FB5E4B0" w14:textId="77777777" w:rsidR="00587E34" w:rsidRPr="00587E34" w:rsidRDefault="00587E34" w:rsidP="00587E34">
            <w:pPr>
              <w:widowControl w:val="0"/>
              <w:jc w:val="right"/>
              <w:rPr>
                <w:szCs w:val="22"/>
                <w:lang w:val="en-GB" w:eastAsia="en-GB"/>
              </w:rPr>
            </w:pPr>
            <w:r w:rsidRPr="00587E34">
              <w:rPr>
                <w:szCs w:val="22"/>
                <w:lang w:val="en-GB" w:eastAsia="en-GB"/>
              </w:rPr>
              <w:t>The delay damages are</w:t>
            </w:r>
          </w:p>
        </w:tc>
        <w:tc>
          <w:tcPr>
            <w:tcW w:w="3100" w:type="dxa"/>
            <w:gridSpan w:val="2"/>
            <w:tcBorders>
              <w:bottom w:val="nil"/>
            </w:tcBorders>
          </w:tcPr>
          <w:p w14:paraId="701306BB" w14:textId="77777777" w:rsidR="00587E34" w:rsidRPr="00587E34" w:rsidRDefault="00587E34" w:rsidP="00587E34">
            <w:pPr>
              <w:widowControl w:val="0"/>
              <w:jc w:val="right"/>
              <w:rPr>
                <w:szCs w:val="22"/>
                <w:lang w:val="en-GB" w:eastAsia="en-GB"/>
              </w:rPr>
            </w:pPr>
          </w:p>
        </w:tc>
        <w:tc>
          <w:tcPr>
            <w:tcW w:w="3101" w:type="dxa"/>
            <w:tcBorders>
              <w:bottom w:val="nil"/>
              <w:right w:val="nil"/>
            </w:tcBorders>
          </w:tcPr>
          <w:p w14:paraId="24F62920" w14:textId="77777777" w:rsidR="00587E34" w:rsidRPr="00587E34" w:rsidRDefault="00587E34" w:rsidP="00587E34">
            <w:pPr>
              <w:widowControl w:val="0"/>
              <w:rPr>
                <w:szCs w:val="22"/>
                <w:lang w:val="en-GB" w:eastAsia="en-GB"/>
              </w:rPr>
            </w:pPr>
            <w:r w:rsidRPr="00587E34">
              <w:rPr>
                <w:szCs w:val="22"/>
                <w:lang w:val="en-GB" w:eastAsia="en-GB"/>
              </w:rPr>
              <w:t>per day</w:t>
            </w:r>
          </w:p>
        </w:tc>
      </w:tr>
      <w:tr w:rsidR="00587E34" w:rsidRPr="00587E34" w14:paraId="23A5822A" w14:textId="77777777" w:rsidTr="00587E34">
        <w:tc>
          <w:tcPr>
            <w:tcW w:w="3085" w:type="dxa"/>
            <w:tcBorders>
              <w:top w:val="nil"/>
              <w:bottom w:val="nil"/>
              <w:right w:val="nil"/>
            </w:tcBorders>
          </w:tcPr>
          <w:p w14:paraId="624F856D" w14:textId="77777777" w:rsidR="00587E34" w:rsidRPr="00587E34" w:rsidRDefault="00587E34" w:rsidP="00587E34">
            <w:pPr>
              <w:widowControl w:val="0"/>
              <w:jc w:val="right"/>
              <w:rPr>
                <w:szCs w:val="22"/>
                <w:lang w:val="en-GB" w:eastAsia="en-GB"/>
              </w:rPr>
            </w:pPr>
          </w:p>
          <w:p w14:paraId="1FBE8A7B" w14:textId="77777777" w:rsidR="00587E34" w:rsidRPr="00587E34" w:rsidRDefault="00587E34" w:rsidP="00587E34">
            <w:pPr>
              <w:widowControl w:val="0"/>
              <w:jc w:val="right"/>
              <w:rPr>
                <w:szCs w:val="22"/>
                <w:lang w:val="en-GB" w:eastAsia="en-GB"/>
              </w:rPr>
            </w:pPr>
          </w:p>
        </w:tc>
        <w:tc>
          <w:tcPr>
            <w:tcW w:w="6201" w:type="dxa"/>
            <w:gridSpan w:val="3"/>
            <w:tcBorders>
              <w:top w:val="nil"/>
              <w:left w:val="nil"/>
              <w:bottom w:val="nil"/>
              <w:right w:val="nil"/>
            </w:tcBorders>
          </w:tcPr>
          <w:p w14:paraId="6BD34907" w14:textId="77777777" w:rsidR="00587E34" w:rsidRPr="00587E34" w:rsidRDefault="00587E34" w:rsidP="00587E34">
            <w:pPr>
              <w:widowControl w:val="0"/>
              <w:rPr>
                <w:szCs w:val="22"/>
                <w:lang w:val="en-GB" w:eastAsia="en-GB"/>
              </w:rPr>
            </w:pPr>
          </w:p>
        </w:tc>
      </w:tr>
      <w:tr w:rsidR="00587E34" w:rsidRPr="00587E34" w14:paraId="78217828" w14:textId="77777777" w:rsidTr="00587E34">
        <w:tc>
          <w:tcPr>
            <w:tcW w:w="3085" w:type="dxa"/>
            <w:tcBorders>
              <w:top w:val="nil"/>
              <w:bottom w:val="nil"/>
            </w:tcBorders>
          </w:tcPr>
          <w:p w14:paraId="1F7F3909" w14:textId="77777777" w:rsidR="00587E34" w:rsidRPr="00587E34" w:rsidRDefault="00587E34" w:rsidP="00587E34">
            <w:pPr>
              <w:widowControl w:val="0"/>
              <w:jc w:val="right"/>
              <w:rPr>
                <w:i/>
                <w:szCs w:val="22"/>
                <w:lang w:val="en-GB" w:eastAsia="en-GB"/>
              </w:rPr>
            </w:pPr>
            <w:r w:rsidRPr="00587E34">
              <w:rPr>
                <w:szCs w:val="22"/>
                <w:lang w:val="en-GB" w:eastAsia="en-GB"/>
              </w:rPr>
              <w:t xml:space="preserve">The </w:t>
            </w:r>
            <w:r w:rsidRPr="00587E34">
              <w:rPr>
                <w:i/>
                <w:szCs w:val="22"/>
                <w:lang w:val="en-GB" w:eastAsia="en-GB"/>
              </w:rPr>
              <w:t>fee percentage is</w:t>
            </w:r>
          </w:p>
        </w:tc>
        <w:tc>
          <w:tcPr>
            <w:tcW w:w="709" w:type="dxa"/>
            <w:tcBorders>
              <w:top w:val="single" w:sz="4" w:space="0" w:color="auto"/>
              <w:bottom w:val="single" w:sz="4" w:space="0" w:color="auto"/>
            </w:tcBorders>
          </w:tcPr>
          <w:p w14:paraId="6EBBD573" w14:textId="77777777" w:rsidR="00587E34" w:rsidRPr="00587E34" w:rsidRDefault="00587E34" w:rsidP="00587E34">
            <w:pPr>
              <w:widowControl w:val="0"/>
              <w:rPr>
                <w:szCs w:val="22"/>
                <w:lang w:val="en-GB" w:eastAsia="en-GB"/>
              </w:rPr>
            </w:pPr>
          </w:p>
        </w:tc>
        <w:tc>
          <w:tcPr>
            <w:tcW w:w="5492" w:type="dxa"/>
            <w:gridSpan w:val="2"/>
            <w:tcBorders>
              <w:top w:val="nil"/>
              <w:bottom w:val="nil"/>
              <w:right w:val="nil"/>
            </w:tcBorders>
          </w:tcPr>
          <w:p w14:paraId="36F88C0C" w14:textId="77777777" w:rsidR="00587E34" w:rsidRPr="00587E34" w:rsidRDefault="00587E34" w:rsidP="00587E34">
            <w:pPr>
              <w:widowControl w:val="0"/>
              <w:rPr>
                <w:szCs w:val="22"/>
                <w:lang w:val="en-GB" w:eastAsia="en-GB"/>
              </w:rPr>
            </w:pPr>
            <w:r w:rsidRPr="00587E34">
              <w:rPr>
                <w:szCs w:val="22"/>
                <w:lang w:val="en-GB" w:eastAsia="en-GB"/>
              </w:rPr>
              <w:t xml:space="preserve"> %</w:t>
            </w:r>
          </w:p>
        </w:tc>
      </w:tr>
      <w:tr w:rsidR="00587E34" w:rsidRPr="00587E34" w14:paraId="062914E6" w14:textId="77777777" w:rsidTr="00587E34">
        <w:tc>
          <w:tcPr>
            <w:tcW w:w="3085" w:type="dxa"/>
            <w:tcBorders>
              <w:top w:val="nil"/>
              <w:bottom w:val="nil"/>
              <w:right w:val="nil"/>
            </w:tcBorders>
          </w:tcPr>
          <w:p w14:paraId="370B8188" w14:textId="77777777" w:rsidR="00587E34" w:rsidRPr="00587E34" w:rsidRDefault="00587E34" w:rsidP="00587E34">
            <w:pPr>
              <w:widowControl w:val="0"/>
              <w:jc w:val="right"/>
              <w:rPr>
                <w:sz w:val="48"/>
                <w:szCs w:val="48"/>
                <w:lang w:val="en-GB" w:eastAsia="en-GB"/>
              </w:rPr>
            </w:pPr>
          </w:p>
          <w:p w14:paraId="4F750091" w14:textId="77777777" w:rsidR="00587E34" w:rsidRPr="00587E34" w:rsidRDefault="00587E34" w:rsidP="00587E34">
            <w:pPr>
              <w:widowControl w:val="0"/>
              <w:jc w:val="right"/>
              <w:rPr>
                <w:sz w:val="20"/>
                <w:szCs w:val="20"/>
                <w:lang w:val="en-GB" w:eastAsia="en-GB"/>
              </w:rPr>
            </w:pPr>
            <w:r w:rsidRPr="00587E34">
              <w:rPr>
                <w:sz w:val="20"/>
                <w:szCs w:val="20"/>
                <w:lang w:val="en-GB" w:eastAsia="en-GB"/>
              </w:rPr>
              <w:t xml:space="preserve">The </w:t>
            </w:r>
            <w:r w:rsidRPr="00587E34">
              <w:rPr>
                <w:i/>
                <w:sz w:val="20"/>
                <w:szCs w:val="20"/>
                <w:lang w:val="en-GB" w:eastAsia="en-GB"/>
              </w:rPr>
              <w:t xml:space="preserve">people rates </w:t>
            </w:r>
            <w:r w:rsidRPr="00587E34">
              <w:rPr>
                <w:sz w:val="20"/>
                <w:szCs w:val="20"/>
                <w:lang w:val="en-GB" w:eastAsia="en-GB"/>
              </w:rPr>
              <w:t>are</w:t>
            </w:r>
          </w:p>
          <w:p w14:paraId="56A3A36D" w14:textId="77777777" w:rsidR="00587E34" w:rsidRPr="00587E34" w:rsidRDefault="00587E34" w:rsidP="00587E34">
            <w:pPr>
              <w:widowControl w:val="0"/>
              <w:jc w:val="right"/>
              <w:rPr>
                <w:sz w:val="20"/>
                <w:szCs w:val="20"/>
                <w:lang w:val="en-GB" w:eastAsia="en-GB"/>
              </w:rPr>
            </w:pPr>
          </w:p>
        </w:tc>
        <w:tc>
          <w:tcPr>
            <w:tcW w:w="3100" w:type="dxa"/>
            <w:gridSpan w:val="2"/>
            <w:tcBorders>
              <w:top w:val="nil"/>
              <w:left w:val="nil"/>
              <w:bottom w:val="nil"/>
              <w:right w:val="nil"/>
            </w:tcBorders>
          </w:tcPr>
          <w:p w14:paraId="5EC163E3" w14:textId="77777777" w:rsidR="00587E34" w:rsidRPr="00587E34" w:rsidRDefault="00587E34" w:rsidP="00587E34">
            <w:pPr>
              <w:widowControl w:val="0"/>
              <w:rPr>
                <w:sz w:val="8"/>
                <w:szCs w:val="8"/>
                <w:lang w:val="en-GB" w:eastAsia="en-GB"/>
              </w:rPr>
            </w:pPr>
          </w:p>
        </w:tc>
        <w:tc>
          <w:tcPr>
            <w:tcW w:w="3101" w:type="dxa"/>
            <w:tcBorders>
              <w:top w:val="nil"/>
              <w:left w:val="nil"/>
              <w:bottom w:val="nil"/>
              <w:right w:val="nil"/>
            </w:tcBorders>
          </w:tcPr>
          <w:p w14:paraId="3C21ECC2" w14:textId="77777777" w:rsidR="00587E34" w:rsidRPr="00587E34" w:rsidRDefault="00587E34" w:rsidP="00587E34">
            <w:pPr>
              <w:widowControl w:val="0"/>
              <w:rPr>
                <w:sz w:val="8"/>
                <w:szCs w:val="8"/>
                <w:lang w:val="en-GB" w:eastAsia="en-GB"/>
              </w:rPr>
            </w:pPr>
          </w:p>
          <w:p w14:paraId="7C849A87" w14:textId="77777777" w:rsidR="00587E34" w:rsidRPr="00587E34" w:rsidRDefault="00587E34" w:rsidP="00587E34">
            <w:pPr>
              <w:widowControl w:val="0"/>
              <w:rPr>
                <w:sz w:val="8"/>
                <w:szCs w:val="8"/>
                <w:lang w:val="en-GB" w:eastAsia="en-GB"/>
              </w:rPr>
            </w:pPr>
          </w:p>
        </w:tc>
      </w:tr>
      <w:tr w:rsidR="00587E34" w:rsidRPr="00587E34" w14:paraId="04F38D5C" w14:textId="77777777" w:rsidTr="00587E34">
        <w:tc>
          <w:tcPr>
            <w:tcW w:w="3085" w:type="dxa"/>
            <w:tcBorders>
              <w:top w:val="nil"/>
              <w:bottom w:val="nil"/>
            </w:tcBorders>
          </w:tcPr>
          <w:p w14:paraId="711365BD" w14:textId="77777777" w:rsidR="00587E34" w:rsidRPr="00587E34" w:rsidRDefault="00587E34" w:rsidP="00587E34">
            <w:pPr>
              <w:widowControl w:val="0"/>
              <w:jc w:val="right"/>
              <w:rPr>
                <w:szCs w:val="22"/>
                <w:lang w:val="en-GB" w:eastAsia="en-GB"/>
              </w:rPr>
            </w:pPr>
            <w:r w:rsidRPr="00587E34">
              <w:rPr>
                <w:szCs w:val="22"/>
                <w:lang w:val="en-GB" w:eastAsia="en-GB"/>
              </w:rPr>
              <w:t>category of person</w:t>
            </w:r>
          </w:p>
        </w:tc>
        <w:tc>
          <w:tcPr>
            <w:tcW w:w="3100" w:type="dxa"/>
            <w:gridSpan w:val="2"/>
            <w:tcBorders>
              <w:top w:val="nil"/>
              <w:bottom w:val="nil"/>
              <w:right w:val="nil"/>
            </w:tcBorders>
          </w:tcPr>
          <w:p w14:paraId="1032E79E" w14:textId="77777777" w:rsidR="00587E34" w:rsidRPr="00587E34" w:rsidRDefault="00587E34" w:rsidP="00587E34">
            <w:pPr>
              <w:widowControl w:val="0"/>
              <w:rPr>
                <w:szCs w:val="22"/>
                <w:lang w:val="en-GB" w:eastAsia="en-GB"/>
              </w:rPr>
            </w:pPr>
            <w:r w:rsidRPr="00587E34">
              <w:rPr>
                <w:szCs w:val="22"/>
                <w:lang w:val="en-GB" w:eastAsia="en-GB"/>
              </w:rPr>
              <w:t>unit</w:t>
            </w:r>
          </w:p>
        </w:tc>
        <w:tc>
          <w:tcPr>
            <w:tcW w:w="3101" w:type="dxa"/>
            <w:tcBorders>
              <w:top w:val="nil"/>
              <w:left w:val="nil"/>
              <w:bottom w:val="nil"/>
              <w:right w:val="nil"/>
            </w:tcBorders>
          </w:tcPr>
          <w:p w14:paraId="0BEC57DE" w14:textId="77777777" w:rsidR="00587E34" w:rsidRPr="00587E34" w:rsidRDefault="00587E34" w:rsidP="00587E34">
            <w:pPr>
              <w:widowControl w:val="0"/>
              <w:rPr>
                <w:szCs w:val="22"/>
                <w:lang w:val="en-GB" w:eastAsia="en-GB"/>
              </w:rPr>
            </w:pPr>
            <w:r w:rsidRPr="00587E34">
              <w:rPr>
                <w:szCs w:val="22"/>
                <w:lang w:val="en-GB" w:eastAsia="en-GB"/>
              </w:rPr>
              <w:t>rate</w:t>
            </w:r>
          </w:p>
        </w:tc>
      </w:tr>
      <w:tr w:rsidR="00587E34" w:rsidRPr="00587E34" w14:paraId="2100846A" w14:textId="77777777" w:rsidTr="00587E34">
        <w:tc>
          <w:tcPr>
            <w:tcW w:w="3085" w:type="dxa"/>
            <w:tcBorders>
              <w:top w:val="nil"/>
              <w:bottom w:val="single" w:sz="4" w:space="0" w:color="auto"/>
              <w:right w:val="nil"/>
            </w:tcBorders>
          </w:tcPr>
          <w:p w14:paraId="0E82AE42" w14:textId="77777777" w:rsidR="00587E34" w:rsidRPr="00587E34" w:rsidRDefault="00587E34" w:rsidP="00587E34">
            <w:pPr>
              <w:widowControl w:val="0"/>
              <w:jc w:val="right"/>
              <w:rPr>
                <w:sz w:val="8"/>
                <w:szCs w:val="8"/>
                <w:lang w:val="en-GB" w:eastAsia="en-GB"/>
              </w:rPr>
            </w:pPr>
          </w:p>
        </w:tc>
        <w:tc>
          <w:tcPr>
            <w:tcW w:w="3100" w:type="dxa"/>
            <w:gridSpan w:val="2"/>
            <w:tcBorders>
              <w:top w:val="nil"/>
              <w:left w:val="nil"/>
              <w:bottom w:val="single" w:sz="4" w:space="0" w:color="auto"/>
              <w:right w:val="nil"/>
            </w:tcBorders>
          </w:tcPr>
          <w:p w14:paraId="4663D76B" w14:textId="77777777" w:rsidR="00587E34" w:rsidRPr="00587E34" w:rsidRDefault="00587E34" w:rsidP="00587E34">
            <w:pPr>
              <w:widowControl w:val="0"/>
              <w:rPr>
                <w:sz w:val="8"/>
                <w:szCs w:val="8"/>
                <w:lang w:val="en-GB" w:eastAsia="en-GB"/>
              </w:rPr>
            </w:pPr>
          </w:p>
        </w:tc>
        <w:tc>
          <w:tcPr>
            <w:tcW w:w="3101" w:type="dxa"/>
            <w:tcBorders>
              <w:top w:val="nil"/>
              <w:left w:val="nil"/>
              <w:bottom w:val="single" w:sz="4" w:space="0" w:color="auto"/>
            </w:tcBorders>
          </w:tcPr>
          <w:p w14:paraId="7F4BFB9C" w14:textId="77777777" w:rsidR="00587E34" w:rsidRPr="00587E34" w:rsidRDefault="00587E34" w:rsidP="00587E34">
            <w:pPr>
              <w:widowControl w:val="0"/>
              <w:rPr>
                <w:sz w:val="8"/>
                <w:szCs w:val="8"/>
                <w:lang w:val="en-GB" w:eastAsia="en-GB"/>
              </w:rPr>
            </w:pPr>
          </w:p>
        </w:tc>
      </w:tr>
      <w:tr w:rsidR="00587E34" w:rsidRPr="00587E34" w14:paraId="4824CD99" w14:textId="77777777" w:rsidTr="00587E34">
        <w:tc>
          <w:tcPr>
            <w:tcW w:w="3085" w:type="dxa"/>
            <w:tcBorders>
              <w:top w:val="single" w:sz="4" w:space="0" w:color="auto"/>
              <w:left w:val="single" w:sz="4" w:space="0" w:color="auto"/>
              <w:bottom w:val="single" w:sz="4" w:space="0" w:color="auto"/>
            </w:tcBorders>
          </w:tcPr>
          <w:p w14:paraId="2BE489FC" w14:textId="77777777" w:rsidR="00587E34" w:rsidRPr="00587E34" w:rsidRDefault="00587E34" w:rsidP="00587E34">
            <w:pPr>
              <w:widowControl w:val="0"/>
              <w:jc w:val="right"/>
              <w:rPr>
                <w:szCs w:val="22"/>
                <w:lang w:val="en-GB" w:eastAsia="en-GB"/>
              </w:rPr>
            </w:pPr>
          </w:p>
        </w:tc>
        <w:tc>
          <w:tcPr>
            <w:tcW w:w="3100" w:type="dxa"/>
            <w:gridSpan w:val="2"/>
            <w:tcBorders>
              <w:top w:val="single" w:sz="4" w:space="0" w:color="auto"/>
              <w:bottom w:val="single" w:sz="4" w:space="0" w:color="auto"/>
            </w:tcBorders>
          </w:tcPr>
          <w:p w14:paraId="798E5A37" w14:textId="77777777" w:rsidR="00587E34" w:rsidRPr="00587E34" w:rsidRDefault="00587E34" w:rsidP="00587E34">
            <w:pPr>
              <w:widowControl w:val="0"/>
              <w:rPr>
                <w:szCs w:val="22"/>
                <w:lang w:val="en-GB" w:eastAsia="en-GB"/>
              </w:rPr>
            </w:pPr>
          </w:p>
        </w:tc>
        <w:tc>
          <w:tcPr>
            <w:tcW w:w="3101" w:type="dxa"/>
            <w:tcBorders>
              <w:top w:val="single" w:sz="4" w:space="0" w:color="auto"/>
              <w:bottom w:val="single" w:sz="4" w:space="0" w:color="auto"/>
            </w:tcBorders>
          </w:tcPr>
          <w:p w14:paraId="6527EFBB" w14:textId="77777777" w:rsidR="00587E34" w:rsidRPr="00587E34" w:rsidRDefault="00587E34" w:rsidP="00587E34">
            <w:pPr>
              <w:widowControl w:val="0"/>
              <w:rPr>
                <w:szCs w:val="22"/>
                <w:lang w:val="en-GB" w:eastAsia="en-GB"/>
              </w:rPr>
            </w:pPr>
          </w:p>
        </w:tc>
      </w:tr>
      <w:tr w:rsidR="00587E34" w:rsidRPr="00587E34" w14:paraId="5AE51A72" w14:textId="77777777" w:rsidTr="00587E34">
        <w:tc>
          <w:tcPr>
            <w:tcW w:w="3085" w:type="dxa"/>
            <w:tcBorders>
              <w:top w:val="single" w:sz="4" w:space="0" w:color="auto"/>
              <w:left w:val="nil"/>
              <w:bottom w:val="single" w:sz="4" w:space="0" w:color="auto"/>
              <w:right w:val="nil"/>
            </w:tcBorders>
          </w:tcPr>
          <w:p w14:paraId="46F0394E" w14:textId="77777777" w:rsidR="00587E34" w:rsidRPr="00587E34" w:rsidRDefault="00587E34" w:rsidP="00587E34">
            <w:pPr>
              <w:widowControl w:val="0"/>
              <w:jc w:val="right"/>
              <w:rPr>
                <w:sz w:val="8"/>
                <w:szCs w:val="8"/>
                <w:lang w:val="en-GB" w:eastAsia="en-GB"/>
              </w:rPr>
            </w:pPr>
          </w:p>
        </w:tc>
        <w:tc>
          <w:tcPr>
            <w:tcW w:w="3100" w:type="dxa"/>
            <w:gridSpan w:val="2"/>
            <w:tcBorders>
              <w:top w:val="single" w:sz="4" w:space="0" w:color="auto"/>
              <w:left w:val="nil"/>
              <w:bottom w:val="single" w:sz="4" w:space="0" w:color="auto"/>
              <w:right w:val="nil"/>
            </w:tcBorders>
          </w:tcPr>
          <w:p w14:paraId="08D32D32" w14:textId="77777777" w:rsidR="00587E34" w:rsidRPr="00587E34" w:rsidRDefault="00587E34" w:rsidP="00587E34">
            <w:pPr>
              <w:widowControl w:val="0"/>
              <w:rPr>
                <w:sz w:val="8"/>
                <w:szCs w:val="8"/>
                <w:lang w:val="en-GB" w:eastAsia="en-GB"/>
              </w:rPr>
            </w:pPr>
          </w:p>
        </w:tc>
        <w:tc>
          <w:tcPr>
            <w:tcW w:w="3101" w:type="dxa"/>
            <w:tcBorders>
              <w:top w:val="single" w:sz="4" w:space="0" w:color="auto"/>
              <w:left w:val="nil"/>
              <w:bottom w:val="single" w:sz="4" w:space="0" w:color="auto"/>
              <w:right w:val="nil"/>
            </w:tcBorders>
          </w:tcPr>
          <w:p w14:paraId="2879920F" w14:textId="77777777" w:rsidR="00587E34" w:rsidRPr="00587E34" w:rsidRDefault="00587E34" w:rsidP="00587E34">
            <w:pPr>
              <w:widowControl w:val="0"/>
              <w:rPr>
                <w:sz w:val="8"/>
                <w:szCs w:val="8"/>
                <w:lang w:val="en-GB" w:eastAsia="en-GB"/>
              </w:rPr>
            </w:pPr>
          </w:p>
        </w:tc>
      </w:tr>
      <w:tr w:rsidR="00587E34" w:rsidRPr="00587E34" w14:paraId="76B59E91" w14:textId="77777777" w:rsidTr="00587E34">
        <w:tc>
          <w:tcPr>
            <w:tcW w:w="3085" w:type="dxa"/>
            <w:tcBorders>
              <w:top w:val="single" w:sz="4" w:space="0" w:color="auto"/>
              <w:left w:val="single" w:sz="4" w:space="0" w:color="auto"/>
              <w:bottom w:val="single" w:sz="4" w:space="0" w:color="auto"/>
            </w:tcBorders>
          </w:tcPr>
          <w:p w14:paraId="22346ED1" w14:textId="77777777" w:rsidR="00587E34" w:rsidRPr="00587E34" w:rsidRDefault="00587E34" w:rsidP="00587E34">
            <w:pPr>
              <w:widowControl w:val="0"/>
              <w:jc w:val="right"/>
              <w:rPr>
                <w:szCs w:val="22"/>
                <w:lang w:val="en-GB" w:eastAsia="en-GB"/>
              </w:rPr>
            </w:pPr>
          </w:p>
        </w:tc>
        <w:tc>
          <w:tcPr>
            <w:tcW w:w="3100" w:type="dxa"/>
            <w:gridSpan w:val="2"/>
            <w:tcBorders>
              <w:top w:val="single" w:sz="4" w:space="0" w:color="auto"/>
              <w:bottom w:val="single" w:sz="4" w:space="0" w:color="auto"/>
            </w:tcBorders>
          </w:tcPr>
          <w:p w14:paraId="508C14E0" w14:textId="77777777" w:rsidR="00587E34" w:rsidRPr="00587E34" w:rsidRDefault="00587E34" w:rsidP="00587E34">
            <w:pPr>
              <w:widowControl w:val="0"/>
              <w:rPr>
                <w:szCs w:val="22"/>
                <w:lang w:val="en-GB" w:eastAsia="en-GB"/>
              </w:rPr>
            </w:pPr>
          </w:p>
        </w:tc>
        <w:tc>
          <w:tcPr>
            <w:tcW w:w="3101" w:type="dxa"/>
            <w:tcBorders>
              <w:top w:val="single" w:sz="4" w:space="0" w:color="auto"/>
              <w:bottom w:val="single" w:sz="4" w:space="0" w:color="auto"/>
              <w:right w:val="single" w:sz="4" w:space="0" w:color="auto"/>
            </w:tcBorders>
          </w:tcPr>
          <w:p w14:paraId="2909C41F" w14:textId="77777777" w:rsidR="00587E34" w:rsidRPr="00587E34" w:rsidRDefault="00587E34" w:rsidP="00587E34">
            <w:pPr>
              <w:widowControl w:val="0"/>
              <w:rPr>
                <w:szCs w:val="22"/>
                <w:lang w:val="en-GB" w:eastAsia="en-GB"/>
              </w:rPr>
            </w:pPr>
          </w:p>
        </w:tc>
      </w:tr>
      <w:tr w:rsidR="00587E34" w:rsidRPr="00587E34" w14:paraId="6DD479D1" w14:textId="77777777" w:rsidTr="00587E34">
        <w:tc>
          <w:tcPr>
            <w:tcW w:w="3085" w:type="dxa"/>
            <w:tcBorders>
              <w:top w:val="single" w:sz="4" w:space="0" w:color="auto"/>
              <w:bottom w:val="single" w:sz="4" w:space="0" w:color="auto"/>
              <w:right w:val="nil"/>
            </w:tcBorders>
          </w:tcPr>
          <w:p w14:paraId="3091218E" w14:textId="77777777" w:rsidR="00587E34" w:rsidRPr="00587E34" w:rsidRDefault="00587E34" w:rsidP="00587E34">
            <w:pPr>
              <w:widowControl w:val="0"/>
              <w:jc w:val="right"/>
              <w:rPr>
                <w:sz w:val="8"/>
                <w:szCs w:val="8"/>
                <w:lang w:val="en-GB" w:eastAsia="en-GB"/>
              </w:rPr>
            </w:pPr>
          </w:p>
        </w:tc>
        <w:tc>
          <w:tcPr>
            <w:tcW w:w="3100" w:type="dxa"/>
            <w:gridSpan w:val="2"/>
            <w:tcBorders>
              <w:top w:val="single" w:sz="4" w:space="0" w:color="auto"/>
              <w:left w:val="nil"/>
              <w:bottom w:val="single" w:sz="4" w:space="0" w:color="auto"/>
              <w:right w:val="nil"/>
            </w:tcBorders>
          </w:tcPr>
          <w:p w14:paraId="4AC1083F" w14:textId="77777777" w:rsidR="00587E34" w:rsidRPr="00587E34" w:rsidRDefault="00587E34" w:rsidP="00587E34">
            <w:pPr>
              <w:widowControl w:val="0"/>
              <w:rPr>
                <w:sz w:val="8"/>
                <w:szCs w:val="8"/>
                <w:lang w:val="en-GB" w:eastAsia="en-GB"/>
              </w:rPr>
            </w:pPr>
          </w:p>
        </w:tc>
        <w:tc>
          <w:tcPr>
            <w:tcW w:w="3101" w:type="dxa"/>
            <w:tcBorders>
              <w:top w:val="single" w:sz="4" w:space="0" w:color="auto"/>
              <w:left w:val="nil"/>
              <w:bottom w:val="single" w:sz="4" w:space="0" w:color="auto"/>
            </w:tcBorders>
          </w:tcPr>
          <w:p w14:paraId="6A66338C" w14:textId="77777777" w:rsidR="00587E34" w:rsidRPr="00587E34" w:rsidRDefault="00587E34" w:rsidP="00587E34">
            <w:pPr>
              <w:widowControl w:val="0"/>
              <w:rPr>
                <w:sz w:val="8"/>
                <w:szCs w:val="8"/>
                <w:lang w:val="en-GB" w:eastAsia="en-GB"/>
              </w:rPr>
            </w:pPr>
          </w:p>
        </w:tc>
      </w:tr>
      <w:tr w:rsidR="00587E34" w:rsidRPr="00587E34" w14:paraId="3C0A6352" w14:textId="77777777" w:rsidTr="00587E34">
        <w:tc>
          <w:tcPr>
            <w:tcW w:w="3085" w:type="dxa"/>
            <w:tcBorders>
              <w:top w:val="single" w:sz="4" w:space="0" w:color="auto"/>
              <w:left w:val="single" w:sz="4" w:space="0" w:color="auto"/>
              <w:bottom w:val="single" w:sz="4" w:space="0" w:color="auto"/>
              <w:right w:val="single" w:sz="4" w:space="0" w:color="auto"/>
            </w:tcBorders>
          </w:tcPr>
          <w:p w14:paraId="0B523FB7" w14:textId="77777777" w:rsidR="00587E34" w:rsidRPr="00587E34" w:rsidRDefault="00587E34" w:rsidP="00587E34">
            <w:pPr>
              <w:widowControl w:val="0"/>
              <w:jc w:val="right"/>
              <w:rPr>
                <w:sz w:val="20"/>
                <w:szCs w:val="20"/>
                <w:lang w:val="en-GB" w:eastAsia="en-GB"/>
              </w:rPr>
            </w:pPr>
          </w:p>
        </w:tc>
        <w:tc>
          <w:tcPr>
            <w:tcW w:w="3100" w:type="dxa"/>
            <w:gridSpan w:val="2"/>
            <w:tcBorders>
              <w:top w:val="single" w:sz="4" w:space="0" w:color="auto"/>
              <w:left w:val="single" w:sz="4" w:space="0" w:color="auto"/>
              <w:bottom w:val="single" w:sz="4" w:space="0" w:color="auto"/>
              <w:right w:val="single" w:sz="4" w:space="0" w:color="auto"/>
            </w:tcBorders>
          </w:tcPr>
          <w:p w14:paraId="6D62FB76" w14:textId="77777777" w:rsidR="00587E34" w:rsidRPr="00587E34" w:rsidRDefault="00587E34" w:rsidP="00587E34">
            <w:pPr>
              <w:widowControl w:val="0"/>
              <w:rPr>
                <w:sz w:val="8"/>
                <w:szCs w:val="8"/>
                <w:lang w:val="en-GB" w:eastAsia="en-GB"/>
              </w:rPr>
            </w:pPr>
          </w:p>
        </w:tc>
        <w:tc>
          <w:tcPr>
            <w:tcW w:w="3101" w:type="dxa"/>
            <w:tcBorders>
              <w:top w:val="single" w:sz="4" w:space="0" w:color="auto"/>
              <w:left w:val="single" w:sz="4" w:space="0" w:color="auto"/>
              <w:bottom w:val="single" w:sz="4" w:space="0" w:color="auto"/>
            </w:tcBorders>
          </w:tcPr>
          <w:p w14:paraId="0955CF9D" w14:textId="77777777" w:rsidR="00587E34" w:rsidRPr="00587E34" w:rsidRDefault="00587E34" w:rsidP="00587E34">
            <w:pPr>
              <w:widowControl w:val="0"/>
              <w:rPr>
                <w:sz w:val="8"/>
                <w:szCs w:val="8"/>
                <w:lang w:val="en-GB" w:eastAsia="en-GB"/>
              </w:rPr>
            </w:pPr>
          </w:p>
        </w:tc>
      </w:tr>
      <w:tr w:rsidR="00587E34" w:rsidRPr="00587E34" w14:paraId="0B57E156" w14:textId="77777777" w:rsidTr="00587E34">
        <w:tc>
          <w:tcPr>
            <w:tcW w:w="3085" w:type="dxa"/>
            <w:tcBorders>
              <w:top w:val="single" w:sz="4" w:space="0" w:color="auto"/>
              <w:bottom w:val="single" w:sz="4" w:space="0" w:color="auto"/>
              <w:right w:val="nil"/>
            </w:tcBorders>
          </w:tcPr>
          <w:p w14:paraId="75911DD9" w14:textId="77777777" w:rsidR="00587E34" w:rsidRPr="00587E34" w:rsidRDefault="00587E34" w:rsidP="00587E34">
            <w:pPr>
              <w:widowControl w:val="0"/>
              <w:jc w:val="right"/>
              <w:rPr>
                <w:sz w:val="8"/>
                <w:szCs w:val="8"/>
                <w:lang w:val="en-GB" w:eastAsia="en-GB"/>
              </w:rPr>
            </w:pPr>
          </w:p>
        </w:tc>
        <w:tc>
          <w:tcPr>
            <w:tcW w:w="3100" w:type="dxa"/>
            <w:gridSpan w:val="2"/>
            <w:tcBorders>
              <w:top w:val="single" w:sz="4" w:space="0" w:color="auto"/>
              <w:left w:val="nil"/>
              <w:bottom w:val="single" w:sz="4" w:space="0" w:color="auto"/>
              <w:right w:val="nil"/>
            </w:tcBorders>
          </w:tcPr>
          <w:p w14:paraId="5B32FE99" w14:textId="77777777" w:rsidR="00587E34" w:rsidRPr="00587E34" w:rsidRDefault="00587E34" w:rsidP="00587E34">
            <w:pPr>
              <w:widowControl w:val="0"/>
              <w:rPr>
                <w:sz w:val="8"/>
                <w:szCs w:val="8"/>
                <w:lang w:val="en-GB" w:eastAsia="en-GB"/>
              </w:rPr>
            </w:pPr>
          </w:p>
        </w:tc>
        <w:tc>
          <w:tcPr>
            <w:tcW w:w="3101" w:type="dxa"/>
            <w:tcBorders>
              <w:top w:val="single" w:sz="4" w:space="0" w:color="auto"/>
              <w:left w:val="nil"/>
              <w:bottom w:val="single" w:sz="4" w:space="0" w:color="auto"/>
            </w:tcBorders>
          </w:tcPr>
          <w:p w14:paraId="4E5E1BA8" w14:textId="77777777" w:rsidR="00587E34" w:rsidRPr="00587E34" w:rsidRDefault="00587E34" w:rsidP="00587E34">
            <w:pPr>
              <w:widowControl w:val="0"/>
              <w:rPr>
                <w:sz w:val="8"/>
                <w:szCs w:val="8"/>
                <w:lang w:val="en-GB" w:eastAsia="en-GB"/>
              </w:rPr>
            </w:pPr>
          </w:p>
        </w:tc>
      </w:tr>
      <w:tr w:rsidR="00587E34" w:rsidRPr="00587E34" w14:paraId="43975A4A" w14:textId="77777777" w:rsidTr="00587E34">
        <w:tc>
          <w:tcPr>
            <w:tcW w:w="3085" w:type="dxa"/>
            <w:tcBorders>
              <w:top w:val="single" w:sz="4" w:space="0" w:color="auto"/>
              <w:left w:val="single" w:sz="4" w:space="0" w:color="auto"/>
              <w:bottom w:val="single" w:sz="4" w:space="0" w:color="auto"/>
              <w:right w:val="single" w:sz="4" w:space="0" w:color="auto"/>
            </w:tcBorders>
          </w:tcPr>
          <w:p w14:paraId="456C69E6" w14:textId="77777777" w:rsidR="00587E34" w:rsidRPr="00587E34" w:rsidRDefault="00587E34" w:rsidP="00587E34">
            <w:pPr>
              <w:widowControl w:val="0"/>
              <w:jc w:val="right"/>
              <w:rPr>
                <w:sz w:val="20"/>
                <w:szCs w:val="20"/>
                <w:lang w:val="en-GB" w:eastAsia="en-GB"/>
              </w:rPr>
            </w:pPr>
          </w:p>
        </w:tc>
        <w:tc>
          <w:tcPr>
            <w:tcW w:w="3100" w:type="dxa"/>
            <w:gridSpan w:val="2"/>
            <w:tcBorders>
              <w:top w:val="single" w:sz="4" w:space="0" w:color="auto"/>
              <w:left w:val="single" w:sz="4" w:space="0" w:color="auto"/>
              <w:bottom w:val="single" w:sz="4" w:space="0" w:color="auto"/>
              <w:right w:val="single" w:sz="4" w:space="0" w:color="auto"/>
            </w:tcBorders>
          </w:tcPr>
          <w:p w14:paraId="6B27653C" w14:textId="77777777" w:rsidR="00587E34" w:rsidRPr="00587E34" w:rsidRDefault="00587E34" w:rsidP="00587E34">
            <w:pPr>
              <w:widowControl w:val="0"/>
              <w:rPr>
                <w:sz w:val="8"/>
                <w:szCs w:val="8"/>
                <w:lang w:val="en-GB" w:eastAsia="en-GB"/>
              </w:rPr>
            </w:pPr>
          </w:p>
        </w:tc>
        <w:tc>
          <w:tcPr>
            <w:tcW w:w="3101" w:type="dxa"/>
            <w:tcBorders>
              <w:top w:val="single" w:sz="4" w:space="0" w:color="auto"/>
              <w:left w:val="single" w:sz="4" w:space="0" w:color="auto"/>
              <w:bottom w:val="single" w:sz="4" w:space="0" w:color="auto"/>
            </w:tcBorders>
          </w:tcPr>
          <w:p w14:paraId="61638FFA" w14:textId="77777777" w:rsidR="00587E34" w:rsidRPr="00587E34" w:rsidRDefault="00587E34" w:rsidP="00587E34">
            <w:pPr>
              <w:widowControl w:val="0"/>
              <w:rPr>
                <w:sz w:val="8"/>
                <w:szCs w:val="8"/>
                <w:lang w:val="en-GB" w:eastAsia="en-GB"/>
              </w:rPr>
            </w:pPr>
          </w:p>
        </w:tc>
      </w:tr>
      <w:tr w:rsidR="00587E34" w:rsidRPr="00587E34" w14:paraId="1E699C42" w14:textId="77777777" w:rsidTr="00587E34">
        <w:tc>
          <w:tcPr>
            <w:tcW w:w="3085" w:type="dxa"/>
            <w:tcBorders>
              <w:top w:val="single" w:sz="4" w:space="0" w:color="auto"/>
              <w:bottom w:val="single" w:sz="4" w:space="0" w:color="auto"/>
              <w:right w:val="nil"/>
            </w:tcBorders>
          </w:tcPr>
          <w:p w14:paraId="206F9503" w14:textId="77777777" w:rsidR="00587E34" w:rsidRPr="00587E34" w:rsidRDefault="00587E34" w:rsidP="00587E34">
            <w:pPr>
              <w:widowControl w:val="0"/>
              <w:jc w:val="right"/>
              <w:rPr>
                <w:sz w:val="8"/>
                <w:szCs w:val="8"/>
                <w:lang w:val="en-GB" w:eastAsia="en-GB"/>
              </w:rPr>
            </w:pPr>
          </w:p>
        </w:tc>
        <w:tc>
          <w:tcPr>
            <w:tcW w:w="3100" w:type="dxa"/>
            <w:gridSpan w:val="2"/>
            <w:tcBorders>
              <w:top w:val="single" w:sz="4" w:space="0" w:color="auto"/>
              <w:left w:val="nil"/>
              <w:bottom w:val="single" w:sz="4" w:space="0" w:color="auto"/>
              <w:right w:val="nil"/>
            </w:tcBorders>
          </w:tcPr>
          <w:p w14:paraId="73B45C8B" w14:textId="77777777" w:rsidR="00587E34" w:rsidRPr="00587E34" w:rsidRDefault="00587E34" w:rsidP="00587E34">
            <w:pPr>
              <w:widowControl w:val="0"/>
              <w:rPr>
                <w:sz w:val="8"/>
                <w:szCs w:val="8"/>
                <w:lang w:val="en-GB" w:eastAsia="en-GB"/>
              </w:rPr>
            </w:pPr>
          </w:p>
        </w:tc>
        <w:tc>
          <w:tcPr>
            <w:tcW w:w="3101" w:type="dxa"/>
            <w:tcBorders>
              <w:top w:val="single" w:sz="4" w:space="0" w:color="auto"/>
              <w:left w:val="nil"/>
              <w:bottom w:val="single" w:sz="4" w:space="0" w:color="auto"/>
            </w:tcBorders>
          </w:tcPr>
          <w:p w14:paraId="694F3322" w14:textId="77777777" w:rsidR="00587E34" w:rsidRPr="00587E34" w:rsidRDefault="00587E34" w:rsidP="00587E34">
            <w:pPr>
              <w:widowControl w:val="0"/>
              <w:rPr>
                <w:sz w:val="8"/>
                <w:szCs w:val="8"/>
                <w:lang w:val="en-GB" w:eastAsia="en-GB"/>
              </w:rPr>
            </w:pPr>
          </w:p>
        </w:tc>
      </w:tr>
      <w:tr w:rsidR="00587E34" w:rsidRPr="00587E34" w14:paraId="58DCAF64" w14:textId="77777777" w:rsidTr="00587E34">
        <w:tc>
          <w:tcPr>
            <w:tcW w:w="3085" w:type="dxa"/>
            <w:tcBorders>
              <w:top w:val="single" w:sz="4" w:space="0" w:color="auto"/>
              <w:left w:val="single" w:sz="4" w:space="0" w:color="auto"/>
              <w:bottom w:val="single" w:sz="4" w:space="0" w:color="auto"/>
              <w:right w:val="single" w:sz="4" w:space="0" w:color="auto"/>
            </w:tcBorders>
          </w:tcPr>
          <w:p w14:paraId="549C61F2" w14:textId="77777777" w:rsidR="00587E34" w:rsidRPr="00587E34" w:rsidRDefault="00587E34" w:rsidP="00587E34">
            <w:pPr>
              <w:widowControl w:val="0"/>
              <w:jc w:val="right"/>
              <w:rPr>
                <w:sz w:val="20"/>
                <w:szCs w:val="20"/>
                <w:lang w:val="en-GB" w:eastAsia="en-GB"/>
              </w:rPr>
            </w:pPr>
          </w:p>
        </w:tc>
        <w:tc>
          <w:tcPr>
            <w:tcW w:w="3100" w:type="dxa"/>
            <w:gridSpan w:val="2"/>
            <w:tcBorders>
              <w:top w:val="single" w:sz="4" w:space="0" w:color="auto"/>
              <w:left w:val="single" w:sz="4" w:space="0" w:color="auto"/>
              <w:bottom w:val="single" w:sz="4" w:space="0" w:color="auto"/>
              <w:right w:val="single" w:sz="4" w:space="0" w:color="auto"/>
            </w:tcBorders>
          </w:tcPr>
          <w:p w14:paraId="0E66762E" w14:textId="77777777" w:rsidR="00587E34" w:rsidRPr="00587E34" w:rsidRDefault="00587E34" w:rsidP="00587E34">
            <w:pPr>
              <w:widowControl w:val="0"/>
              <w:rPr>
                <w:sz w:val="8"/>
                <w:szCs w:val="8"/>
                <w:lang w:val="en-GB" w:eastAsia="en-GB"/>
              </w:rPr>
            </w:pPr>
          </w:p>
        </w:tc>
        <w:tc>
          <w:tcPr>
            <w:tcW w:w="3101" w:type="dxa"/>
            <w:tcBorders>
              <w:top w:val="single" w:sz="4" w:space="0" w:color="auto"/>
              <w:left w:val="single" w:sz="4" w:space="0" w:color="auto"/>
              <w:bottom w:val="single" w:sz="4" w:space="0" w:color="auto"/>
            </w:tcBorders>
          </w:tcPr>
          <w:p w14:paraId="0BD08075" w14:textId="77777777" w:rsidR="00587E34" w:rsidRPr="00587E34" w:rsidRDefault="00587E34" w:rsidP="00587E34">
            <w:pPr>
              <w:widowControl w:val="0"/>
              <w:rPr>
                <w:sz w:val="8"/>
                <w:szCs w:val="8"/>
                <w:lang w:val="en-GB" w:eastAsia="en-GB"/>
              </w:rPr>
            </w:pPr>
          </w:p>
        </w:tc>
      </w:tr>
    </w:tbl>
    <w:p w14:paraId="25417396" w14:textId="55FD96E1" w:rsidR="00587E34" w:rsidRDefault="00286459" w:rsidP="00587E34">
      <w:pPr>
        <w:widowControl w:val="0"/>
        <w:rPr>
          <w:b/>
          <w:szCs w:val="22"/>
          <w:lang w:val="en-GB" w:eastAsia="en-GB"/>
        </w:rPr>
      </w:pPr>
      <w:r w:rsidRPr="00286459">
        <w:rPr>
          <w:szCs w:val="22"/>
          <w:lang w:val="en-GB" w:eastAsia="en-GB"/>
        </w:rPr>
        <w:t>I</w:t>
      </w:r>
      <w:r w:rsidRPr="00286459">
        <w:rPr>
          <w:b/>
          <w:szCs w:val="22"/>
          <w:lang w:val="en-GB" w:eastAsia="en-GB"/>
        </w:rPr>
        <w:t xml:space="preserve">f the work is to be carried out on a time change basis the </w:t>
      </w:r>
      <w:r w:rsidRPr="00286459">
        <w:rPr>
          <w:b/>
          <w:i/>
          <w:szCs w:val="22"/>
          <w:lang w:val="en-GB" w:eastAsia="en-GB"/>
        </w:rPr>
        <w:t>Consultant</w:t>
      </w:r>
      <w:r w:rsidRPr="00286459">
        <w:rPr>
          <w:b/>
          <w:szCs w:val="22"/>
          <w:lang w:val="en-GB" w:eastAsia="en-GB"/>
        </w:rPr>
        <w:t xml:space="preserve"> includes </w:t>
      </w:r>
      <w:r w:rsidRPr="00286459">
        <w:rPr>
          <w:b/>
          <w:i/>
          <w:szCs w:val="22"/>
          <w:lang w:val="en-GB" w:eastAsia="en-GB"/>
        </w:rPr>
        <w:t>people rates</w:t>
      </w:r>
      <w:r w:rsidRPr="00286459">
        <w:rPr>
          <w:b/>
          <w:szCs w:val="22"/>
          <w:lang w:val="en-GB" w:eastAsia="en-GB"/>
        </w:rPr>
        <w:t xml:space="preserve"> for its own people as well as people provided by a subcontractor</w:t>
      </w:r>
    </w:p>
    <w:p w14:paraId="7C9209CE" w14:textId="5B4DF802" w:rsidR="00286459" w:rsidRDefault="00286459" w:rsidP="00587E34">
      <w:pPr>
        <w:widowControl w:val="0"/>
        <w:rPr>
          <w:b/>
          <w:szCs w:val="22"/>
          <w:lang w:val="en-GB" w:eastAsia="en-GB"/>
        </w:rPr>
      </w:pPr>
    </w:p>
    <w:p w14:paraId="5BB62235" w14:textId="4D71D4E8" w:rsidR="00286459" w:rsidRPr="00286459" w:rsidRDefault="00286459" w:rsidP="00286459">
      <w:pPr>
        <w:widowControl w:val="0"/>
        <w:rPr>
          <w:szCs w:val="22"/>
          <w:lang w:val="en-GB" w:eastAsia="en-GB"/>
        </w:rPr>
      </w:pPr>
      <w:r w:rsidRPr="00286459">
        <w:rPr>
          <w:szCs w:val="22"/>
          <w:lang w:val="en-GB" w:eastAsia="en-GB"/>
        </w:rPr>
        <w:t xml:space="preserve">The </w:t>
      </w:r>
      <w:r w:rsidRPr="00286459">
        <w:rPr>
          <w:i/>
          <w:szCs w:val="22"/>
          <w:lang w:val="en-GB" w:eastAsia="en-GB"/>
        </w:rPr>
        <w:t>key persons</w:t>
      </w:r>
      <w:r w:rsidRPr="00286459">
        <w:rPr>
          <w:szCs w:val="22"/>
          <w:lang w:val="en-GB" w:eastAsia="en-GB"/>
        </w:rPr>
        <w:t xml:space="preserve"> are </w:t>
      </w:r>
    </w:p>
    <w:p w14:paraId="2301B751" w14:textId="74BD0249" w:rsidR="00286459" w:rsidRPr="00286459" w:rsidRDefault="00286459" w:rsidP="00286459">
      <w:pPr>
        <w:widowControl w:val="0"/>
        <w:rPr>
          <w:szCs w:val="22"/>
          <w:lang w:val="en-GB" w:eastAsia="en-GB"/>
        </w:rPr>
      </w:pPr>
    </w:p>
    <w:tbl>
      <w:tblPr>
        <w:tblStyle w:val="TableGrid"/>
        <w:tblW w:w="0" w:type="auto"/>
        <w:tblLook w:val="04A0" w:firstRow="1" w:lastRow="0" w:firstColumn="1" w:lastColumn="0" w:noHBand="0" w:noVBand="1"/>
      </w:tblPr>
      <w:tblGrid>
        <w:gridCol w:w="2122"/>
        <w:gridCol w:w="7229"/>
      </w:tblGrid>
      <w:tr w:rsidR="00286459" w14:paraId="4583A471" w14:textId="77777777" w:rsidTr="00286459">
        <w:tc>
          <w:tcPr>
            <w:tcW w:w="2122" w:type="dxa"/>
          </w:tcPr>
          <w:p w14:paraId="5E268ECC" w14:textId="26669EE9" w:rsidR="00286459" w:rsidRPr="00286459" w:rsidRDefault="00286459" w:rsidP="00286459">
            <w:pPr>
              <w:widowControl w:val="0"/>
              <w:rPr>
                <w:szCs w:val="22"/>
                <w:lang w:val="en-GB" w:eastAsia="en-GB"/>
              </w:rPr>
            </w:pPr>
            <w:r w:rsidRPr="00286459">
              <w:rPr>
                <w:szCs w:val="22"/>
                <w:lang w:val="en-GB" w:eastAsia="en-GB"/>
              </w:rPr>
              <w:t>Name</w:t>
            </w:r>
          </w:p>
        </w:tc>
        <w:tc>
          <w:tcPr>
            <w:tcW w:w="7229" w:type="dxa"/>
          </w:tcPr>
          <w:p w14:paraId="0841205F" w14:textId="77777777" w:rsidR="00286459" w:rsidRDefault="00286459" w:rsidP="00286459">
            <w:pPr>
              <w:widowControl w:val="0"/>
              <w:rPr>
                <w:b/>
                <w:szCs w:val="22"/>
                <w:lang w:val="en-GB" w:eastAsia="en-GB"/>
              </w:rPr>
            </w:pPr>
          </w:p>
        </w:tc>
      </w:tr>
      <w:tr w:rsidR="00286459" w14:paraId="08253AE7" w14:textId="77777777" w:rsidTr="00286459">
        <w:tc>
          <w:tcPr>
            <w:tcW w:w="2122" w:type="dxa"/>
          </w:tcPr>
          <w:p w14:paraId="66486B46" w14:textId="2F7734A9" w:rsidR="00286459" w:rsidRPr="00286459" w:rsidRDefault="00286459" w:rsidP="00286459">
            <w:pPr>
              <w:widowControl w:val="0"/>
              <w:rPr>
                <w:szCs w:val="22"/>
                <w:lang w:val="en-GB" w:eastAsia="en-GB"/>
              </w:rPr>
            </w:pPr>
            <w:r w:rsidRPr="00286459">
              <w:rPr>
                <w:szCs w:val="22"/>
                <w:lang w:val="en-GB" w:eastAsia="en-GB"/>
              </w:rPr>
              <w:t>Job</w:t>
            </w:r>
          </w:p>
        </w:tc>
        <w:tc>
          <w:tcPr>
            <w:tcW w:w="7229" w:type="dxa"/>
          </w:tcPr>
          <w:p w14:paraId="03484FAC" w14:textId="77777777" w:rsidR="00286459" w:rsidRDefault="00286459" w:rsidP="00286459">
            <w:pPr>
              <w:widowControl w:val="0"/>
              <w:rPr>
                <w:b/>
                <w:szCs w:val="22"/>
                <w:lang w:val="en-GB" w:eastAsia="en-GB"/>
              </w:rPr>
            </w:pPr>
          </w:p>
        </w:tc>
      </w:tr>
      <w:tr w:rsidR="00286459" w14:paraId="09ADAE72" w14:textId="77777777" w:rsidTr="00286459">
        <w:tc>
          <w:tcPr>
            <w:tcW w:w="2122" w:type="dxa"/>
          </w:tcPr>
          <w:p w14:paraId="175152FD" w14:textId="0DF1D55B" w:rsidR="00286459" w:rsidRPr="00286459" w:rsidRDefault="00286459" w:rsidP="00286459">
            <w:pPr>
              <w:widowControl w:val="0"/>
              <w:rPr>
                <w:szCs w:val="22"/>
                <w:lang w:val="en-GB" w:eastAsia="en-GB"/>
              </w:rPr>
            </w:pPr>
            <w:r w:rsidRPr="00286459">
              <w:rPr>
                <w:szCs w:val="22"/>
                <w:lang w:val="en-GB" w:eastAsia="en-GB"/>
              </w:rPr>
              <w:t>Responsibilities</w:t>
            </w:r>
          </w:p>
        </w:tc>
        <w:tc>
          <w:tcPr>
            <w:tcW w:w="7229" w:type="dxa"/>
          </w:tcPr>
          <w:p w14:paraId="25E97EAE" w14:textId="77777777" w:rsidR="00286459" w:rsidRDefault="00286459" w:rsidP="00286459">
            <w:pPr>
              <w:widowControl w:val="0"/>
              <w:rPr>
                <w:b/>
                <w:szCs w:val="22"/>
                <w:lang w:val="en-GB" w:eastAsia="en-GB"/>
              </w:rPr>
            </w:pPr>
          </w:p>
        </w:tc>
      </w:tr>
      <w:tr w:rsidR="00286459" w14:paraId="515BB687" w14:textId="77777777" w:rsidTr="00286459">
        <w:tc>
          <w:tcPr>
            <w:tcW w:w="2122" w:type="dxa"/>
          </w:tcPr>
          <w:p w14:paraId="15B052B7" w14:textId="1719F974" w:rsidR="00286459" w:rsidRPr="00286459" w:rsidRDefault="00286459" w:rsidP="00286459">
            <w:pPr>
              <w:widowControl w:val="0"/>
              <w:rPr>
                <w:szCs w:val="22"/>
                <w:lang w:val="en-GB" w:eastAsia="en-GB"/>
              </w:rPr>
            </w:pPr>
            <w:r w:rsidRPr="00286459">
              <w:rPr>
                <w:szCs w:val="22"/>
                <w:lang w:val="en-GB" w:eastAsia="en-GB"/>
              </w:rPr>
              <w:t>Qualifications</w:t>
            </w:r>
          </w:p>
        </w:tc>
        <w:tc>
          <w:tcPr>
            <w:tcW w:w="7229" w:type="dxa"/>
          </w:tcPr>
          <w:p w14:paraId="2861F75F" w14:textId="77777777" w:rsidR="00286459" w:rsidRDefault="00286459" w:rsidP="00286459">
            <w:pPr>
              <w:widowControl w:val="0"/>
              <w:rPr>
                <w:b/>
                <w:szCs w:val="22"/>
                <w:lang w:val="en-GB" w:eastAsia="en-GB"/>
              </w:rPr>
            </w:pPr>
          </w:p>
        </w:tc>
      </w:tr>
      <w:tr w:rsidR="00286459" w14:paraId="5F559E58" w14:textId="77777777" w:rsidTr="00286459">
        <w:tc>
          <w:tcPr>
            <w:tcW w:w="2122" w:type="dxa"/>
          </w:tcPr>
          <w:p w14:paraId="670A0359" w14:textId="416E28AE" w:rsidR="00286459" w:rsidRPr="00286459" w:rsidRDefault="00286459" w:rsidP="00286459">
            <w:pPr>
              <w:widowControl w:val="0"/>
              <w:rPr>
                <w:szCs w:val="22"/>
                <w:lang w:val="en-GB" w:eastAsia="en-GB"/>
              </w:rPr>
            </w:pPr>
            <w:r w:rsidRPr="00286459">
              <w:rPr>
                <w:szCs w:val="22"/>
                <w:lang w:val="en-GB" w:eastAsia="en-GB"/>
              </w:rPr>
              <w:t>Experience</w:t>
            </w:r>
          </w:p>
        </w:tc>
        <w:tc>
          <w:tcPr>
            <w:tcW w:w="7229" w:type="dxa"/>
          </w:tcPr>
          <w:p w14:paraId="062F4ACF" w14:textId="77777777" w:rsidR="00286459" w:rsidRDefault="00286459" w:rsidP="00286459">
            <w:pPr>
              <w:widowControl w:val="0"/>
              <w:rPr>
                <w:b/>
                <w:szCs w:val="22"/>
                <w:lang w:val="en-GB" w:eastAsia="en-GB"/>
              </w:rPr>
            </w:pPr>
          </w:p>
        </w:tc>
      </w:tr>
    </w:tbl>
    <w:p w14:paraId="7045243A" w14:textId="77777777" w:rsidR="00286459" w:rsidRPr="00286459" w:rsidRDefault="00286459" w:rsidP="00286459">
      <w:pPr>
        <w:widowControl w:val="0"/>
        <w:rPr>
          <w:szCs w:val="22"/>
          <w:lang w:val="en-GB" w:eastAsia="en-GB"/>
        </w:rPr>
      </w:pPr>
    </w:p>
    <w:tbl>
      <w:tblPr>
        <w:tblStyle w:val="TableGrid"/>
        <w:tblW w:w="0" w:type="auto"/>
        <w:tblLook w:val="04A0" w:firstRow="1" w:lastRow="0" w:firstColumn="1" w:lastColumn="0" w:noHBand="0" w:noVBand="1"/>
      </w:tblPr>
      <w:tblGrid>
        <w:gridCol w:w="2122"/>
        <w:gridCol w:w="7229"/>
      </w:tblGrid>
      <w:tr w:rsidR="00286459" w14:paraId="14B02EE0" w14:textId="77777777" w:rsidTr="00A37F29">
        <w:tc>
          <w:tcPr>
            <w:tcW w:w="2122" w:type="dxa"/>
          </w:tcPr>
          <w:p w14:paraId="278BC3B3" w14:textId="77777777" w:rsidR="00286459" w:rsidRPr="00286459" w:rsidRDefault="00286459" w:rsidP="00A37F29">
            <w:pPr>
              <w:widowControl w:val="0"/>
              <w:rPr>
                <w:szCs w:val="22"/>
                <w:lang w:val="en-GB" w:eastAsia="en-GB"/>
              </w:rPr>
            </w:pPr>
            <w:r w:rsidRPr="00286459">
              <w:rPr>
                <w:szCs w:val="22"/>
                <w:lang w:val="en-GB" w:eastAsia="en-GB"/>
              </w:rPr>
              <w:t>Name</w:t>
            </w:r>
          </w:p>
        </w:tc>
        <w:tc>
          <w:tcPr>
            <w:tcW w:w="7229" w:type="dxa"/>
          </w:tcPr>
          <w:p w14:paraId="37DF82F8" w14:textId="77777777" w:rsidR="00286459" w:rsidRDefault="00286459" w:rsidP="00A37F29">
            <w:pPr>
              <w:widowControl w:val="0"/>
              <w:rPr>
                <w:b/>
                <w:szCs w:val="22"/>
                <w:lang w:val="en-GB" w:eastAsia="en-GB"/>
              </w:rPr>
            </w:pPr>
          </w:p>
        </w:tc>
      </w:tr>
      <w:tr w:rsidR="00286459" w14:paraId="17133084" w14:textId="77777777" w:rsidTr="00A37F29">
        <w:tc>
          <w:tcPr>
            <w:tcW w:w="2122" w:type="dxa"/>
          </w:tcPr>
          <w:p w14:paraId="4603057E" w14:textId="77777777" w:rsidR="00286459" w:rsidRPr="00286459" w:rsidRDefault="00286459" w:rsidP="00A37F29">
            <w:pPr>
              <w:widowControl w:val="0"/>
              <w:rPr>
                <w:szCs w:val="22"/>
                <w:lang w:val="en-GB" w:eastAsia="en-GB"/>
              </w:rPr>
            </w:pPr>
            <w:r w:rsidRPr="00286459">
              <w:rPr>
                <w:szCs w:val="22"/>
                <w:lang w:val="en-GB" w:eastAsia="en-GB"/>
              </w:rPr>
              <w:t>Job</w:t>
            </w:r>
          </w:p>
        </w:tc>
        <w:tc>
          <w:tcPr>
            <w:tcW w:w="7229" w:type="dxa"/>
          </w:tcPr>
          <w:p w14:paraId="7CF67C80" w14:textId="77777777" w:rsidR="00286459" w:rsidRDefault="00286459" w:rsidP="00A37F29">
            <w:pPr>
              <w:widowControl w:val="0"/>
              <w:rPr>
                <w:b/>
                <w:szCs w:val="22"/>
                <w:lang w:val="en-GB" w:eastAsia="en-GB"/>
              </w:rPr>
            </w:pPr>
          </w:p>
        </w:tc>
      </w:tr>
      <w:tr w:rsidR="00286459" w14:paraId="4F81CF6E" w14:textId="77777777" w:rsidTr="00A37F29">
        <w:tc>
          <w:tcPr>
            <w:tcW w:w="2122" w:type="dxa"/>
          </w:tcPr>
          <w:p w14:paraId="5638EEBA" w14:textId="77777777" w:rsidR="00286459" w:rsidRPr="00286459" w:rsidRDefault="00286459" w:rsidP="00A37F29">
            <w:pPr>
              <w:widowControl w:val="0"/>
              <w:rPr>
                <w:szCs w:val="22"/>
                <w:lang w:val="en-GB" w:eastAsia="en-GB"/>
              </w:rPr>
            </w:pPr>
            <w:r w:rsidRPr="00286459">
              <w:rPr>
                <w:szCs w:val="22"/>
                <w:lang w:val="en-GB" w:eastAsia="en-GB"/>
              </w:rPr>
              <w:t>Responsibilities</w:t>
            </w:r>
          </w:p>
        </w:tc>
        <w:tc>
          <w:tcPr>
            <w:tcW w:w="7229" w:type="dxa"/>
          </w:tcPr>
          <w:p w14:paraId="612B26F1" w14:textId="77777777" w:rsidR="00286459" w:rsidRDefault="00286459" w:rsidP="00A37F29">
            <w:pPr>
              <w:widowControl w:val="0"/>
              <w:rPr>
                <w:b/>
                <w:szCs w:val="22"/>
                <w:lang w:val="en-GB" w:eastAsia="en-GB"/>
              </w:rPr>
            </w:pPr>
          </w:p>
        </w:tc>
      </w:tr>
      <w:tr w:rsidR="00286459" w14:paraId="614A31B9" w14:textId="77777777" w:rsidTr="00A37F29">
        <w:tc>
          <w:tcPr>
            <w:tcW w:w="2122" w:type="dxa"/>
          </w:tcPr>
          <w:p w14:paraId="41FF8DAC" w14:textId="77777777" w:rsidR="00286459" w:rsidRPr="00286459" w:rsidRDefault="00286459" w:rsidP="00A37F29">
            <w:pPr>
              <w:widowControl w:val="0"/>
              <w:rPr>
                <w:szCs w:val="22"/>
                <w:lang w:val="en-GB" w:eastAsia="en-GB"/>
              </w:rPr>
            </w:pPr>
            <w:r w:rsidRPr="00286459">
              <w:rPr>
                <w:szCs w:val="22"/>
                <w:lang w:val="en-GB" w:eastAsia="en-GB"/>
              </w:rPr>
              <w:t>Qualifications</w:t>
            </w:r>
          </w:p>
        </w:tc>
        <w:tc>
          <w:tcPr>
            <w:tcW w:w="7229" w:type="dxa"/>
          </w:tcPr>
          <w:p w14:paraId="03EAC9BE" w14:textId="77777777" w:rsidR="00286459" w:rsidRDefault="00286459" w:rsidP="00A37F29">
            <w:pPr>
              <w:widowControl w:val="0"/>
              <w:rPr>
                <w:b/>
                <w:szCs w:val="22"/>
                <w:lang w:val="en-GB" w:eastAsia="en-GB"/>
              </w:rPr>
            </w:pPr>
          </w:p>
        </w:tc>
      </w:tr>
      <w:tr w:rsidR="00286459" w14:paraId="09B123B6" w14:textId="77777777" w:rsidTr="00A37F29">
        <w:tc>
          <w:tcPr>
            <w:tcW w:w="2122" w:type="dxa"/>
          </w:tcPr>
          <w:p w14:paraId="76626CC8" w14:textId="77777777" w:rsidR="00286459" w:rsidRPr="00286459" w:rsidRDefault="00286459" w:rsidP="00A37F29">
            <w:pPr>
              <w:widowControl w:val="0"/>
              <w:rPr>
                <w:szCs w:val="22"/>
                <w:lang w:val="en-GB" w:eastAsia="en-GB"/>
              </w:rPr>
            </w:pPr>
            <w:r w:rsidRPr="00286459">
              <w:rPr>
                <w:szCs w:val="22"/>
                <w:lang w:val="en-GB" w:eastAsia="en-GB"/>
              </w:rPr>
              <w:t>Experience</w:t>
            </w:r>
          </w:p>
        </w:tc>
        <w:tc>
          <w:tcPr>
            <w:tcW w:w="7229" w:type="dxa"/>
          </w:tcPr>
          <w:p w14:paraId="38F4280C" w14:textId="77777777" w:rsidR="00286459" w:rsidRDefault="00286459" w:rsidP="00A37F29">
            <w:pPr>
              <w:widowControl w:val="0"/>
              <w:rPr>
                <w:b/>
                <w:szCs w:val="22"/>
                <w:lang w:val="en-GB" w:eastAsia="en-GB"/>
              </w:rPr>
            </w:pPr>
          </w:p>
        </w:tc>
      </w:tr>
    </w:tbl>
    <w:p w14:paraId="5AFBF651" w14:textId="2F6E19C9" w:rsidR="00587E34" w:rsidRDefault="00587E34" w:rsidP="00587E34">
      <w:pPr>
        <w:rPr>
          <w:szCs w:val="22"/>
          <w:lang w:val="en-GB" w:eastAsia="en-GB"/>
        </w:rPr>
      </w:pPr>
      <w:r w:rsidRPr="00587E34">
        <w:rPr>
          <w:szCs w:val="22"/>
          <w:lang w:val="en-GB" w:eastAsia="en-GB"/>
        </w:rPr>
        <w:lastRenderedPageBreak/>
        <w:br w:type="page"/>
      </w:r>
    </w:p>
    <w:p w14:paraId="2DDFF8A8" w14:textId="358C2628" w:rsidR="00286459" w:rsidRDefault="00286459" w:rsidP="00587E34">
      <w:pPr>
        <w:rPr>
          <w:szCs w:val="22"/>
          <w:lang w:val="en-GB" w:eastAsia="en-GB"/>
        </w:rPr>
      </w:pPr>
    </w:p>
    <w:p w14:paraId="5CA0968F" w14:textId="3F5E4C96" w:rsidR="00286459" w:rsidRDefault="00286459" w:rsidP="00587E34">
      <w:pPr>
        <w:rPr>
          <w:szCs w:val="22"/>
          <w:lang w:val="en-GB" w:eastAsia="en-GB"/>
        </w:rPr>
      </w:pPr>
    </w:p>
    <w:p w14:paraId="1FACE70B" w14:textId="77777777" w:rsidR="00286459" w:rsidRPr="00587E34" w:rsidRDefault="00286459" w:rsidP="00587E34">
      <w:pPr>
        <w:rPr>
          <w:szCs w:val="22"/>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277E6DA0" w14:textId="77777777" w:rsidTr="00587E34">
        <w:tc>
          <w:tcPr>
            <w:tcW w:w="10774" w:type="dxa"/>
            <w:shd w:val="clear" w:color="auto" w:fill="BFBFBF" w:themeFill="background1" w:themeFillShade="BF"/>
          </w:tcPr>
          <w:p w14:paraId="0F255D71" w14:textId="3F3991FB" w:rsidR="00587E34" w:rsidRPr="00587E34" w:rsidRDefault="00587E34" w:rsidP="00587E34">
            <w:pPr>
              <w:widowControl w:val="0"/>
              <w:spacing w:before="40" w:after="60"/>
              <w:rPr>
                <w:sz w:val="20"/>
                <w:szCs w:val="20"/>
                <w:lang w:val="en-GB" w:eastAsia="en-GB"/>
              </w:rPr>
            </w:pPr>
            <w:r w:rsidRPr="00587E34">
              <w:rPr>
                <w:sz w:val="48"/>
                <w:szCs w:val="48"/>
                <w:lang w:val="en-GB" w:eastAsia="en-GB"/>
              </w:rPr>
              <w:t xml:space="preserve">The </w:t>
            </w:r>
            <w:r w:rsidRPr="00587E34">
              <w:rPr>
                <w:i/>
                <w:sz w:val="48"/>
                <w:szCs w:val="48"/>
                <w:lang w:val="en-GB" w:eastAsia="en-GB"/>
              </w:rPr>
              <w:t xml:space="preserve">Consultant’s </w:t>
            </w:r>
            <w:r w:rsidRPr="00587E34">
              <w:rPr>
                <w:sz w:val="48"/>
                <w:szCs w:val="48"/>
                <w:lang w:val="en-GB" w:eastAsia="en-GB"/>
              </w:rPr>
              <w:t xml:space="preserve">Offer </w:t>
            </w:r>
          </w:p>
        </w:tc>
      </w:tr>
    </w:tbl>
    <w:p w14:paraId="38406818" w14:textId="77777777" w:rsidR="00587E34" w:rsidRPr="00587E34" w:rsidRDefault="00587E34" w:rsidP="00587E34">
      <w:pPr>
        <w:widowControl w:val="0"/>
        <w:rPr>
          <w:szCs w:val="22"/>
          <w:lang w:val="en-GB" w:eastAsia="en-GB"/>
        </w:rPr>
      </w:pPr>
    </w:p>
    <w:p w14:paraId="19E639D0" w14:textId="77777777" w:rsidR="00587E34" w:rsidRPr="00587E34" w:rsidRDefault="00587E34" w:rsidP="00587E34">
      <w:pPr>
        <w:widowControl w:val="0"/>
        <w:rPr>
          <w:szCs w:val="22"/>
          <w:lang w:val="en-GB" w:eastAsia="en-GB"/>
        </w:rPr>
      </w:pPr>
    </w:p>
    <w:p w14:paraId="304492EA" w14:textId="77777777" w:rsidR="00587E34" w:rsidRPr="00587E34" w:rsidRDefault="00587E34" w:rsidP="00587E34">
      <w:pPr>
        <w:widowControl w:val="0"/>
        <w:rPr>
          <w:szCs w:val="22"/>
          <w:lang w:val="en-GB" w:eastAsia="en-GB"/>
        </w:rPr>
      </w:pPr>
    </w:p>
    <w:p w14:paraId="51C4F73E" w14:textId="77777777" w:rsidR="00587E34" w:rsidRPr="00587E34" w:rsidRDefault="00587E34" w:rsidP="00587E34">
      <w:pPr>
        <w:widowControl w:val="0"/>
        <w:rPr>
          <w:szCs w:val="22"/>
          <w:lang w:val="en-GB" w:eastAsia="en-GB"/>
        </w:rPr>
      </w:pPr>
      <w:r w:rsidRPr="00587E34">
        <w:rPr>
          <w:szCs w:val="22"/>
          <w:lang w:val="en-GB" w:eastAsia="en-GB"/>
        </w:rPr>
        <w:t xml:space="preserve">The </w:t>
      </w:r>
      <w:r w:rsidRPr="00587E34">
        <w:rPr>
          <w:i/>
          <w:szCs w:val="22"/>
          <w:lang w:val="en-GB" w:eastAsia="en-GB"/>
        </w:rPr>
        <w:t>Consultant</w:t>
      </w:r>
      <w:r w:rsidRPr="00587E34">
        <w:rPr>
          <w:szCs w:val="22"/>
          <w:lang w:val="en-GB" w:eastAsia="en-GB"/>
        </w:rPr>
        <w:t xml:space="preserve"> offers to Provide the Service in accordance with these </w:t>
      </w:r>
      <w:r w:rsidRPr="00587E34">
        <w:rPr>
          <w:i/>
          <w:szCs w:val="22"/>
          <w:lang w:val="en-GB" w:eastAsia="en-GB"/>
        </w:rPr>
        <w:t>conditions of contract</w:t>
      </w:r>
      <w:r w:rsidRPr="00587E34">
        <w:rPr>
          <w:szCs w:val="22"/>
          <w:lang w:val="en-GB" w:eastAsia="en-GB"/>
        </w:rPr>
        <w:t xml:space="preserve"> for an amount to be determined in accordance with these </w:t>
      </w:r>
      <w:r w:rsidRPr="00587E34">
        <w:rPr>
          <w:i/>
          <w:szCs w:val="22"/>
          <w:lang w:val="en-GB" w:eastAsia="en-GB"/>
        </w:rPr>
        <w:t>conditions of contract</w:t>
      </w:r>
      <w:r w:rsidRPr="00587E34">
        <w:rPr>
          <w:szCs w:val="22"/>
          <w:lang w:val="en-GB" w:eastAsia="en-GB"/>
        </w:rPr>
        <w:t>.</w:t>
      </w:r>
    </w:p>
    <w:p w14:paraId="0C4DF65E" w14:textId="77777777" w:rsidR="00587E34" w:rsidRPr="00587E34" w:rsidRDefault="00587E34" w:rsidP="00587E34">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2518"/>
        <w:gridCol w:w="851"/>
        <w:gridCol w:w="2958"/>
        <w:gridCol w:w="2959"/>
      </w:tblGrid>
      <w:tr w:rsidR="00587E34" w:rsidRPr="00587E34" w14:paraId="45C85AE8" w14:textId="77777777" w:rsidTr="00587E34">
        <w:tc>
          <w:tcPr>
            <w:tcW w:w="3369" w:type="dxa"/>
            <w:gridSpan w:val="2"/>
            <w:tcBorders>
              <w:top w:val="nil"/>
              <w:bottom w:val="nil"/>
              <w:right w:val="nil"/>
            </w:tcBorders>
          </w:tcPr>
          <w:p w14:paraId="25F13CC2" w14:textId="1ECC23D7" w:rsidR="00587E34" w:rsidRPr="00587E34" w:rsidRDefault="00587E34" w:rsidP="00587E34">
            <w:pPr>
              <w:widowControl w:val="0"/>
              <w:rPr>
                <w:szCs w:val="22"/>
                <w:lang w:val="en-GB" w:eastAsia="en-GB"/>
              </w:rPr>
            </w:pPr>
            <w:r w:rsidRPr="00587E34">
              <w:rPr>
                <w:szCs w:val="22"/>
                <w:lang w:val="en-GB" w:eastAsia="en-GB"/>
              </w:rPr>
              <w:t xml:space="preserve">The offered total of </w:t>
            </w:r>
            <w:r>
              <w:rPr>
                <w:szCs w:val="22"/>
                <w:lang w:val="en-GB" w:eastAsia="en-GB"/>
              </w:rPr>
              <w:t>t</w:t>
            </w:r>
            <w:r w:rsidRPr="00587E34">
              <w:rPr>
                <w:szCs w:val="22"/>
                <w:lang w:val="en-GB" w:eastAsia="en-GB"/>
              </w:rPr>
              <w:t xml:space="preserve">he prices is </w:t>
            </w:r>
          </w:p>
        </w:tc>
        <w:tc>
          <w:tcPr>
            <w:tcW w:w="2958" w:type="dxa"/>
            <w:tcBorders>
              <w:top w:val="nil"/>
              <w:left w:val="nil"/>
              <w:bottom w:val="nil"/>
            </w:tcBorders>
          </w:tcPr>
          <w:p w14:paraId="32B49254" w14:textId="77777777" w:rsidR="00587E34" w:rsidRPr="00587E34" w:rsidRDefault="00587E34" w:rsidP="00587E34">
            <w:pPr>
              <w:widowControl w:val="0"/>
              <w:jc w:val="right"/>
              <w:rPr>
                <w:szCs w:val="22"/>
                <w:lang w:val="en-GB" w:eastAsia="en-GB"/>
              </w:rPr>
            </w:pPr>
          </w:p>
        </w:tc>
        <w:tc>
          <w:tcPr>
            <w:tcW w:w="2959" w:type="dxa"/>
            <w:tcBorders>
              <w:bottom w:val="single" w:sz="4" w:space="0" w:color="auto"/>
            </w:tcBorders>
          </w:tcPr>
          <w:p w14:paraId="545E6EAA" w14:textId="77777777" w:rsidR="00587E34" w:rsidRPr="00587E34" w:rsidRDefault="00587E34" w:rsidP="00587E34">
            <w:pPr>
              <w:widowControl w:val="0"/>
              <w:jc w:val="both"/>
              <w:rPr>
                <w:szCs w:val="22"/>
                <w:lang w:val="en-GB" w:eastAsia="en-GB"/>
              </w:rPr>
            </w:pPr>
          </w:p>
        </w:tc>
      </w:tr>
      <w:tr w:rsidR="00587E34" w:rsidRPr="00587E34" w14:paraId="7B8D926D" w14:textId="77777777" w:rsidTr="00587E34">
        <w:tc>
          <w:tcPr>
            <w:tcW w:w="3369" w:type="dxa"/>
            <w:gridSpan w:val="2"/>
            <w:tcBorders>
              <w:top w:val="nil"/>
              <w:bottom w:val="nil"/>
              <w:right w:val="nil"/>
            </w:tcBorders>
          </w:tcPr>
          <w:p w14:paraId="32544661" w14:textId="77777777" w:rsidR="00587E34" w:rsidRPr="00587E34" w:rsidRDefault="00587E34" w:rsidP="00587E34">
            <w:pPr>
              <w:widowControl w:val="0"/>
              <w:jc w:val="right"/>
              <w:rPr>
                <w:sz w:val="8"/>
                <w:szCs w:val="8"/>
                <w:lang w:val="en-GB" w:eastAsia="en-GB"/>
              </w:rPr>
            </w:pPr>
          </w:p>
        </w:tc>
        <w:tc>
          <w:tcPr>
            <w:tcW w:w="5917" w:type="dxa"/>
            <w:gridSpan w:val="2"/>
            <w:tcBorders>
              <w:left w:val="nil"/>
              <w:right w:val="nil"/>
            </w:tcBorders>
          </w:tcPr>
          <w:p w14:paraId="661CD7BE" w14:textId="77777777" w:rsidR="00587E34" w:rsidRPr="00587E34" w:rsidRDefault="00587E34" w:rsidP="00587E34">
            <w:pPr>
              <w:widowControl w:val="0"/>
              <w:jc w:val="right"/>
              <w:rPr>
                <w:sz w:val="8"/>
                <w:szCs w:val="8"/>
                <w:lang w:val="en-GB" w:eastAsia="en-GB"/>
              </w:rPr>
            </w:pPr>
          </w:p>
        </w:tc>
      </w:tr>
      <w:tr w:rsidR="00587E34" w:rsidRPr="00587E34" w14:paraId="706AAB9B" w14:textId="77777777" w:rsidTr="00587E34">
        <w:tc>
          <w:tcPr>
            <w:tcW w:w="2518" w:type="dxa"/>
            <w:tcBorders>
              <w:top w:val="nil"/>
              <w:bottom w:val="nil"/>
            </w:tcBorders>
          </w:tcPr>
          <w:p w14:paraId="013749DA" w14:textId="77777777" w:rsidR="00587E34" w:rsidRPr="00587E34" w:rsidRDefault="00587E34" w:rsidP="00587E34">
            <w:pPr>
              <w:widowControl w:val="0"/>
              <w:jc w:val="right"/>
              <w:rPr>
                <w:sz w:val="20"/>
                <w:szCs w:val="20"/>
                <w:lang w:val="en-GB" w:eastAsia="en-GB"/>
              </w:rPr>
            </w:pPr>
          </w:p>
        </w:tc>
        <w:tc>
          <w:tcPr>
            <w:tcW w:w="6768" w:type="dxa"/>
            <w:gridSpan w:val="3"/>
            <w:tcBorders>
              <w:top w:val="nil"/>
              <w:bottom w:val="nil"/>
            </w:tcBorders>
          </w:tcPr>
          <w:p w14:paraId="4118D330" w14:textId="77777777" w:rsidR="00587E34" w:rsidRPr="00587E34" w:rsidRDefault="00587E34" w:rsidP="00587E34">
            <w:pPr>
              <w:widowControl w:val="0"/>
              <w:rPr>
                <w:b/>
                <w:sz w:val="20"/>
                <w:szCs w:val="20"/>
                <w:lang w:val="en-GB" w:eastAsia="en-GB"/>
              </w:rPr>
            </w:pPr>
            <w:r w:rsidRPr="00587E34">
              <w:rPr>
                <w:b/>
                <w:sz w:val="20"/>
                <w:szCs w:val="20"/>
                <w:lang w:val="en-GB" w:eastAsia="en-GB"/>
              </w:rPr>
              <w:t>Enter the total of the Prices from the Price List.  If all work is to be carried out on a time charge basis, enter ‘Not Applicable’</w:t>
            </w:r>
          </w:p>
        </w:tc>
      </w:tr>
    </w:tbl>
    <w:p w14:paraId="47465670" w14:textId="77777777" w:rsidR="00587E34" w:rsidRPr="00587E34" w:rsidRDefault="00587E34" w:rsidP="00587E34">
      <w:pPr>
        <w:widowControl w:val="0"/>
        <w:rPr>
          <w:sz w:val="20"/>
          <w:szCs w:val="20"/>
          <w:lang w:val="en-GB" w:eastAsia="en-GB"/>
        </w:rPr>
      </w:pPr>
    </w:p>
    <w:p w14:paraId="706EEDB6" w14:textId="77777777" w:rsidR="00587E34" w:rsidRPr="00587E34" w:rsidRDefault="00587E34" w:rsidP="00587E34">
      <w:pPr>
        <w:widowControl w:val="0"/>
        <w:rPr>
          <w:sz w:val="20"/>
          <w:szCs w:val="20"/>
          <w:lang w:val="en-GB" w:eastAsia="en-GB"/>
        </w:rPr>
      </w:pPr>
    </w:p>
    <w:p w14:paraId="6AA255F4" w14:textId="77777777" w:rsidR="00587E34" w:rsidRPr="00587E34" w:rsidRDefault="00587E34" w:rsidP="00587E34">
      <w:pPr>
        <w:widowControl w:val="0"/>
        <w:rPr>
          <w:sz w:val="20"/>
          <w:szCs w:val="20"/>
          <w:lang w:val="en-GB" w:eastAsia="en-GB"/>
        </w:rPr>
      </w:pPr>
    </w:p>
    <w:p w14:paraId="4B18AF05" w14:textId="77777777" w:rsidR="00587E34" w:rsidRPr="00587E34" w:rsidRDefault="00587E34" w:rsidP="00587E34">
      <w:pPr>
        <w:widowControl w:val="0"/>
        <w:rPr>
          <w:sz w:val="20"/>
          <w:szCs w:val="20"/>
          <w:lang w:val="en-GB" w:eastAsia="en-GB"/>
        </w:rPr>
      </w:pPr>
    </w:p>
    <w:p w14:paraId="0CFF2936"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36D79DCF" w14:textId="77777777" w:rsidTr="00587E34">
        <w:tc>
          <w:tcPr>
            <w:tcW w:w="10774" w:type="dxa"/>
            <w:shd w:val="clear" w:color="auto" w:fill="BFBFBF" w:themeFill="background1" w:themeFillShade="BF"/>
          </w:tcPr>
          <w:p w14:paraId="33DCC0A7"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Price List</w:t>
            </w:r>
          </w:p>
        </w:tc>
      </w:tr>
    </w:tbl>
    <w:p w14:paraId="08CDF18F" w14:textId="77777777" w:rsidR="00587E34" w:rsidRPr="00587E34" w:rsidRDefault="00587E34" w:rsidP="00587E34">
      <w:pPr>
        <w:widowControl w:val="0"/>
        <w:rPr>
          <w:sz w:val="20"/>
          <w:szCs w:val="20"/>
          <w:lang w:val="en-GB" w:eastAsia="en-GB"/>
        </w:rPr>
      </w:pPr>
    </w:p>
    <w:p w14:paraId="5FB8A8E1" w14:textId="77777777" w:rsidR="00587E34" w:rsidRPr="00587E34" w:rsidRDefault="00587E34" w:rsidP="00587E34">
      <w:pPr>
        <w:widowControl w:val="0"/>
        <w:rPr>
          <w:sz w:val="20"/>
          <w:szCs w:val="20"/>
          <w:lang w:val="en-GB" w:eastAsia="en-GB"/>
        </w:rPr>
      </w:pPr>
    </w:p>
    <w:tbl>
      <w:tblPr>
        <w:tblStyle w:val="TableGrid20"/>
        <w:tblW w:w="9606" w:type="dxa"/>
        <w:tblLook w:val="04A0" w:firstRow="1" w:lastRow="0" w:firstColumn="1" w:lastColumn="0" w:noHBand="0" w:noVBand="1"/>
      </w:tblPr>
      <w:tblGrid>
        <w:gridCol w:w="9606"/>
      </w:tblGrid>
      <w:tr w:rsidR="00587E34" w:rsidRPr="00587E34" w14:paraId="706165DE" w14:textId="77777777" w:rsidTr="00587E34">
        <w:tc>
          <w:tcPr>
            <w:tcW w:w="9606" w:type="dxa"/>
          </w:tcPr>
          <w:tbl>
            <w:tblPr>
              <w:tblW w:w="0" w:type="auto"/>
              <w:tblBorders>
                <w:top w:val="nil"/>
                <w:left w:val="nil"/>
                <w:bottom w:val="nil"/>
                <w:right w:val="nil"/>
              </w:tblBorders>
              <w:tblLook w:val="0000" w:firstRow="0" w:lastRow="0" w:firstColumn="0" w:lastColumn="0" w:noHBand="0" w:noVBand="0"/>
            </w:tblPr>
            <w:tblGrid>
              <w:gridCol w:w="9390"/>
            </w:tblGrid>
            <w:tr w:rsidR="00275A1F" w:rsidRPr="00275A1F" w14:paraId="6E2C07C7" w14:textId="77777777">
              <w:trPr>
                <w:trHeight w:val="782"/>
              </w:trPr>
              <w:tc>
                <w:tcPr>
                  <w:tcW w:w="0" w:type="auto"/>
                </w:tcPr>
                <w:p w14:paraId="445AE5BB" w14:textId="77777777" w:rsidR="00275A1F" w:rsidRPr="00275A1F" w:rsidRDefault="00275A1F" w:rsidP="00275A1F">
                  <w:pPr>
                    <w:widowControl w:val="0"/>
                    <w:numPr>
                      <w:ilvl w:val="0"/>
                      <w:numId w:val="106"/>
                    </w:numPr>
                    <w:tabs>
                      <w:tab w:val="clear" w:pos="720"/>
                    </w:tabs>
                    <w:spacing w:before="120" w:after="120"/>
                    <w:ind w:left="700" w:hanging="494"/>
                    <w:jc w:val="both"/>
                    <w:rPr>
                      <w:rFonts w:cs="Arial"/>
                      <w:b/>
                      <w:bCs/>
                      <w:color w:val="000000"/>
                      <w:sz w:val="20"/>
                      <w:szCs w:val="20"/>
                      <w:lang w:val="en-GB" w:eastAsia="en-GB"/>
                    </w:rPr>
                  </w:pPr>
                  <w:r w:rsidRPr="00275A1F">
                    <w:rPr>
                      <w:rFonts w:cs="Arial"/>
                      <w:b/>
                      <w:bCs/>
                      <w:color w:val="000000"/>
                      <w:sz w:val="20"/>
                      <w:szCs w:val="20"/>
                      <w:lang w:val="en-GB" w:eastAsia="en-GB"/>
                    </w:rPr>
                    <w:t xml:space="preserve">“The contract does not provide for the </w:t>
                  </w:r>
                  <w:r w:rsidRPr="00275A1F">
                    <w:rPr>
                      <w:rFonts w:cs="Arial"/>
                      <w:b/>
                      <w:bCs/>
                      <w:i/>
                      <w:iCs/>
                      <w:color w:val="000000"/>
                      <w:sz w:val="20"/>
                      <w:szCs w:val="20"/>
                      <w:lang w:val="en-GB" w:eastAsia="en-GB"/>
                    </w:rPr>
                    <w:t xml:space="preserve">Consultant </w:t>
                  </w:r>
                  <w:r w:rsidRPr="00275A1F">
                    <w:rPr>
                      <w:rFonts w:cs="Arial"/>
                      <w:b/>
                      <w:bCs/>
                      <w:color w:val="000000"/>
                      <w:sz w:val="20"/>
                      <w:szCs w:val="20"/>
                      <w:lang w:val="en-GB" w:eastAsia="en-GB"/>
                    </w:rPr>
                    <w:t xml:space="preserve">to be paid on a mixture of time charge and Prices and one or the other must be selected. If the work is to be paid on a time charge basis, only expenses should be included. No other entries should be made in the Price List. If the </w:t>
                  </w:r>
                  <w:r w:rsidRPr="00275A1F">
                    <w:rPr>
                      <w:rFonts w:cs="Arial"/>
                      <w:b/>
                      <w:bCs/>
                      <w:i/>
                      <w:iCs/>
                      <w:color w:val="000000"/>
                      <w:sz w:val="20"/>
                      <w:szCs w:val="20"/>
                      <w:lang w:val="en-GB" w:eastAsia="en-GB"/>
                    </w:rPr>
                    <w:t xml:space="preserve">Consultant </w:t>
                  </w:r>
                  <w:r w:rsidRPr="00275A1F">
                    <w:rPr>
                      <w:rFonts w:cs="Arial"/>
                      <w:b/>
                      <w:bCs/>
                      <w:color w:val="000000"/>
                      <w:sz w:val="20"/>
                      <w:szCs w:val="20"/>
                      <w:lang w:val="en-GB" w:eastAsia="en-GB"/>
                    </w:rPr>
                    <w:t xml:space="preserve">is to be paid on a priced basis the entries in the first four columns are made by either the </w:t>
                  </w:r>
                  <w:r w:rsidRPr="00275A1F">
                    <w:rPr>
                      <w:rFonts w:cs="Arial"/>
                      <w:b/>
                      <w:bCs/>
                      <w:i/>
                      <w:iCs/>
                      <w:color w:val="000000"/>
                      <w:sz w:val="20"/>
                      <w:szCs w:val="20"/>
                      <w:lang w:val="en-GB" w:eastAsia="en-GB"/>
                    </w:rPr>
                    <w:t xml:space="preserve">Client </w:t>
                  </w:r>
                  <w:r w:rsidRPr="00275A1F">
                    <w:rPr>
                      <w:rFonts w:cs="Arial"/>
                      <w:b/>
                      <w:bCs/>
                      <w:color w:val="000000"/>
                      <w:sz w:val="20"/>
                      <w:szCs w:val="20"/>
                      <w:lang w:val="en-GB" w:eastAsia="en-GB"/>
                    </w:rPr>
                    <w:t xml:space="preserve">of the tenderer. </w:t>
                  </w:r>
                </w:p>
              </w:tc>
            </w:tr>
          </w:tbl>
          <w:p w14:paraId="3A945D8C" w14:textId="77777777" w:rsidR="00587E34" w:rsidRPr="00587E34" w:rsidRDefault="00587E34" w:rsidP="00587E34">
            <w:pPr>
              <w:widowControl w:val="0"/>
              <w:numPr>
                <w:ilvl w:val="0"/>
                <w:numId w:val="106"/>
              </w:numPr>
              <w:spacing w:before="120" w:after="120"/>
              <w:ind w:left="700" w:hanging="420"/>
              <w:jc w:val="both"/>
              <w:rPr>
                <w:rFonts w:cs="Arial"/>
                <w:b/>
                <w:bCs/>
                <w:sz w:val="20"/>
                <w:szCs w:val="20"/>
                <w:lang w:val="en-GB" w:eastAsia="en-GB"/>
              </w:rPr>
            </w:pPr>
            <w:r w:rsidRPr="00587E34">
              <w:rPr>
                <w:rFonts w:cs="Arial"/>
                <w:b/>
                <w:bCs/>
                <w:color w:val="000000"/>
                <w:sz w:val="20"/>
                <w:szCs w:val="20"/>
                <w:lang w:val="en-GB" w:eastAsia="en-GB"/>
              </w:rPr>
              <w:t>For each row:</w:t>
            </w:r>
          </w:p>
          <w:p w14:paraId="68D59CB9" w14:textId="77777777" w:rsidR="00587E34" w:rsidRPr="00587E34" w:rsidRDefault="00587E34" w:rsidP="00587E34">
            <w:pPr>
              <w:widowControl w:val="0"/>
              <w:numPr>
                <w:ilvl w:val="0"/>
                <w:numId w:val="107"/>
              </w:numPr>
              <w:tabs>
                <w:tab w:val="left" w:pos="640"/>
              </w:tabs>
              <w:spacing w:before="120" w:after="120"/>
              <w:ind w:left="709" w:right="280" w:hanging="425"/>
              <w:jc w:val="both"/>
              <w:rPr>
                <w:rFonts w:cs="Arial"/>
                <w:b/>
                <w:bCs/>
                <w:sz w:val="20"/>
                <w:szCs w:val="20"/>
                <w:lang w:val="en-GB" w:eastAsia="en-GB"/>
              </w:rPr>
            </w:pPr>
            <w:r w:rsidRPr="00587E34">
              <w:rPr>
                <w:rFonts w:cs="Arial"/>
                <w:b/>
                <w:bCs/>
                <w:color w:val="000000"/>
                <w:sz w:val="20"/>
                <w:szCs w:val="20"/>
                <w:lang w:val="en-GB" w:eastAsia="en-GB"/>
              </w:rPr>
              <w:t>If the</w:t>
            </w:r>
            <w:r w:rsidRPr="00587E34">
              <w:rPr>
                <w:rFonts w:cs="Arial"/>
                <w:b/>
                <w:bCs/>
                <w:i/>
                <w:iCs/>
                <w:color w:val="000000"/>
                <w:sz w:val="20"/>
                <w:szCs w:val="20"/>
                <w:shd w:val="clear" w:color="auto" w:fill="FFFFFF"/>
                <w:lang w:val="en-GB" w:eastAsia="en-GB"/>
              </w:rPr>
              <w:t xml:space="preserve"> Consultant</w:t>
            </w:r>
            <w:r w:rsidRPr="00587E34">
              <w:rPr>
                <w:rFonts w:cs="Arial"/>
                <w:b/>
                <w:bCs/>
                <w:color w:val="000000"/>
                <w:sz w:val="20"/>
                <w:szCs w:val="20"/>
                <w:lang w:val="en-GB" w:eastAsia="en-GB"/>
              </w:rPr>
              <w:t xml:space="preserve"> is to be paid an amount for the item which is not adjusted if the quantity of work in the item changes, the tenderer enters the amount in the Price column only.</w:t>
            </w:r>
          </w:p>
          <w:p w14:paraId="65EA4F61" w14:textId="77777777" w:rsidR="00587E34" w:rsidRPr="00587E34" w:rsidRDefault="00587E34" w:rsidP="00587E34">
            <w:pPr>
              <w:widowControl w:val="0"/>
              <w:numPr>
                <w:ilvl w:val="0"/>
                <w:numId w:val="107"/>
              </w:numPr>
              <w:tabs>
                <w:tab w:val="left" w:pos="640"/>
              </w:tabs>
              <w:spacing w:before="120" w:after="120"/>
              <w:ind w:left="709" w:right="280" w:hanging="425"/>
              <w:jc w:val="both"/>
              <w:rPr>
                <w:rFonts w:cs="Arial"/>
                <w:b/>
                <w:bCs/>
                <w:sz w:val="20"/>
                <w:szCs w:val="20"/>
                <w:lang w:val="en-GB" w:eastAsia="en-GB"/>
              </w:rPr>
            </w:pPr>
            <w:r w:rsidRPr="00587E34">
              <w:rPr>
                <w:rFonts w:cs="Arial"/>
                <w:b/>
                <w:bCs/>
                <w:color w:val="000000"/>
                <w:sz w:val="20"/>
                <w:szCs w:val="20"/>
                <w:lang w:val="en-GB" w:eastAsia="en-GB"/>
              </w:rPr>
              <w:t>If the</w:t>
            </w:r>
            <w:r w:rsidRPr="00587E34">
              <w:rPr>
                <w:rFonts w:cs="Arial"/>
                <w:b/>
                <w:bCs/>
                <w:i/>
                <w:iCs/>
                <w:color w:val="000000"/>
                <w:sz w:val="20"/>
                <w:szCs w:val="20"/>
                <w:shd w:val="clear" w:color="auto" w:fill="FFFFFF"/>
                <w:lang w:val="en-GB" w:eastAsia="en-GB"/>
              </w:rPr>
              <w:t xml:space="preserve"> Consultant</w:t>
            </w:r>
            <w:r w:rsidRPr="00587E34">
              <w:rPr>
                <w:rFonts w:cs="Arial"/>
                <w:b/>
                <w:bCs/>
                <w:color w:val="000000"/>
                <w:sz w:val="20"/>
                <w:szCs w:val="20"/>
                <w:lang w:val="en-GB" w:eastAsia="en-GB"/>
              </w:rPr>
              <w:t xml:space="preserve"> is to be paid an amount for the item of work and which is the rate for the work multiplied by the quantity completed, the tenderer enters the rate which is then multiplied by the expected quantity to produce the Price, which is also entered.</w:t>
            </w:r>
          </w:p>
          <w:p w14:paraId="79361575" w14:textId="77777777" w:rsidR="00587E34" w:rsidRPr="00587E34" w:rsidRDefault="00587E34" w:rsidP="00587E34">
            <w:pPr>
              <w:widowControl w:val="0"/>
              <w:numPr>
                <w:ilvl w:val="0"/>
                <w:numId w:val="106"/>
              </w:numPr>
              <w:spacing w:before="120" w:after="120"/>
              <w:ind w:left="700" w:hanging="420"/>
              <w:jc w:val="both"/>
              <w:rPr>
                <w:rFonts w:cs="Arial"/>
                <w:b/>
                <w:bCs/>
                <w:sz w:val="20"/>
                <w:szCs w:val="20"/>
                <w:lang w:val="en-GB" w:eastAsia="en-GB"/>
              </w:rPr>
            </w:pPr>
            <w:r w:rsidRPr="00587E34">
              <w:rPr>
                <w:rFonts w:cs="Arial"/>
                <w:b/>
                <w:bCs/>
                <w:color w:val="000000"/>
                <w:sz w:val="20"/>
                <w:szCs w:val="20"/>
                <w:lang w:val="en-GB" w:eastAsia="en-GB"/>
              </w:rPr>
              <w:t>Costs incurred by the</w:t>
            </w:r>
            <w:r w:rsidRPr="00587E34">
              <w:rPr>
                <w:rFonts w:cs="Arial"/>
                <w:b/>
                <w:bCs/>
                <w:i/>
                <w:iCs/>
                <w:color w:val="000000"/>
                <w:sz w:val="20"/>
                <w:szCs w:val="20"/>
                <w:shd w:val="clear" w:color="auto" w:fill="FFFFFF"/>
                <w:lang w:val="en-GB" w:eastAsia="en-GB"/>
              </w:rPr>
              <w:t xml:space="preserve"> Consultant</w:t>
            </w:r>
            <w:r w:rsidRPr="00587E34">
              <w:rPr>
                <w:rFonts w:cs="Arial"/>
                <w:b/>
                <w:bCs/>
                <w:color w:val="000000"/>
                <w:sz w:val="20"/>
                <w:szCs w:val="20"/>
                <w:lang w:val="en-GB" w:eastAsia="en-GB"/>
              </w:rPr>
              <w:t xml:space="preserve"> other than the listed expenses are included in the Rates and</w:t>
            </w:r>
          </w:p>
          <w:p w14:paraId="2AE2230A" w14:textId="77777777" w:rsidR="00587E34" w:rsidRPr="00587E34" w:rsidRDefault="00587E34" w:rsidP="00587E34">
            <w:pPr>
              <w:widowControl w:val="0"/>
              <w:numPr>
                <w:ilvl w:val="0"/>
                <w:numId w:val="106"/>
              </w:numPr>
              <w:spacing w:before="120" w:after="120"/>
              <w:ind w:left="700" w:hanging="420"/>
              <w:jc w:val="both"/>
              <w:rPr>
                <w:rFonts w:cs="Arial"/>
                <w:b/>
                <w:bCs/>
                <w:sz w:val="20"/>
                <w:szCs w:val="20"/>
                <w:lang w:val="en-GB" w:eastAsia="en-GB"/>
              </w:rPr>
            </w:pPr>
            <w:r w:rsidRPr="00587E34">
              <w:rPr>
                <w:rFonts w:cs="Arial"/>
                <w:b/>
                <w:bCs/>
                <w:color w:val="000000"/>
                <w:sz w:val="20"/>
                <w:szCs w:val="20"/>
                <w:lang w:val="en-GB" w:eastAsia="en-GB"/>
              </w:rPr>
              <w:t>Prices and the People Rates. If expenses are paid at cost, then 'at cost' should be entered into</w:t>
            </w:r>
          </w:p>
          <w:p w14:paraId="40670216" w14:textId="77777777" w:rsidR="00587E34" w:rsidRPr="00587E34" w:rsidRDefault="00587E34" w:rsidP="00587E34">
            <w:pPr>
              <w:widowControl w:val="0"/>
              <w:numPr>
                <w:ilvl w:val="0"/>
                <w:numId w:val="106"/>
              </w:numPr>
              <w:spacing w:before="120" w:after="120"/>
              <w:ind w:left="700" w:hanging="420"/>
              <w:jc w:val="both"/>
              <w:rPr>
                <w:rFonts w:cs="Arial"/>
                <w:b/>
                <w:bCs/>
                <w:sz w:val="20"/>
                <w:szCs w:val="20"/>
                <w:lang w:val="en-GB" w:eastAsia="en-GB"/>
              </w:rPr>
            </w:pPr>
            <w:r w:rsidRPr="00587E34">
              <w:rPr>
                <w:rFonts w:cs="Arial"/>
                <w:b/>
                <w:bCs/>
                <w:color w:val="000000"/>
                <w:sz w:val="20"/>
                <w:szCs w:val="20"/>
                <w:lang w:val="en-GB" w:eastAsia="en-GB"/>
              </w:rPr>
              <w:t>the Rate column.</w:t>
            </w:r>
          </w:p>
          <w:p w14:paraId="4AC7DC76" w14:textId="77777777" w:rsidR="00587E34" w:rsidRPr="00587E34" w:rsidRDefault="00587E34" w:rsidP="00587E34">
            <w:pPr>
              <w:widowControl w:val="0"/>
              <w:spacing w:before="120" w:after="120"/>
              <w:jc w:val="both"/>
              <w:rPr>
                <w:b/>
                <w:sz w:val="20"/>
                <w:szCs w:val="20"/>
                <w:lang w:val="en-GB" w:eastAsia="en-GB"/>
              </w:rPr>
            </w:pPr>
            <w:r w:rsidRPr="00587E34">
              <w:rPr>
                <w:b/>
                <w:color w:val="000000"/>
                <w:sz w:val="20"/>
                <w:szCs w:val="20"/>
                <w:lang w:val="en-GB" w:eastAsia="en-GB"/>
              </w:rPr>
              <w:t>Delete or strike through unused rows.</w:t>
            </w:r>
          </w:p>
        </w:tc>
      </w:tr>
    </w:tbl>
    <w:p w14:paraId="638DEF08" w14:textId="77777777" w:rsidR="00587E34" w:rsidRPr="00587E34" w:rsidRDefault="00587E34" w:rsidP="00587E34">
      <w:pPr>
        <w:widowControl w:val="0"/>
        <w:rPr>
          <w:b/>
          <w:sz w:val="20"/>
          <w:szCs w:val="20"/>
          <w:lang w:val="en-GB" w:eastAsia="en-GB"/>
        </w:rPr>
      </w:pPr>
    </w:p>
    <w:tbl>
      <w:tblPr>
        <w:tblStyle w:val="TableGrid20"/>
        <w:tblW w:w="10065" w:type="dxa"/>
        <w:tblInd w:w="-318" w:type="dxa"/>
        <w:tblLook w:val="04A0" w:firstRow="1" w:lastRow="0" w:firstColumn="1" w:lastColumn="0" w:noHBand="0" w:noVBand="1"/>
      </w:tblPr>
      <w:tblGrid>
        <w:gridCol w:w="1702"/>
        <w:gridCol w:w="2410"/>
        <w:gridCol w:w="992"/>
        <w:gridCol w:w="2552"/>
        <w:gridCol w:w="1134"/>
        <w:gridCol w:w="1275"/>
      </w:tblGrid>
      <w:tr w:rsidR="00587E34" w:rsidRPr="00587E34" w14:paraId="7BE12649" w14:textId="77777777" w:rsidTr="00587E34">
        <w:tc>
          <w:tcPr>
            <w:tcW w:w="1702" w:type="dxa"/>
            <w:tcBorders>
              <w:bottom w:val="single" w:sz="4" w:space="0" w:color="auto"/>
            </w:tcBorders>
          </w:tcPr>
          <w:p w14:paraId="5717E9A2"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ITEM NUMBER</w:t>
            </w:r>
          </w:p>
        </w:tc>
        <w:tc>
          <w:tcPr>
            <w:tcW w:w="2410" w:type="dxa"/>
            <w:tcBorders>
              <w:bottom w:val="single" w:sz="4" w:space="0" w:color="auto"/>
            </w:tcBorders>
          </w:tcPr>
          <w:p w14:paraId="4B6AE2FD"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DESCRIPTION</w:t>
            </w:r>
          </w:p>
        </w:tc>
        <w:tc>
          <w:tcPr>
            <w:tcW w:w="992" w:type="dxa"/>
            <w:tcBorders>
              <w:bottom w:val="single" w:sz="4" w:space="0" w:color="auto"/>
            </w:tcBorders>
          </w:tcPr>
          <w:p w14:paraId="5E92D668"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UNIT</w:t>
            </w:r>
          </w:p>
        </w:tc>
        <w:tc>
          <w:tcPr>
            <w:tcW w:w="2552" w:type="dxa"/>
            <w:tcBorders>
              <w:bottom w:val="single" w:sz="4" w:space="0" w:color="auto"/>
            </w:tcBorders>
          </w:tcPr>
          <w:p w14:paraId="42382D19"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EXPECTED QUANTITY</w:t>
            </w:r>
          </w:p>
        </w:tc>
        <w:tc>
          <w:tcPr>
            <w:tcW w:w="1134" w:type="dxa"/>
            <w:tcBorders>
              <w:bottom w:val="single" w:sz="4" w:space="0" w:color="auto"/>
            </w:tcBorders>
          </w:tcPr>
          <w:p w14:paraId="0026DF58"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RATE</w:t>
            </w:r>
          </w:p>
        </w:tc>
        <w:tc>
          <w:tcPr>
            <w:tcW w:w="1275" w:type="dxa"/>
            <w:tcBorders>
              <w:bottom w:val="single" w:sz="4" w:space="0" w:color="auto"/>
            </w:tcBorders>
          </w:tcPr>
          <w:p w14:paraId="6E52DC7A"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PRICE</w:t>
            </w:r>
          </w:p>
        </w:tc>
      </w:tr>
      <w:tr w:rsidR="00587E34" w:rsidRPr="00587E34" w14:paraId="074E09C5" w14:textId="77777777" w:rsidTr="00587E34">
        <w:tc>
          <w:tcPr>
            <w:tcW w:w="1702" w:type="dxa"/>
            <w:shd w:val="clear" w:color="auto" w:fill="F2F2F2" w:themeFill="background1" w:themeFillShade="F2"/>
          </w:tcPr>
          <w:p w14:paraId="0786B163" w14:textId="77777777" w:rsidR="00587E34" w:rsidRPr="00587E34" w:rsidRDefault="00587E34" w:rsidP="00587E34">
            <w:pPr>
              <w:widowControl w:val="0"/>
              <w:spacing w:after="120"/>
              <w:rPr>
                <w:b/>
                <w:sz w:val="20"/>
                <w:szCs w:val="20"/>
                <w:lang w:val="en-GB" w:eastAsia="en-GB"/>
              </w:rPr>
            </w:pPr>
          </w:p>
        </w:tc>
        <w:tc>
          <w:tcPr>
            <w:tcW w:w="2410" w:type="dxa"/>
            <w:shd w:val="clear" w:color="auto" w:fill="F2F2F2" w:themeFill="background1" w:themeFillShade="F2"/>
          </w:tcPr>
          <w:p w14:paraId="554FE7F9" w14:textId="77777777" w:rsidR="00587E34" w:rsidRPr="00587E34" w:rsidRDefault="00587E34" w:rsidP="00587E34">
            <w:pPr>
              <w:widowControl w:val="0"/>
              <w:spacing w:after="120"/>
              <w:rPr>
                <w:b/>
                <w:sz w:val="20"/>
                <w:szCs w:val="20"/>
                <w:lang w:val="en-GB" w:eastAsia="en-GB"/>
              </w:rPr>
            </w:pPr>
          </w:p>
        </w:tc>
        <w:tc>
          <w:tcPr>
            <w:tcW w:w="992" w:type="dxa"/>
            <w:shd w:val="clear" w:color="auto" w:fill="F2F2F2" w:themeFill="background1" w:themeFillShade="F2"/>
          </w:tcPr>
          <w:p w14:paraId="75832075" w14:textId="77777777" w:rsidR="00587E34" w:rsidRPr="00587E34" w:rsidRDefault="00587E34" w:rsidP="00587E34">
            <w:pPr>
              <w:widowControl w:val="0"/>
              <w:spacing w:after="120"/>
              <w:rPr>
                <w:b/>
                <w:sz w:val="20"/>
                <w:szCs w:val="20"/>
                <w:lang w:val="en-GB" w:eastAsia="en-GB"/>
              </w:rPr>
            </w:pPr>
          </w:p>
        </w:tc>
        <w:tc>
          <w:tcPr>
            <w:tcW w:w="2552" w:type="dxa"/>
            <w:shd w:val="clear" w:color="auto" w:fill="F2F2F2" w:themeFill="background1" w:themeFillShade="F2"/>
          </w:tcPr>
          <w:p w14:paraId="42812303" w14:textId="77777777" w:rsidR="00587E34" w:rsidRPr="00587E34" w:rsidRDefault="00587E34" w:rsidP="00587E34">
            <w:pPr>
              <w:widowControl w:val="0"/>
              <w:spacing w:after="120"/>
              <w:rPr>
                <w:b/>
                <w:sz w:val="20"/>
                <w:szCs w:val="20"/>
                <w:lang w:val="en-GB" w:eastAsia="en-GB"/>
              </w:rPr>
            </w:pPr>
          </w:p>
        </w:tc>
        <w:tc>
          <w:tcPr>
            <w:tcW w:w="1134" w:type="dxa"/>
            <w:shd w:val="clear" w:color="auto" w:fill="F2F2F2" w:themeFill="background1" w:themeFillShade="F2"/>
          </w:tcPr>
          <w:p w14:paraId="6F290354" w14:textId="77777777" w:rsidR="00587E34" w:rsidRPr="00587E34" w:rsidRDefault="00587E34" w:rsidP="00587E34">
            <w:pPr>
              <w:widowControl w:val="0"/>
              <w:spacing w:after="120"/>
              <w:rPr>
                <w:b/>
                <w:sz w:val="20"/>
                <w:szCs w:val="20"/>
                <w:lang w:val="en-GB" w:eastAsia="en-GB"/>
              </w:rPr>
            </w:pPr>
          </w:p>
        </w:tc>
        <w:tc>
          <w:tcPr>
            <w:tcW w:w="1275" w:type="dxa"/>
            <w:shd w:val="clear" w:color="auto" w:fill="F2F2F2" w:themeFill="background1" w:themeFillShade="F2"/>
          </w:tcPr>
          <w:p w14:paraId="1371942C" w14:textId="77777777" w:rsidR="00587E34" w:rsidRPr="00587E34" w:rsidRDefault="00587E34" w:rsidP="00587E34">
            <w:pPr>
              <w:widowControl w:val="0"/>
              <w:spacing w:after="120"/>
              <w:rPr>
                <w:b/>
                <w:sz w:val="20"/>
                <w:szCs w:val="20"/>
                <w:lang w:val="en-GB" w:eastAsia="en-GB"/>
              </w:rPr>
            </w:pPr>
          </w:p>
        </w:tc>
      </w:tr>
      <w:tr w:rsidR="00587E34" w:rsidRPr="00587E34" w14:paraId="62758601" w14:textId="77777777" w:rsidTr="00587E34">
        <w:tc>
          <w:tcPr>
            <w:tcW w:w="1702" w:type="dxa"/>
            <w:tcBorders>
              <w:bottom w:val="single" w:sz="4" w:space="0" w:color="auto"/>
            </w:tcBorders>
          </w:tcPr>
          <w:p w14:paraId="57D97D5E" w14:textId="77777777" w:rsidR="00587E34" w:rsidRPr="00587E34" w:rsidRDefault="00587E34" w:rsidP="00587E34">
            <w:pPr>
              <w:widowControl w:val="0"/>
              <w:spacing w:after="120"/>
              <w:rPr>
                <w:b/>
                <w:sz w:val="20"/>
                <w:szCs w:val="20"/>
                <w:lang w:val="en-GB" w:eastAsia="en-GB"/>
              </w:rPr>
            </w:pPr>
          </w:p>
        </w:tc>
        <w:tc>
          <w:tcPr>
            <w:tcW w:w="2410" w:type="dxa"/>
            <w:tcBorders>
              <w:bottom w:val="single" w:sz="4" w:space="0" w:color="auto"/>
            </w:tcBorders>
          </w:tcPr>
          <w:p w14:paraId="4DAB5ED5" w14:textId="77777777" w:rsidR="00587E34" w:rsidRPr="00587E34" w:rsidRDefault="00587E34" w:rsidP="00587E34">
            <w:pPr>
              <w:widowControl w:val="0"/>
              <w:spacing w:after="120"/>
              <w:rPr>
                <w:b/>
                <w:sz w:val="20"/>
                <w:szCs w:val="20"/>
                <w:lang w:val="en-GB" w:eastAsia="en-GB"/>
              </w:rPr>
            </w:pPr>
          </w:p>
        </w:tc>
        <w:tc>
          <w:tcPr>
            <w:tcW w:w="992" w:type="dxa"/>
            <w:tcBorders>
              <w:bottom w:val="single" w:sz="4" w:space="0" w:color="auto"/>
            </w:tcBorders>
          </w:tcPr>
          <w:p w14:paraId="4261E97F" w14:textId="77777777" w:rsidR="00587E34" w:rsidRPr="00587E34" w:rsidRDefault="00587E34" w:rsidP="00587E34">
            <w:pPr>
              <w:widowControl w:val="0"/>
              <w:spacing w:after="120"/>
              <w:rPr>
                <w:b/>
                <w:sz w:val="20"/>
                <w:szCs w:val="20"/>
                <w:lang w:val="en-GB" w:eastAsia="en-GB"/>
              </w:rPr>
            </w:pPr>
          </w:p>
        </w:tc>
        <w:tc>
          <w:tcPr>
            <w:tcW w:w="2552" w:type="dxa"/>
            <w:tcBorders>
              <w:bottom w:val="single" w:sz="4" w:space="0" w:color="auto"/>
            </w:tcBorders>
          </w:tcPr>
          <w:p w14:paraId="414777FE" w14:textId="77777777" w:rsidR="00587E34" w:rsidRPr="00587E34" w:rsidRDefault="00587E34" w:rsidP="00587E34">
            <w:pPr>
              <w:widowControl w:val="0"/>
              <w:spacing w:after="120"/>
              <w:rPr>
                <w:b/>
                <w:sz w:val="20"/>
                <w:szCs w:val="20"/>
                <w:lang w:val="en-GB" w:eastAsia="en-GB"/>
              </w:rPr>
            </w:pPr>
          </w:p>
        </w:tc>
        <w:tc>
          <w:tcPr>
            <w:tcW w:w="1134" w:type="dxa"/>
            <w:tcBorders>
              <w:bottom w:val="single" w:sz="4" w:space="0" w:color="auto"/>
            </w:tcBorders>
          </w:tcPr>
          <w:p w14:paraId="6DD3105B" w14:textId="77777777" w:rsidR="00587E34" w:rsidRPr="00587E34" w:rsidRDefault="00587E34" w:rsidP="00587E34">
            <w:pPr>
              <w:widowControl w:val="0"/>
              <w:spacing w:after="120"/>
              <w:rPr>
                <w:b/>
                <w:sz w:val="20"/>
                <w:szCs w:val="20"/>
                <w:lang w:val="en-GB" w:eastAsia="en-GB"/>
              </w:rPr>
            </w:pPr>
          </w:p>
        </w:tc>
        <w:tc>
          <w:tcPr>
            <w:tcW w:w="1275" w:type="dxa"/>
            <w:tcBorders>
              <w:bottom w:val="single" w:sz="4" w:space="0" w:color="auto"/>
            </w:tcBorders>
          </w:tcPr>
          <w:p w14:paraId="55275F08" w14:textId="77777777" w:rsidR="00587E34" w:rsidRPr="00587E34" w:rsidRDefault="00587E34" w:rsidP="00587E34">
            <w:pPr>
              <w:widowControl w:val="0"/>
              <w:spacing w:after="120"/>
              <w:rPr>
                <w:b/>
                <w:sz w:val="20"/>
                <w:szCs w:val="20"/>
                <w:lang w:val="en-GB" w:eastAsia="en-GB"/>
              </w:rPr>
            </w:pPr>
          </w:p>
        </w:tc>
      </w:tr>
      <w:tr w:rsidR="00587E34" w:rsidRPr="00587E34" w14:paraId="0D7B1913" w14:textId="77777777" w:rsidTr="00587E34">
        <w:tc>
          <w:tcPr>
            <w:tcW w:w="1702" w:type="dxa"/>
            <w:shd w:val="clear" w:color="auto" w:fill="F2F2F2" w:themeFill="background1" w:themeFillShade="F2"/>
          </w:tcPr>
          <w:p w14:paraId="51A2B4DF" w14:textId="77777777" w:rsidR="00587E34" w:rsidRPr="00587E34" w:rsidRDefault="00587E34" w:rsidP="00587E34">
            <w:pPr>
              <w:widowControl w:val="0"/>
              <w:spacing w:after="120"/>
              <w:rPr>
                <w:b/>
                <w:sz w:val="20"/>
                <w:szCs w:val="20"/>
                <w:lang w:val="en-GB" w:eastAsia="en-GB"/>
              </w:rPr>
            </w:pPr>
          </w:p>
        </w:tc>
        <w:tc>
          <w:tcPr>
            <w:tcW w:w="2410" w:type="dxa"/>
            <w:shd w:val="clear" w:color="auto" w:fill="F2F2F2" w:themeFill="background1" w:themeFillShade="F2"/>
          </w:tcPr>
          <w:p w14:paraId="6A01A70D" w14:textId="77777777" w:rsidR="00587E34" w:rsidRPr="00587E34" w:rsidRDefault="00587E34" w:rsidP="00587E34">
            <w:pPr>
              <w:widowControl w:val="0"/>
              <w:spacing w:after="120"/>
              <w:rPr>
                <w:b/>
                <w:sz w:val="20"/>
                <w:szCs w:val="20"/>
                <w:lang w:val="en-GB" w:eastAsia="en-GB"/>
              </w:rPr>
            </w:pPr>
          </w:p>
        </w:tc>
        <w:tc>
          <w:tcPr>
            <w:tcW w:w="992" w:type="dxa"/>
            <w:shd w:val="clear" w:color="auto" w:fill="F2F2F2" w:themeFill="background1" w:themeFillShade="F2"/>
          </w:tcPr>
          <w:p w14:paraId="5C7287F8" w14:textId="77777777" w:rsidR="00587E34" w:rsidRPr="00587E34" w:rsidRDefault="00587E34" w:rsidP="00587E34">
            <w:pPr>
              <w:widowControl w:val="0"/>
              <w:spacing w:after="120"/>
              <w:rPr>
                <w:b/>
                <w:sz w:val="20"/>
                <w:szCs w:val="20"/>
                <w:lang w:val="en-GB" w:eastAsia="en-GB"/>
              </w:rPr>
            </w:pPr>
          </w:p>
        </w:tc>
        <w:tc>
          <w:tcPr>
            <w:tcW w:w="2552" w:type="dxa"/>
            <w:shd w:val="clear" w:color="auto" w:fill="F2F2F2" w:themeFill="background1" w:themeFillShade="F2"/>
          </w:tcPr>
          <w:p w14:paraId="30D724AA" w14:textId="77777777" w:rsidR="00587E34" w:rsidRPr="00587E34" w:rsidRDefault="00587E34" w:rsidP="00587E34">
            <w:pPr>
              <w:widowControl w:val="0"/>
              <w:spacing w:after="120"/>
              <w:rPr>
                <w:b/>
                <w:sz w:val="20"/>
                <w:szCs w:val="20"/>
                <w:lang w:val="en-GB" w:eastAsia="en-GB"/>
              </w:rPr>
            </w:pPr>
          </w:p>
        </w:tc>
        <w:tc>
          <w:tcPr>
            <w:tcW w:w="1134" w:type="dxa"/>
            <w:shd w:val="clear" w:color="auto" w:fill="F2F2F2" w:themeFill="background1" w:themeFillShade="F2"/>
          </w:tcPr>
          <w:p w14:paraId="48A652FE" w14:textId="77777777" w:rsidR="00587E34" w:rsidRPr="00587E34" w:rsidRDefault="00587E34" w:rsidP="00587E34">
            <w:pPr>
              <w:widowControl w:val="0"/>
              <w:spacing w:after="120"/>
              <w:rPr>
                <w:b/>
                <w:sz w:val="20"/>
                <w:szCs w:val="20"/>
                <w:lang w:val="en-GB" w:eastAsia="en-GB"/>
              </w:rPr>
            </w:pPr>
          </w:p>
        </w:tc>
        <w:tc>
          <w:tcPr>
            <w:tcW w:w="1275" w:type="dxa"/>
            <w:shd w:val="clear" w:color="auto" w:fill="F2F2F2" w:themeFill="background1" w:themeFillShade="F2"/>
          </w:tcPr>
          <w:p w14:paraId="2FCAADD2" w14:textId="77777777" w:rsidR="00587E34" w:rsidRPr="00587E34" w:rsidRDefault="00587E34" w:rsidP="00587E34">
            <w:pPr>
              <w:widowControl w:val="0"/>
              <w:spacing w:after="120"/>
              <w:rPr>
                <w:b/>
                <w:sz w:val="20"/>
                <w:szCs w:val="20"/>
                <w:lang w:val="en-GB" w:eastAsia="en-GB"/>
              </w:rPr>
            </w:pPr>
          </w:p>
        </w:tc>
      </w:tr>
      <w:tr w:rsidR="00587E34" w:rsidRPr="00587E34" w14:paraId="271AFB84" w14:textId="77777777" w:rsidTr="00587E34">
        <w:tc>
          <w:tcPr>
            <w:tcW w:w="1702" w:type="dxa"/>
            <w:tcBorders>
              <w:bottom w:val="single" w:sz="4" w:space="0" w:color="auto"/>
            </w:tcBorders>
          </w:tcPr>
          <w:p w14:paraId="467DA1D4" w14:textId="77777777" w:rsidR="00587E34" w:rsidRPr="00587E34" w:rsidRDefault="00587E34" w:rsidP="00587E34">
            <w:pPr>
              <w:widowControl w:val="0"/>
              <w:spacing w:after="120"/>
              <w:rPr>
                <w:b/>
                <w:sz w:val="20"/>
                <w:szCs w:val="20"/>
                <w:lang w:val="en-GB" w:eastAsia="en-GB"/>
              </w:rPr>
            </w:pPr>
          </w:p>
        </w:tc>
        <w:tc>
          <w:tcPr>
            <w:tcW w:w="2410" w:type="dxa"/>
            <w:tcBorders>
              <w:bottom w:val="single" w:sz="4" w:space="0" w:color="auto"/>
            </w:tcBorders>
          </w:tcPr>
          <w:p w14:paraId="5CB61722" w14:textId="77777777" w:rsidR="00587E34" w:rsidRPr="00587E34" w:rsidRDefault="00587E34" w:rsidP="00587E34">
            <w:pPr>
              <w:widowControl w:val="0"/>
              <w:spacing w:after="120"/>
              <w:rPr>
                <w:b/>
                <w:sz w:val="20"/>
                <w:szCs w:val="20"/>
                <w:lang w:val="en-GB" w:eastAsia="en-GB"/>
              </w:rPr>
            </w:pPr>
          </w:p>
        </w:tc>
        <w:tc>
          <w:tcPr>
            <w:tcW w:w="992" w:type="dxa"/>
            <w:tcBorders>
              <w:bottom w:val="single" w:sz="4" w:space="0" w:color="auto"/>
            </w:tcBorders>
          </w:tcPr>
          <w:p w14:paraId="50A25A61" w14:textId="77777777" w:rsidR="00587E34" w:rsidRPr="00587E34" w:rsidRDefault="00587E34" w:rsidP="00587E34">
            <w:pPr>
              <w:widowControl w:val="0"/>
              <w:spacing w:after="120"/>
              <w:rPr>
                <w:b/>
                <w:sz w:val="20"/>
                <w:szCs w:val="20"/>
                <w:lang w:val="en-GB" w:eastAsia="en-GB"/>
              </w:rPr>
            </w:pPr>
          </w:p>
        </w:tc>
        <w:tc>
          <w:tcPr>
            <w:tcW w:w="2552" w:type="dxa"/>
            <w:tcBorders>
              <w:bottom w:val="single" w:sz="4" w:space="0" w:color="auto"/>
            </w:tcBorders>
          </w:tcPr>
          <w:p w14:paraId="7F720BB5" w14:textId="77777777" w:rsidR="00587E34" w:rsidRPr="00587E34" w:rsidRDefault="00587E34" w:rsidP="00587E34">
            <w:pPr>
              <w:widowControl w:val="0"/>
              <w:spacing w:after="120"/>
              <w:rPr>
                <w:b/>
                <w:sz w:val="20"/>
                <w:szCs w:val="20"/>
                <w:lang w:val="en-GB" w:eastAsia="en-GB"/>
              </w:rPr>
            </w:pPr>
          </w:p>
        </w:tc>
        <w:tc>
          <w:tcPr>
            <w:tcW w:w="1134" w:type="dxa"/>
            <w:tcBorders>
              <w:bottom w:val="single" w:sz="4" w:space="0" w:color="auto"/>
            </w:tcBorders>
          </w:tcPr>
          <w:p w14:paraId="5538221A" w14:textId="77777777" w:rsidR="00587E34" w:rsidRPr="00587E34" w:rsidRDefault="00587E34" w:rsidP="00587E34">
            <w:pPr>
              <w:widowControl w:val="0"/>
              <w:spacing w:after="120"/>
              <w:rPr>
                <w:b/>
                <w:sz w:val="20"/>
                <w:szCs w:val="20"/>
                <w:lang w:val="en-GB" w:eastAsia="en-GB"/>
              </w:rPr>
            </w:pPr>
          </w:p>
        </w:tc>
        <w:tc>
          <w:tcPr>
            <w:tcW w:w="1275" w:type="dxa"/>
            <w:tcBorders>
              <w:bottom w:val="single" w:sz="4" w:space="0" w:color="auto"/>
            </w:tcBorders>
          </w:tcPr>
          <w:p w14:paraId="65812951" w14:textId="77777777" w:rsidR="00587E34" w:rsidRPr="00587E34" w:rsidRDefault="00587E34" w:rsidP="00587E34">
            <w:pPr>
              <w:widowControl w:val="0"/>
              <w:spacing w:after="120"/>
              <w:rPr>
                <w:b/>
                <w:sz w:val="20"/>
                <w:szCs w:val="20"/>
                <w:lang w:val="en-GB" w:eastAsia="en-GB"/>
              </w:rPr>
            </w:pPr>
          </w:p>
        </w:tc>
      </w:tr>
      <w:tr w:rsidR="00587E34" w:rsidRPr="00587E34" w14:paraId="309A5C12" w14:textId="77777777" w:rsidTr="00587E34">
        <w:tc>
          <w:tcPr>
            <w:tcW w:w="1702" w:type="dxa"/>
            <w:shd w:val="clear" w:color="auto" w:fill="F2F2F2" w:themeFill="background1" w:themeFillShade="F2"/>
          </w:tcPr>
          <w:p w14:paraId="512FD0CB" w14:textId="77777777" w:rsidR="00587E34" w:rsidRPr="00587E34" w:rsidRDefault="00587E34" w:rsidP="00587E34">
            <w:pPr>
              <w:widowControl w:val="0"/>
              <w:spacing w:after="120"/>
              <w:rPr>
                <w:b/>
                <w:sz w:val="20"/>
                <w:szCs w:val="20"/>
                <w:lang w:val="en-GB" w:eastAsia="en-GB"/>
              </w:rPr>
            </w:pPr>
          </w:p>
        </w:tc>
        <w:tc>
          <w:tcPr>
            <w:tcW w:w="2410" w:type="dxa"/>
            <w:shd w:val="clear" w:color="auto" w:fill="F2F2F2" w:themeFill="background1" w:themeFillShade="F2"/>
          </w:tcPr>
          <w:p w14:paraId="3269CD6B" w14:textId="77777777" w:rsidR="00587E34" w:rsidRPr="00587E34" w:rsidRDefault="00587E34" w:rsidP="00587E34">
            <w:pPr>
              <w:widowControl w:val="0"/>
              <w:spacing w:after="120"/>
              <w:rPr>
                <w:b/>
                <w:sz w:val="20"/>
                <w:szCs w:val="20"/>
                <w:lang w:val="en-GB" w:eastAsia="en-GB"/>
              </w:rPr>
            </w:pPr>
          </w:p>
        </w:tc>
        <w:tc>
          <w:tcPr>
            <w:tcW w:w="992" w:type="dxa"/>
            <w:shd w:val="clear" w:color="auto" w:fill="F2F2F2" w:themeFill="background1" w:themeFillShade="F2"/>
          </w:tcPr>
          <w:p w14:paraId="1FFA5B43" w14:textId="77777777" w:rsidR="00587E34" w:rsidRPr="00587E34" w:rsidRDefault="00587E34" w:rsidP="00587E34">
            <w:pPr>
              <w:widowControl w:val="0"/>
              <w:spacing w:after="120"/>
              <w:rPr>
                <w:b/>
                <w:sz w:val="20"/>
                <w:szCs w:val="20"/>
                <w:lang w:val="en-GB" w:eastAsia="en-GB"/>
              </w:rPr>
            </w:pPr>
          </w:p>
        </w:tc>
        <w:tc>
          <w:tcPr>
            <w:tcW w:w="2552" w:type="dxa"/>
            <w:shd w:val="clear" w:color="auto" w:fill="F2F2F2" w:themeFill="background1" w:themeFillShade="F2"/>
          </w:tcPr>
          <w:p w14:paraId="628BE790" w14:textId="77777777" w:rsidR="00587E34" w:rsidRPr="00587E34" w:rsidRDefault="00587E34" w:rsidP="00587E34">
            <w:pPr>
              <w:widowControl w:val="0"/>
              <w:spacing w:after="120"/>
              <w:rPr>
                <w:b/>
                <w:sz w:val="20"/>
                <w:szCs w:val="20"/>
                <w:lang w:val="en-GB" w:eastAsia="en-GB"/>
              </w:rPr>
            </w:pPr>
          </w:p>
        </w:tc>
        <w:tc>
          <w:tcPr>
            <w:tcW w:w="1134" w:type="dxa"/>
            <w:shd w:val="clear" w:color="auto" w:fill="F2F2F2" w:themeFill="background1" w:themeFillShade="F2"/>
          </w:tcPr>
          <w:p w14:paraId="2C3F716E" w14:textId="77777777" w:rsidR="00587E34" w:rsidRPr="00587E34" w:rsidRDefault="00587E34" w:rsidP="00587E34">
            <w:pPr>
              <w:widowControl w:val="0"/>
              <w:spacing w:after="120"/>
              <w:rPr>
                <w:b/>
                <w:sz w:val="20"/>
                <w:szCs w:val="20"/>
                <w:lang w:val="en-GB" w:eastAsia="en-GB"/>
              </w:rPr>
            </w:pPr>
          </w:p>
        </w:tc>
        <w:tc>
          <w:tcPr>
            <w:tcW w:w="1275" w:type="dxa"/>
            <w:shd w:val="clear" w:color="auto" w:fill="F2F2F2" w:themeFill="background1" w:themeFillShade="F2"/>
          </w:tcPr>
          <w:p w14:paraId="18EF54F1" w14:textId="77777777" w:rsidR="00587E34" w:rsidRPr="00587E34" w:rsidRDefault="00587E34" w:rsidP="00587E34">
            <w:pPr>
              <w:widowControl w:val="0"/>
              <w:spacing w:after="120"/>
              <w:rPr>
                <w:b/>
                <w:sz w:val="20"/>
                <w:szCs w:val="20"/>
                <w:lang w:val="en-GB" w:eastAsia="en-GB"/>
              </w:rPr>
            </w:pPr>
          </w:p>
        </w:tc>
      </w:tr>
      <w:tr w:rsidR="00587E34" w:rsidRPr="00587E34" w14:paraId="6DB9EBCD" w14:textId="77777777" w:rsidTr="00587E34">
        <w:tc>
          <w:tcPr>
            <w:tcW w:w="1702" w:type="dxa"/>
            <w:tcBorders>
              <w:bottom w:val="single" w:sz="4" w:space="0" w:color="auto"/>
            </w:tcBorders>
          </w:tcPr>
          <w:p w14:paraId="2CCAF30F" w14:textId="77777777" w:rsidR="00587E34" w:rsidRPr="00587E34" w:rsidRDefault="00587E34" w:rsidP="00587E34">
            <w:pPr>
              <w:widowControl w:val="0"/>
              <w:spacing w:after="120"/>
              <w:rPr>
                <w:b/>
                <w:sz w:val="20"/>
                <w:szCs w:val="20"/>
                <w:lang w:val="en-GB" w:eastAsia="en-GB"/>
              </w:rPr>
            </w:pPr>
          </w:p>
        </w:tc>
        <w:tc>
          <w:tcPr>
            <w:tcW w:w="2410" w:type="dxa"/>
            <w:tcBorders>
              <w:bottom w:val="single" w:sz="4" w:space="0" w:color="auto"/>
            </w:tcBorders>
          </w:tcPr>
          <w:p w14:paraId="00DB5C19" w14:textId="77777777" w:rsidR="00587E34" w:rsidRPr="00587E34" w:rsidRDefault="00587E34" w:rsidP="00587E34">
            <w:pPr>
              <w:widowControl w:val="0"/>
              <w:spacing w:after="120"/>
              <w:rPr>
                <w:b/>
                <w:sz w:val="20"/>
                <w:szCs w:val="20"/>
                <w:lang w:val="en-GB" w:eastAsia="en-GB"/>
              </w:rPr>
            </w:pPr>
          </w:p>
        </w:tc>
        <w:tc>
          <w:tcPr>
            <w:tcW w:w="992" w:type="dxa"/>
            <w:tcBorders>
              <w:bottom w:val="single" w:sz="4" w:space="0" w:color="auto"/>
            </w:tcBorders>
          </w:tcPr>
          <w:p w14:paraId="7A68CFCB" w14:textId="77777777" w:rsidR="00587E34" w:rsidRPr="00587E34" w:rsidRDefault="00587E34" w:rsidP="00587E34">
            <w:pPr>
              <w:widowControl w:val="0"/>
              <w:spacing w:after="120"/>
              <w:rPr>
                <w:b/>
                <w:sz w:val="20"/>
                <w:szCs w:val="20"/>
                <w:lang w:val="en-GB" w:eastAsia="en-GB"/>
              </w:rPr>
            </w:pPr>
          </w:p>
        </w:tc>
        <w:tc>
          <w:tcPr>
            <w:tcW w:w="2552" w:type="dxa"/>
            <w:tcBorders>
              <w:bottom w:val="single" w:sz="4" w:space="0" w:color="auto"/>
            </w:tcBorders>
          </w:tcPr>
          <w:p w14:paraId="21F89F1A" w14:textId="77777777" w:rsidR="00587E34" w:rsidRPr="00587E34" w:rsidRDefault="00587E34" w:rsidP="00587E34">
            <w:pPr>
              <w:widowControl w:val="0"/>
              <w:spacing w:after="120"/>
              <w:rPr>
                <w:b/>
                <w:sz w:val="20"/>
                <w:szCs w:val="20"/>
                <w:lang w:val="en-GB" w:eastAsia="en-GB"/>
              </w:rPr>
            </w:pPr>
          </w:p>
        </w:tc>
        <w:tc>
          <w:tcPr>
            <w:tcW w:w="1134" w:type="dxa"/>
            <w:tcBorders>
              <w:bottom w:val="single" w:sz="4" w:space="0" w:color="auto"/>
            </w:tcBorders>
          </w:tcPr>
          <w:p w14:paraId="59FC6D4E" w14:textId="77777777" w:rsidR="00587E34" w:rsidRPr="00587E34" w:rsidRDefault="00587E34" w:rsidP="00587E34">
            <w:pPr>
              <w:widowControl w:val="0"/>
              <w:spacing w:after="120"/>
              <w:rPr>
                <w:b/>
                <w:sz w:val="20"/>
                <w:szCs w:val="20"/>
                <w:lang w:val="en-GB" w:eastAsia="en-GB"/>
              </w:rPr>
            </w:pPr>
          </w:p>
        </w:tc>
        <w:tc>
          <w:tcPr>
            <w:tcW w:w="1275" w:type="dxa"/>
            <w:tcBorders>
              <w:bottom w:val="single" w:sz="4" w:space="0" w:color="auto"/>
            </w:tcBorders>
          </w:tcPr>
          <w:p w14:paraId="43FA2067" w14:textId="77777777" w:rsidR="00587E34" w:rsidRPr="00587E34" w:rsidRDefault="00587E34" w:rsidP="00587E34">
            <w:pPr>
              <w:widowControl w:val="0"/>
              <w:spacing w:after="120"/>
              <w:rPr>
                <w:b/>
                <w:sz w:val="20"/>
                <w:szCs w:val="20"/>
                <w:lang w:val="en-GB" w:eastAsia="en-GB"/>
              </w:rPr>
            </w:pPr>
          </w:p>
        </w:tc>
      </w:tr>
      <w:tr w:rsidR="00587E34" w:rsidRPr="00587E34" w14:paraId="67B31D80" w14:textId="77777777" w:rsidTr="00587E34">
        <w:tc>
          <w:tcPr>
            <w:tcW w:w="1702" w:type="dxa"/>
            <w:shd w:val="clear" w:color="auto" w:fill="F2F2F2" w:themeFill="background1" w:themeFillShade="F2"/>
          </w:tcPr>
          <w:p w14:paraId="10981641" w14:textId="77777777" w:rsidR="00587E34" w:rsidRPr="00587E34" w:rsidRDefault="00587E34" w:rsidP="00587E34">
            <w:pPr>
              <w:widowControl w:val="0"/>
              <w:spacing w:after="120"/>
              <w:rPr>
                <w:b/>
                <w:sz w:val="20"/>
                <w:szCs w:val="20"/>
                <w:lang w:val="en-GB" w:eastAsia="en-GB"/>
              </w:rPr>
            </w:pPr>
          </w:p>
        </w:tc>
        <w:tc>
          <w:tcPr>
            <w:tcW w:w="2410" w:type="dxa"/>
            <w:shd w:val="clear" w:color="auto" w:fill="F2F2F2" w:themeFill="background1" w:themeFillShade="F2"/>
          </w:tcPr>
          <w:p w14:paraId="359A7BFA" w14:textId="77777777" w:rsidR="00587E34" w:rsidRPr="00587E34" w:rsidRDefault="00587E34" w:rsidP="00587E34">
            <w:pPr>
              <w:widowControl w:val="0"/>
              <w:spacing w:after="120"/>
              <w:rPr>
                <w:b/>
                <w:sz w:val="20"/>
                <w:szCs w:val="20"/>
                <w:lang w:val="en-GB" w:eastAsia="en-GB"/>
              </w:rPr>
            </w:pPr>
          </w:p>
        </w:tc>
        <w:tc>
          <w:tcPr>
            <w:tcW w:w="992" w:type="dxa"/>
            <w:shd w:val="clear" w:color="auto" w:fill="F2F2F2" w:themeFill="background1" w:themeFillShade="F2"/>
          </w:tcPr>
          <w:p w14:paraId="029300CA" w14:textId="77777777" w:rsidR="00587E34" w:rsidRPr="00587E34" w:rsidRDefault="00587E34" w:rsidP="00587E34">
            <w:pPr>
              <w:widowControl w:val="0"/>
              <w:spacing w:after="120"/>
              <w:rPr>
                <w:b/>
                <w:sz w:val="20"/>
                <w:szCs w:val="20"/>
                <w:lang w:val="en-GB" w:eastAsia="en-GB"/>
              </w:rPr>
            </w:pPr>
          </w:p>
        </w:tc>
        <w:tc>
          <w:tcPr>
            <w:tcW w:w="2552" w:type="dxa"/>
            <w:shd w:val="clear" w:color="auto" w:fill="F2F2F2" w:themeFill="background1" w:themeFillShade="F2"/>
          </w:tcPr>
          <w:p w14:paraId="5C91E620" w14:textId="77777777" w:rsidR="00587E34" w:rsidRPr="00587E34" w:rsidRDefault="00587E34" w:rsidP="00587E34">
            <w:pPr>
              <w:widowControl w:val="0"/>
              <w:spacing w:after="120"/>
              <w:rPr>
                <w:b/>
                <w:sz w:val="20"/>
                <w:szCs w:val="20"/>
                <w:lang w:val="en-GB" w:eastAsia="en-GB"/>
              </w:rPr>
            </w:pPr>
          </w:p>
        </w:tc>
        <w:tc>
          <w:tcPr>
            <w:tcW w:w="1134" w:type="dxa"/>
            <w:shd w:val="clear" w:color="auto" w:fill="F2F2F2" w:themeFill="background1" w:themeFillShade="F2"/>
          </w:tcPr>
          <w:p w14:paraId="643641ED" w14:textId="77777777" w:rsidR="00587E34" w:rsidRPr="00587E34" w:rsidRDefault="00587E34" w:rsidP="00587E34">
            <w:pPr>
              <w:widowControl w:val="0"/>
              <w:spacing w:after="120"/>
              <w:rPr>
                <w:b/>
                <w:sz w:val="20"/>
                <w:szCs w:val="20"/>
                <w:lang w:val="en-GB" w:eastAsia="en-GB"/>
              </w:rPr>
            </w:pPr>
          </w:p>
        </w:tc>
        <w:tc>
          <w:tcPr>
            <w:tcW w:w="1275" w:type="dxa"/>
            <w:shd w:val="clear" w:color="auto" w:fill="F2F2F2" w:themeFill="background1" w:themeFillShade="F2"/>
          </w:tcPr>
          <w:p w14:paraId="108C0BF3" w14:textId="77777777" w:rsidR="00587E34" w:rsidRPr="00587E34" w:rsidRDefault="00587E34" w:rsidP="00587E34">
            <w:pPr>
              <w:widowControl w:val="0"/>
              <w:spacing w:after="120"/>
              <w:rPr>
                <w:b/>
                <w:sz w:val="20"/>
                <w:szCs w:val="20"/>
                <w:lang w:val="en-GB" w:eastAsia="en-GB"/>
              </w:rPr>
            </w:pPr>
          </w:p>
        </w:tc>
      </w:tr>
      <w:tr w:rsidR="00275A1F" w:rsidRPr="00587E34" w14:paraId="3C25A1D7" w14:textId="77777777" w:rsidTr="00275A1F">
        <w:tc>
          <w:tcPr>
            <w:tcW w:w="5104" w:type="dxa"/>
            <w:gridSpan w:val="3"/>
            <w:tcBorders>
              <w:bottom w:val="single" w:sz="4" w:space="0" w:color="auto"/>
            </w:tcBorders>
          </w:tcPr>
          <w:p w14:paraId="0095EF69" w14:textId="77777777" w:rsidR="00275A1F" w:rsidRPr="00587E34" w:rsidRDefault="00275A1F" w:rsidP="00587E34">
            <w:pPr>
              <w:widowControl w:val="0"/>
              <w:spacing w:after="120"/>
              <w:rPr>
                <w:b/>
                <w:sz w:val="20"/>
                <w:szCs w:val="20"/>
                <w:lang w:val="en-GB" w:eastAsia="en-GB"/>
              </w:rPr>
            </w:pPr>
          </w:p>
        </w:tc>
        <w:tc>
          <w:tcPr>
            <w:tcW w:w="2552" w:type="dxa"/>
            <w:tcBorders>
              <w:bottom w:val="single" w:sz="4" w:space="0" w:color="auto"/>
            </w:tcBorders>
          </w:tcPr>
          <w:p w14:paraId="130E482B" w14:textId="7DB5601A" w:rsidR="00275A1F" w:rsidRPr="00587E34" w:rsidRDefault="00275A1F" w:rsidP="00587E34">
            <w:pPr>
              <w:widowControl w:val="0"/>
              <w:spacing w:after="120"/>
              <w:rPr>
                <w:b/>
                <w:sz w:val="20"/>
                <w:szCs w:val="20"/>
                <w:lang w:val="en-GB" w:eastAsia="en-GB"/>
              </w:rPr>
            </w:pPr>
            <w:r w:rsidRPr="00587E34">
              <w:rPr>
                <w:b/>
                <w:sz w:val="20"/>
                <w:szCs w:val="20"/>
                <w:lang w:val="en-GB" w:eastAsia="en-GB"/>
              </w:rPr>
              <w:t>The total of the Prices</w:t>
            </w:r>
          </w:p>
        </w:tc>
        <w:tc>
          <w:tcPr>
            <w:tcW w:w="2409" w:type="dxa"/>
            <w:gridSpan w:val="2"/>
            <w:tcBorders>
              <w:bottom w:val="single" w:sz="4" w:space="0" w:color="auto"/>
            </w:tcBorders>
          </w:tcPr>
          <w:p w14:paraId="1FCAA4EC" w14:textId="1E3C0B9B" w:rsidR="00275A1F" w:rsidRPr="00587E34" w:rsidRDefault="00275A1F" w:rsidP="00587E34">
            <w:pPr>
              <w:widowControl w:val="0"/>
              <w:spacing w:after="120"/>
              <w:rPr>
                <w:b/>
                <w:sz w:val="20"/>
                <w:szCs w:val="20"/>
                <w:lang w:val="en-GB" w:eastAsia="en-GB"/>
              </w:rPr>
            </w:pPr>
          </w:p>
        </w:tc>
      </w:tr>
      <w:tr w:rsidR="00275A1F" w:rsidRPr="00587E34" w14:paraId="250F391E" w14:textId="77777777" w:rsidTr="00587E34">
        <w:tc>
          <w:tcPr>
            <w:tcW w:w="10065" w:type="dxa"/>
            <w:gridSpan w:val="6"/>
            <w:tcBorders>
              <w:bottom w:val="single" w:sz="4" w:space="0" w:color="auto"/>
            </w:tcBorders>
          </w:tcPr>
          <w:p w14:paraId="12A6D392" w14:textId="77777777" w:rsidR="00275A1F" w:rsidRPr="00587E34" w:rsidRDefault="00275A1F" w:rsidP="00587E34">
            <w:pPr>
              <w:widowControl w:val="0"/>
              <w:spacing w:after="120"/>
              <w:rPr>
                <w:b/>
                <w:sz w:val="20"/>
                <w:szCs w:val="20"/>
                <w:lang w:val="en-GB" w:eastAsia="en-GB"/>
              </w:rPr>
            </w:pPr>
          </w:p>
        </w:tc>
      </w:tr>
      <w:tr w:rsidR="00587E34" w:rsidRPr="00587E34" w14:paraId="056FC052" w14:textId="77777777" w:rsidTr="00587E34">
        <w:tc>
          <w:tcPr>
            <w:tcW w:w="10065" w:type="dxa"/>
            <w:gridSpan w:val="6"/>
            <w:tcBorders>
              <w:bottom w:val="single" w:sz="4" w:space="0" w:color="auto"/>
            </w:tcBorders>
          </w:tcPr>
          <w:p w14:paraId="5D7FA87E"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EXPENSES</w:t>
            </w:r>
          </w:p>
        </w:tc>
      </w:tr>
      <w:tr w:rsidR="00587E34" w:rsidRPr="00587E34" w14:paraId="5646F3AB" w14:textId="77777777" w:rsidTr="00587E34">
        <w:tc>
          <w:tcPr>
            <w:tcW w:w="1702" w:type="dxa"/>
            <w:shd w:val="clear" w:color="auto" w:fill="F2F2F2" w:themeFill="background1" w:themeFillShade="F2"/>
          </w:tcPr>
          <w:p w14:paraId="2B31B566" w14:textId="77777777" w:rsidR="00587E34" w:rsidRPr="00587E34" w:rsidRDefault="00587E34" w:rsidP="00587E34">
            <w:pPr>
              <w:widowControl w:val="0"/>
              <w:spacing w:after="120"/>
              <w:rPr>
                <w:b/>
                <w:sz w:val="20"/>
                <w:szCs w:val="20"/>
                <w:lang w:val="en-GB" w:eastAsia="en-GB"/>
              </w:rPr>
            </w:pPr>
          </w:p>
        </w:tc>
        <w:tc>
          <w:tcPr>
            <w:tcW w:w="2410" w:type="dxa"/>
            <w:shd w:val="clear" w:color="auto" w:fill="F2F2F2" w:themeFill="background1" w:themeFillShade="F2"/>
          </w:tcPr>
          <w:p w14:paraId="2D08D8F5" w14:textId="77777777" w:rsidR="00587E34" w:rsidRPr="00587E34" w:rsidRDefault="00587E34" w:rsidP="00587E34">
            <w:pPr>
              <w:widowControl w:val="0"/>
              <w:spacing w:after="120"/>
              <w:rPr>
                <w:b/>
                <w:sz w:val="20"/>
                <w:szCs w:val="20"/>
                <w:lang w:val="en-GB" w:eastAsia="en-GB"/>
              </w:rPr>
            </w:pPr>
          </w:p>
        </w:tc>
        <w:tc>
          <w:tcPr>
            <w:tcW w:w="992" w:type="dxa"/>
            <w:shd w:val="clear" w:color="auto" w:fill="F2F2F2" w:themeFill="background1" w:themeFillShade="F2"/>
          </w:tcPr>
          <w:p w14:paraId="4777ECBF" w14:textId="77777777" w:rsidR="00587E34" w:rsidRPr="00587E34" w:rsidRDefault="00587E34" w:rsidP="00587E34">
            <w:pPr>
              <w:widowControl w:val="0"/>
              <w:spacing w:after="120"/>
              <w:rPr>
                <w:b/>
                <w:sz w:val="20"/>
                <w:szCs w:val="20"/>
                <w:lang w:val="en-GB" w:eastAsia="en-GB"/>
              </w:rPr>
            </w:pPr>
          </w:p>
        </w:tc>
        <w:tc>
          <w:tcPr>
            <w:tcW w:w="2552" w:type="dxa"/>
            <w:shd w:val="clear" w:color="auto" w:fill="F2F2F2" w:themeFill="background1" w:themeFillShade="F2"/>
          </w:tcPr>
          <w:p w14:paraId="5EC228A3" w14:textId="77777777" w:rsidR="00587E34" w:rsidRPr="00587E34" w:rsidRDefault="00587E34" w:rsidP="00587E34">
            <w:pPr>
              <w:widowControl w:val="0"/>
              <w:spacing w:after="120"/>
              <w:rPr>
                <w:b/>
                <w:sz w:val="20"/>
                <w:szCs w:val="20"/>
                <w:lang w:val="en-GB" w:eastAsia="en-GB"/>
              </w:rPr>
            </w:pPr>
          </w:p>
        </w:tc>
        <w:tc>
          <w:tcPr>
            <w:tcW w:w="1134" w:type="dxa"/>
            <w:shd w:val="clear" w:color="auto" w:fill="F2F2F2" w:themeFill="background1" w:themeFillShade="F2"/>
          </w:tcPr>
          <w:p w14:paraId="599DD978" w14:textId="77777777" w:rsidR="00587E34" w:rsidRPr="00587E34" w:rsidRDefault="00587E34" w:rsidP="00587E34">
            <w:pPr>
              <w:widowControl w:val="0"/>
              <w:spacing w:after="120"/>
              <w:rPr>
                <w:b/>
                <w:sz w:val="20"/>
                <w:szCs w:val="20"/>
                <w:lang w:val="en-GB" w:eastAsia="en-GB"/>
              </w:rPr>
            </w:pPr>
          </w:p>
        </w:tc>
        <w:tc>
          <w:tcPr>
            <w:tcW w:w="1275" w:type="dxa"/>
            <w:shd w:val="clear" w:color="auto" w:fill="F2F2F2" w:themeFill="background1" w:themeFillShade="F2"/>
          </w:tcPr>
          <w:p w14:paraId="17ACABC9" w14:textId="77777777" w:rsidR="00587E34" w:rsidRPr="00587E34" w:rsidRDefault="00587E34" w:rsidP="00587E34">
            <w:pPr>
              <w:widowControl w:val="0"/>
              <w:spacing w:after="120"/>
              <w:rPr>
                <w:b/>
                <w:sz w:val="20"/>
                <w:szCs w:val="20"/>
                <w:lang w:val="en-GB" w:eastAsia="en-GB"/>
              </w:rPr>
            </w:pPr>
          </w:p>
        </w:tc>
      </w:tr>
      <w:tr w:rsidR="00587E34" w:rsidRPr="00587E34" w14:paraId="76D07354" w14:textId="77777777" w:rsidTr="00587E34">
        <w:tc>
          <w:tcPr>
            <w:tcW w:w="1702" w:type="dxa"/>
            <w:tcBorders>
              <w:bottom w:val="single" w:sz="4" w:space="0" w:color="auto"/>
            </w:tcBorders>
          </w:tcPr>
          <w:p w14:paraId="7AFEC30E" w14:textId="77777777" w:rsidR="00587E34" w:rsidRPr="00587E34" w:rsidRDefault="00587E34" w:rsidP="00587E34">
            <w:pPr>
              <w:widowControl w:val="0"/>
              <w:spacing w:after="120"/>
              <w:rPr>
                <w:b/>
                <w:sz w:val="20"/>
                <w:szCs w:val="20"/>
                <w:lang w:val="en-GB" w:eastAsia="en-GB"/>
              </w:rPr>
            </w:pPr>
          </w:p>
        </w:tc>
        <w:tc>
          <w:tcPr>
            <w:tcW w:w="2410" w:type="dxa"/>
            <w:tcBorders>
              <w:bottom w:val="single" w:sz="4" w:space="0" w:color="auto"/>
            </w:tcBorders>
          </w:tcPr>
          <w:p w14:paraId="1A8DEB6C" w14:textId="77777777" w:rsidR="00587E34" w:rsidRPr="00587E34" w:rsidRDefault="00587E34" w:rsidP="00587E34">
            <w:pPr>
              <w:widowControl w:val="0"/>
              <w:spacing w:after="120"/>
              <w:rPr>
                <w:b/>
                <w:sz w:val="20"/>
                <w:szCs w:val="20"/>
                <w:lang w:val="en-GB" w:eastAsia="en-GB"/>
              </w:rPr>
            </w:pPr>
          </w:p>
        </w:tc>
        <w:tc>
          <w:tcPr>
            <w:tcW w:w="992" w:type="dxa"/>
            <w:tcBorders>
              <w:bottom w:val="single" w:sz="4" w:space="0" w:color="auto"/>
            </w:tcBorders>
          </w:tcPr>
          <w:p w14:paraId="518D411C" w14:textId="77777777" w:rsidR="00587E34" w:rsidRPr="00587E34" w:rsidRDefault="00587E34" w:rsidP="00587E34">
            <w:pPr>
              <w:widowControl w:val="0"/>
              <w:spacing w:after="120"/>
              <w:rPr>
                <w:b/>
                <w:sz w:val="20"/>
                <w:szCs w:val="20"/>
                <w:lang w:val="en-GB" w:eastAsia="en-GB"/>
              </w:rPr>
            </w:pPr>
          </w:p>
        </w:tc>
        <w:tc>
          <w:tcPr>
            <w:tcW w:w="2552" w:type="dxa"/>
            <w:tcBorders>
              <w:bottom w:val="single" w:sz="4" w:space="0" w:color="auto"/>
            </w:tcBorders>
          </w:tcPr>
          <w:p w14:paraId="3307B5D3" w14:textId="77777777" w:rsidR="00587E34" w:rsidRPr="00587E34" w:rsidRDefault="00587E34" w:rsidP="00587E34">
            <w:pPr>
              <w:widowControl w:val="0"/>
              <w:spacing w:after="120"/>
              <w:rPr>
                <w:b/>
                <w:sz w:val="20"/>
                <w:szCs w:val="20"/>
                <w:lang w:val="en-GB" w:eastAsia="en-GB"/>
              </w:rPr>
            </w:pPr>
          </w:p>
        </w:tc>
        <w:tc>
          <w:tcPr>
            <w:tcW w:w="1134" w:type="dxa"/>
            <w:tcBorders>
              <w:bottom w:val="single" w:sz="4" w:space="0" w:color="auto"/>
            </w:tcBorders>
          </w:tcPr>
          <w:p w14:paraId="49D733A6" w14:textId="77777777" w:rsidR="00587E34" w:rsidRPr="00587E34" w:rsidRDefault="00587E34" w:rsidP="00587E34">
            <w:pPr>
              <w:widowControl w:val="0"/>
              <w:spacing w:after="120"/>
              <w:rPr>
                <w:b/>
                <w:sz w:val="20"/>
                <w:szCs w:val="20"/>
                <w:lang w:val="en-GB" w:eastAsia="en-GB"/>
              </w:rPr>
            </w:pPr>
          </w:p>
        </w:tc>
        <w:tc>
          <w:tcPr>
            <w:tcW w:w="1275" w:type="dxa"/>
            <w:tcBorders>
              <w:bottom w:val="single" w:sz="4" w:space="0" w:color="auto"/>
            </w:tcBorders>
          </w:tcPr>
          <w:p w14:paraId="5FE53288" w14:textId="77777777" w:rsidR="00587E34" w:rsidRPr="00587E34" w:rsidRDefault="00587E34" w:rsidP="00587E34">
            <w:pPr>
              <w:widowControl w:val="0"/>
              <w:spacing w:after="120"/>
              <w:rPr>
                <w:b/>
                <w:sz w:val="20"/>
                <w:szCs w:val="20"/>
                <w:lang w:val="en-GB" w:eastAsia="en-GB"/>
              </w:rPr>
            </w:pPr>
          </w:p>
        </w:tc>
      </w:tr>
      <w:tr w:rsidR="00587E34" w:rsidRPr="00587E34" w14:paraId="4F166FEE" w14:textId="77777777" w:rsidTr="00587E34">
        <w:tc>
          <w:tcPr>
            <w:tcW w:w="1702" w:type="dxa"/>
            <w:tcBorders>
              <w:bottom w:val="single" w:sz="4" w:space="0" w:color="auto"/>
            </w:tcBorders>
            <w:shd w:val="clear" w:color="auto" w:fill="F2F2F2" w:themeFill="background1" w:themeFillShade="F2"/>
          </w:tcPr>
          <w:p w14:paraId="35E55B3F" w14:textId="77777777" w:rsidR="00587E34" w:rsidRPr="00587E34" w:rsidRDefault="00587E34" w:rsidP="00587E34">
            <w:pPr>
              <w:widowControl w:val="0"/>
              <w:spacing w:after="120"/>
              <w:rPr>
                <w:b/>
                <w:sz w:val="20"/>
                <w:szCs w:val="20"/>
                <w:lang w:val="en-GB" w:eastAsia="en-GB"/>
              </w:rPr>
            </w:pPr>
          </w:p>
        </w:tc>
        <w:tc>
          <w:tcPr>
            <w:tcW w:w="2410" w:type="dxa"/>
            <w:tcBorders>
              <w:bottom w:val="single" w:sz="4" w:space="0" w:color="auto"/>
            </w:tcBorders>
            <w:shd w:val="clear" w:color="auto" w:fill="F2F2F2" w:themeFill="background1" w:themeFillShade="F2"/>
          </w:tcPr>
          <w:p w14:paraId="3AEA51EF" w14:textId="77777777" w:rsidR="00587E34" w:rsidRPr="00587E34" w:rsidRDefault="00587E34" w:rsidP="00587E34">
            <w:pPr>
              <w:widowControl w:val="0"/>
              <w:spacing w:after="120"/>
              <w:rPr>
                <w:b/>
                <w:sz w:val="20"/>
                <w:szCs w:val="20"/>
                <w:lang w:val="en-GB" w:eastAsia="en-GB"/>
              </w:rPr>
            </w:pPr>
          </w:p>
        </w:tc>
        <w:tc>
          <w:tcPr>
            <w:tcW w:w="992" w:type="dxa"/>
            <w:tcBorders>
              <w:bottom w:val="single" w:sz="4" w:space="0" w:color="auto"/>
            </w:tcBorders>
            <w:shd w:val="clear" w:color="auto" w:fill="F2F2F2" w:themeFill="background1" w:themeFillShade="F2"/>
          </w:tcPr>
          <w:p w14:paraId="4A5613B1" w14:textId="77777777" w:rsidR="00587E34" w:rsidRPr="00587E34" w:rsidRDefault="00587E34" w:rsidP="00587E34">
            <w:pPr>
              <w:widowControl w:val="0"/>
              <w:spacing w:after="120"/>
              <w:rPr>
                <w:b/>
                <w:sz w:val="20"/>
                <w:szCs w:val="20"/>
                <w:lang w:val="en-GB" w:eastAsia="en-GB"/>
              </w:rPr>
            </w:pPr>
          </w:p>
        </w:tc>
        <w:tc>
          <w:tcPr>
            <w:tcW w:w="2552" w:type="dxa"/>
            <w:tcBorders>
              <w:bottom w:val="single" w:sz="4" w:space="0" w:color="auto"/>
            </w:tcBorders>
            <w:shd w:val="clear" w:color="auto" w:fill="F2F2F2" w:themeFill="background1" w:themeFillShade="F2"/>
          </w:tcPr>
          <w:p w14:paraId="633E4D48" w14:textId="77777777" w:rsidR="00587E34" w:rsidRPr="00587E34" w:rsidRDefault="00587E34" w:rsidP="00587E34">
            <w:pPr>
              <w:widowControl w:val="0"/>
              <w:spacing w:after="120"/>
              <w:rPr>
                <w:b/>
                <w:sz w:val="20"/>
                <w:szCs w:val="20"/>
                <w:lang w:val="en-GB" w:eastAsia="en-GB"/>
              </w:rPr>
            </w:pPr>
          </w:p>
        </w:tc>
        <w:tc>
          <w:tcPr>
            <w:tcW w:w="1134" w:type="dxa"/>
            <w:tcBorders>
              <w:bottom w:val="single" w:sz="4" w:space="0" w:color="auto"/>
            </w:tcBorders>
            <w:shd w:val="clear" w:color="auto" w:fill="F2F2F2" w:themeFill="background1" w:themeFillShade="F2"/>
          </w:tcPr>
          <w:p w14:paraId="6827B725" w14:textId="77777777" w:rsidR="00587E34" w:rsidRPr="00587E34" w:rsidRDefault="00587E34" w:rsidP="00587E34">
            <w:pPr>
              <w:widowControl w:val="0"/>
              <w:spacing w:after="120"/>
              <w:rPr>
                <w:b/>
                <w:sz w:val="20"/>
                <w:szCs w:val="20"/>
                <w:lang w:val="en-GB" w:eastAsia="en-GB"/>
              </w:rPr>
            </w:pPr>
          </w:p>
        </w:tc>
        <w:tc>
          <w:tcPr>
            <w:tcW w:w="1275" w:type="dxa"/>
            <w:tcBorders>
              <w:bottom w:val="single" w:sz="4" w:space="0" w:color="auto"/>
            </w:tcBorders>
            <w:shd w:val="clear" w:color="auto" w:fill="F2F2F2" w:themeFill="background1" w:themeFillShade="F2"/>
          </w:tcPr>
          <w:p w14:paraId="56A9E72C" w14:textId="77777777" w:rsidR="00587E34" w:rsidRPr="00587E34" w:rsidRDefault="00587E34" w:rsidP="00587E34">
            <w:pPr>
              <w:widowControl w:val="0"/>
              <w:spacing w:after="120"/>
              <w:rPr>
                <w:b/>
                <w:sz w:val="20"/>
                <w:szCs w:val="20"/>
                <w:lang w:val="en-GB" w:eastAsia="en-GB"/>
              </w:rPr>
            </w:pPr>
          </w:p>
        </w:tc>
      </w:tr>
      <w:tr w:rsidR="00587E34" w:rsidRPr="00587E34" w14:paraId="090EC76E" w14:textId="77777777" w:rsidTr="00587E34">
        <w:tc>
          <w:tcPr>
            <w:tcW w:w="7656" w:type="dxa"/>
            <w:gridSpan w:val="4"/>
            <w:tcBorders>
              <w:left w:val="nil"/>
              <w:bottom w:val="nil"/>
              <w:right w:val="nil"/>
            </w:tcBorders>
            <w:shd w:val="clear" w:color="auto" w:fill="auto"/>
          </w:tcPr>
          <w:p w14:paraId="2AD0DB59" w14:textId="77777777" w:rsidR="00587E34" w:rsidRPr="00587E34" w:rsidRDefault="00587E34" w:rsidP="00587E34">
            <w:pPr>
              <w:widowControl w:val="0"/>
              <w:spacing w:after="120"/>
              <w:jc w:val="right"/>
              <w:rPr>
                <w:sz w:val="20"/>
                <w:szCs w:val="20"/>
                <w:lang w:val="en-GB" w:eastAsia="en-GB"/>
              </w:rPr>
            </w:pPr>
          </w:p>
        </w:tc>
        <w:tc>
          <w:tcPr>
            <w:tcW w:w="2409" w:type="dxa"/>
            <w:gridSpan w:val="2"/>
            <w:tcBorders>
              <w:left w:val="nil"/>
              <w:right w:val="nil"/>
            </w:tcBorders>
            <w:shd w:val="clear" w:color="auto" w:fill="auto"/>
          </w:tcPr>
          <w:p w14:paraId="297BAFAA" w14:textId="77777777" w:rsidR="00587E34" w:rsidRPr="00587E34" w:rsidRDefault="00587E34" w:rsidP="00587E34">
            <w:pPr>
              <w:widowControl w:val="0"/>
              <w:spacing w:after="120"/>
              <w:rPr>
                <w:b/>
                <w:sz w:val="20"/>
                <w:szCs w:val="20"/>
                <w:lang w:val="en-GB" w:eastAsia="en-GB"/>
              </w:rPr>
            </w:pPr>
          </w:p>
        </w:tc>
      </w:tr>
    </w:tbl>
    <w:p w14:paraId="3688271B" w14:textId="77777777" w:rsidR="00587E34" w:rsidRPr="00587E34" w:rsidRDefault="00587E34" w:rsidP="00587E34">
      <w:pPr>
        <w:widowControl w:val="0"/>
        <w:rPr>
          <w:b/>
          <w:sz w:val="20"/>
          <w:szCs w:val="20"/>
          <w:lang w:val="en-GB" w:eastAsia="en-GB"/>
        </w:rPr>
      </w:pPr>
    </w:p>
    <w:p w14:paraId="20511392" w14:textId="77777777" w:rsidR="00587E34" w:rsidRPr="00587E34" w:rsidRDefault="00587E34" w:rsidP="00587E34">
      <w:pPr>
        <w:widowControl w:val="0"/>
        <w:spacing w:after="120"/>
        <w:rPr>
          <w:sz w:val="20"/>
          <w:szCs w:val="20"/>
          <w:lang w:val="en-GB" w:eastAsia="en-GB"/>
        </w:rPr>
      </w:pPr>
      <w:r w:rsidRPr="00587E34">
        <w:rPr>
          <w:sz w:val="20"/>
          <w:szCs w:val="20"/>
          <w:lang w:val="en-GB" w:eastAsia="en-GB"/>
        </w:rPr>
        <w:t>The method and rules used to compile the Price List are</w:t>
      </w:r>
    </w:p>
    <w:tbl>
      <w:tblPr>
        <w:tblStyle w:val="TableGrid20"/>
        <w:tblW w:w="0" w:type="auto"/>
        <w:tblLook w:val="04A0" w:firstRow="1" w:lastRow="0" w:firstColumn="1" w:lastColumn="0" w:noHBand="0" w:noVBand="1"/>
      </w:tblPr>
      <w:tblGrid>
        <w:gridCol w:w="9286"/>
      </w:tblGrid>
      <w:tr w:rsidR="00587E34" w:rsidRPr="00587E34" w14:paraId="37B42C46" w14:textId="77777777" w:rsidTr="00587E34">
        <w:tc>
          <w:tcPr>
            <w:tcW w:w="9286" w:type="dxa"/>
          </w:tcPr>
          <w:p w14:paraId="61689CEE" w14:textId="77777777" w:rsidR="00587E34" w:rsidRPr="00587E34" w:rsidRDefault="00587E34" w:rsidP="00587E34">
            <w:pPr>
              <w:widowControl w:val="0"/>
              <w:rPr>
                <w:sz w:val="20"/>
                <w:szCs w:val="20"/>
                <w:lang w:val="en-GB" w:eastAsia="en-GB"/>
              </w:rPr>
            </w:pPr>
          </w:p>
          <w:p w14:paraId="05594EF3" w14:textId="77777777" w:rsidR="00587E34" w:rsidRPr="00587E34" w:rsidRDefault="00587E34" w:rsidP="00587E34">
            <w:pPr>
              <w:widowControl w:val="0"/>
              <w:rPr>
                <w:sz w:val="20"/>
                <w:szCs w:val="20"/>
                <w:lang w:val="en-GB" w:eastAsia="en-GB"/>
              </w:rPr>
            </w:pPr>
          </w:p>
          <w:p w14:paraId="4E3676C0" w14:textId="77777777" w:rsidR="00587E34" w:rsidRPr="00587E34" w:rsidRDefault="00587E34" w:rsidP="00587E34">
            <w:pPr>
              <w:widowControl w:val="0"/>
              <w:rPr>
                <w:sz w:val="20"/>
                <w:szCs w:val="20"/>
                <w:lang w:val="en-GB" w:eastAsia="en-GB"/>
              </w:rPr>
            </w:pPr>
          </w:p>
          <w:p w14:paraId="1A767F9D" w14:textId="77777777" w:rsidR="00587E34" w:rsidRPr="00587E34" w:rsidRDefault="00587E34" w:rsidP="00587E34">
            <w:pPr>
              <w:widowControl w:val="0"/>
              <w:rPr>
                <w:sz w:val="20"/>
                <w:szCs w:val="20"/>
                <w:lang w:val="en-GB" w:eastAsia="en-GB"/>
              </w:rPr>
            </w:pPr>
          </w:p>
          <w:p w14:paraId="4F0A7809" w14:textId="77777777" w:rsidR="00587E34" w:rsidRPr="00587E34" w:rsidRDefault="00587E34" w:rsidP="00587E34">
            <w:pPr>
              <w:widowControl w:val="0"/>
              <w:rPr>
                <w:sz w:val="20"/>
                <w:szCs w:val="20"/>
                <w:lang w:val="en-GB" w:eastAsia="en-GB"/>
              </w:rPr>
            </w:pPr>
          </w:p>
          <w:p w14:paraId="5FABCE7B" w14:textId="77777777" w:rsidR="00587E34" w:rsidRPr="00587E34" w:rsidRDefault="00587E34" w:rsidP="00587E34">
            <w:pPr>
              <w:widowControl w:val="0"/>
              <w:rPr>
                <w:sz w:val="20"/>
                <w:szCs w:val="20"/>
                <w:lang w:val="en-GB" w:eastAsia="en-GB"/>
              </w:rPr>
            </w:pPr>
          </w:p>
          <w:p w14:paraId="5D1D1D06" w14:textId="77777777" w:rsidR="00587E34" w:rsidRPr="00587E34" w:rsidRDefault="00587E34" w:rsidP="00587E34">
            <w:pPr>
              <w:widowControl w:val="0"/>
              <w:rPr>
                <w:sz w:val="20"/>
                <w:szCs w:val="20"/>
                <w:lang w:val="en-GB" w:eastAsia="en-GB"/>
              </w:rPr>
            </w:pPr>
          </w:p>
          <w:p w14:paraId="40EF4EF0" w14:textId="77777777" w:rsidR="00587E34" w:rsidRPr="00587E34" w:rsidRDefault="00587E34" w:rsidP="00587E34">
            <w:pPr>
              <w:widowControl w:val="0"/>
              <w:rPr>
                <w:sz w:val="20"/>
                <w:szCs w:val="20"/>
                <w:lang w:val="en-GB" w:eastAsia="en-GB"/>
              </w:rPr>
            </w:pPr>
          </w:p>
        </w:tc>
      </w:tr>
    </w:tbl>
    <w:p w14:paraId="1613402A" w14:textId="77777777" w:rsidR="00587E34" w:rsidRPr="00587E34" w:rsidRDefault="00587E34" w:rsidP="00587E34">
      <w:pPr>
        <w:widowControl w:val="0"/>
        <w:rPr>
          <w:sz w:val="20"/>
          <w:szCs w:val="20"/>
          <w:lang w:val="en-GB" w:eastAsia="en-GB"/>
        </w:rPr>
      </w:pPr>
    </w:p>
    <w:p w14:paraId="7B9150B7"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7276E064" w14:textId="77777777" w:rsidTr="00587E34">
        <w:tc>
          <w:tcPr>
            <w:tcW w:w="10774" w:type="dxa"/>
            <w:shd w:val="clear" w:color="auto" w:fill="BFBFBF" w:themeFill="background1" w:themeFillShade="BF"/>
          </w:tcPr>
          <w:p w14:paraId="10D264EF"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p w14:paraId="558B45AD"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74E99031" w14:textId="77777777" w:rsidTr="00587E34">
        <w:tc>
          <w:tcPr>
            <w:tcW w:w="9286" w:type="dxa"/>
          </w:tcPr>
          <w:p w14:paraId="5AFCE6AC" w14:textId="77777777" w:rsidR="00587E34" w:rsidRPr="00587E34" w:rsidRDefault="00587E34" w:rsidP="00587E34">
            <w:pPr>
              <w:widowControl w:val="0"/>
              <w:numPr>
                <w:ilvl w:val="0"/>
                <w:numId w:val="106"/>
              </w:numPr>
              <w:spacing w:before="120" w:after="120"/>
              <w:ind w:left="23" w:firstLine="0"/>
              <w:jc w:val="both"/>
              <w:rPr>
                <w:rFonts w:cs="Arial"/>
                <w:b/>
                <w:bCs/>
                <w:sz w:val="20"/>
                <w:szCs w:val="20"/>
                <w:lang w:val="en-GB" w:eastAsia="en-GB"/>
              </w:rPr>
            </w:pPr>
            <w:r w:rsidRPr="00587E34">
              <w:rPr>
                <w:rFonts w:cs="Arial"/>
                <w:b/>
                <w:bCs/>
                <w:color w:val="000000"/>
                <w:sz w:val="20"/>
                <w:szCs w:val="20"/>
                <w:lang w:val="en-GB" w:eastAsia="en-GB"/>
              </w:rPr>
              <w:t>The Scope should be a complete and precise statement of the</w:t>
            </w:r>
            <w:r w:rsidRPr="00587E34">
              <w:rPr>
                <w:rFonts w:cs="Arial"/>
                <w:b/>
                <w:i/>
                <w:iCs/>
                <w:color w:val="000000"/>
                <w:sz w:val="20"/>
                <w:szCs w:val="20"/>
                <w:shd w:val="clear" w:color="auto" w:fill="FFFFFF"/>
                <w:lang w:val="en-GB" w:eastAsia="en-GB"/>
              </w:rPr>
              <w:t xml:space="preserve"> Client's</w:t>
            </w:r>
            <w:r w:rsidRPr="00587E34">
              <w:rPr>
                <w:rFonts w:cs="Arial"/>
                <w:b/>
                <w:bCs/>
                <w:color w:val="000000"/>
                <w:sz w:val="20"/>
                <w:szCs w:val="20"/>
                <w:lang w:val="en-GB" w:eastAsia="en-GB"/>
              </w:rPr>
              <w:t xml:space="preserve"> requirements. If it is incomplete or imprecise, there is a risk that the</w:t>
            </w:r>
            <w:r w:rsidRPr="00587E34">
              <w:rPr>
                <w:rFonts w:cs="Arial"/>
                <w:b/>
                <w:i/>
                <w:iCs/>
                <w:color w:val="000000"/>
                <w:sz w:val="20"/>
                <w:szCs w:val="20"/>
                <w:shd w:val="clear" w:color="auto" w:fill="FFFFFF"/>
                <w:lang w:val="en-GB" w:eastAsia="en-GB"/>
              </w:rPr>
              <w:t xml:space="preserve"> Consultant</w:t>
            </w:r>
            <w:r w:rsidRPr="00587E34">
              <w:rPr>
                <w:rFonts w:cs="Arial"/>
                <w:bCs/>
                <w:color w:val="000000"/>
                <w:sz w:val="20"/>
                <w:szCs w:val="20"/>
                <w:lang w:val="en-GB" w:eastAsia="en-GB"/>
              </w:rPr>
              <w:t xml:space="preserve"> </w:t>
            </w:r>
            <w:r w:rsidRPr="00587E34">
              <w:rPr>
                <w:rFonts w:cs="Arial"/>
                <w:b/>
                <w:bCs/>
                <w:color w:val="000000"/>
                <w:sz w:val="20"/>
                <w:szCs w:val="20"/>
                <w:lang w:val="en-GB" w:eastAsia="en-GB"/>
              </w:rPr>
              <w:t>will interpret it differently from the</w:t>
            </w:r>
            <w:r w:rsidRPr="00587E34">
              <w:rPr>
                <w:rFonts w:cs="Arial"/>
                <w:i/>
                <w:iCs/>
                <w:color w:val="000000"/>
                <w:sz w:val="20"/>
                <w:szCs w:val="20"/>
                <w:shd w:val="clear" w:color="auto" w:fill="FFFFFF"/>
                <w:lang w:val="en-GB" w:eastAsia="en-GB"/>
              </w:rPr>
              <w:t xml:space="preserve"> </w:t>
            </w:r>
            <w:r w:rsidRPr="00587E34">
              <w:rPr>
                <w:rFonts w:cs="Arial"/>
                <w:b/>
                <w:i/>
                <w:iCs/>
                <w:color w:val="000000"/>
                <w:sz w:val="20"/>
                <w:szCs w:val="20"/>
                <w:shd w:val="clear" w:color="auto" w:fill="FFFFFF"/>
                <w:lang w:val="en-GB" w:eastAsia="en-GB"/>
              </w:rPr>
              <w:t>Client's</w:t>
            </w:r>
            <w:r w:rsidRPr="00587E34">
              <w:rPr>
                <w:rFonts w:cs="Arial"/>
                <w:bCs/>
                <w:color w:val="000000"/>
                <w:sz w:val="20"/>
                <w:szCs w:val="20"/>
                <w:lang w:val="en-GB" w:eastAsia="en-GB"/>
              </w:rPr>
              <w:t xml:space="preserve"> </w:t>
            </w:r>
            <w:r w:rsidRPr="00587E34">
              <w:rPr>
                <w:rFonts w:cs="Arial"/>
                <w:b/>
                <w:bCs/>
                <w:color w:val="000000"/>
                <w:sz w:val="20"/>
                <w:szCs w:val="20"/>
                <w:lang w:val="en-GB" w:eastAsia="en-GB"/>
              </w:rPr>
              <w:t>intention. Information provided by the</w:t>
            </w:r>
            <w:r w:rsidRPr="00587E34">
              <w:rPr>
                <w:rFonts w:cs="Arial"/>
                <w:i/>
                <w:iCs/>
                <w:color w:val="000000"/>
                <w:sz w:val="20"/>
                <w:szCs w:val="20"/>
                <w:shd w:val="clear" w:color="auto" w:fill="FFFFFF"/>
                <w:lang w:val="en-GB" w:eastAsia="en-GB"/>
              </w:rPr>
              <w:t xml:space="preserve"> </w:t>
            </w:r>
            <w:r w:rsidRPr="00587E34">
              <w:rPr>
                <w:rFonts w:cs="Arial"/>
                <w:b/>
                <w:i/>
                <w:iCs/>
                <w:color w:val="000000"/>
                <w:sz w:val="20"/>
                <w:szCs w:val="20"/>
                <w:shd w:val="clear" w:color="auto" w:fill="FFFFFF"/>
                <w:lang w:val="en-GB" w:eastAsia="en-GB"/>
              </w:rPr>
              <w:t>Consultant</w:t>
            </w:r>
            <w:r w:rsidRPr="00587E34">
              <w:rPr>
                <w:rFonts w:cs="Arial"/>
                <w:b/>
                <w:bCs/>
                <w:color w:val="000000"/>
                <w:sz w:val="20"/>
                <w:szCs w:val="20"/>
                <w:lang w:val="en-GB" w:eastAsia="en-GB"/>
              </w:rPr>
              <w:t xml:space="preserve"> should be listed in the Scope only if the</w:t>
            </w:r>
            <w:r w:rsidRPr="00587E34">
              <w:rPr>
                <w:rFonts w:cs="Arial"/>
                <w:i/>
                <w:iCs/>
                <w:color w:val="000000"/>
                <w:sz w:val="20"/>
                <w:szCs w:val="20"/>
                <w:shd w:val="clear" w:color="auto" w:fill="FFFFFF"/>
                <w:lang w:val="en-GB" w:eastAsia="en-GB"/>
              </w:rPr>
              <w:t xml:space="preserve"> </w:t>
            </w:r>
            <w:r w:rsidRPr="00587E34">
              <w:rPr>
                <w:rFonts w:cs="Arial"/>
                <w:b/>
                <w:i/>
                <w:iCs/>
                <w:color w:val="000000"/>
                <w:sz w:val="20"/>
                <w:szCs w:val="20"/>
                <w:shd w:val="clear" w:color="auto" w:fill="FFFFFF"/>
                <w:lang w:val="en-GB" w:eastAsia="en-GB"/>
              </w:rPr>
              <w:t>Client</w:t>
            </w:r>
            <w:r w:rsidRPr="00587E34">
              <w:rPr>
                <w:rFonts w:cs="Arial"/>
                <w:b/>
                <w:bCs/>
                <w:color w:val="000000"/>
                <w:sz w:val="20"/>
                <w:szCs w:val="20"/>
                <w:lang w:val="en-GB" w:eastAsia="en-GB"/>
              </w:rPr>
              <w:t xml:space="preserve"> is satisfied that it is required, is part of a complete statement of the</w:t>
            </w:r>
            <w:r w:rsidRPr="00587E34">
              <w:rPr>
                <w:rFonts w:cs="Arial"/>
                <w:i/>
                <w:iCs/>
                <w:color w:val="000000"/>
                <w:sz w:val="20"/>
                <w:szCs w:val="20"/>
                <w:shd w:val="clear" w:color="auto" w:fill="FFFFFF"/>
                <w:lang w:val="en-GB" w:eastAsia="en-GB"/>
              </w:rPr>
              <w:t xml:space="preserve"> </w:t>
            </w:r>
            <w:r w:rsidRPr="00587E34">
              <w:rPr>
                <w:rFonts w:cs="Arial"/>
                <w:b/>
                <w:i/>
                <w:iCs/>
                <w:color w:val="000000"/>
                <w:sz w:val="20"/>
                <w:szCs w:val="20"/>
                <w:shd w:val="clear" w:color="auto" w:fill="FFFFFF"/>
                <w:lang w:val="en-GB" w:eastAsia="en-GB"/>
              </w:rPr>
              <w:t xml:space="preserve">Client's </w:t>
            </w:r>
            <w:r w:rsidRPr="00587E34">
              <w:rPr>
                <w:rFonts w:cs="Arial"/>
                <w:b/>
                <w:bCs/>
                <w:color w:val="000000"/>
                <w:sz w:val="20"/>
                <w:szCs w:val="20"/>
                <w:lang w:val="en-GB" w:eastAsia="en-GB"/>
              </w:rPr>
              <w:t>requirements and is consistent with other parts of the Scope.</w:t>
            </w:r>
          </w:p>
          <w:p w14:paraId="332A32BF" w14:textId="77777777" w:rsidR="00587E34" w:rsidRPr="00587E34" w:rsidRDefault="00587E34" w:rsidP="00587E34">
            <w:pPr>
              <w:widowControl w:val="0"/>
              <w:rPr>
                <w:sz w:val="20"/>
                <w:szCs w:val="20"/>
                <w:lang w:val="en-GB" w:eastAsia="en-GB"/>
              </w:rPr>
            </w:pPr>
          </w:p>
        </w:tc>
      </w:tr>
    </w:tbl>
    <w:p w14:paraId="3F4D9A97"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2159283C" w14:textId="77777777" w:rsidTr="00587E34">
        <w:tc>
          <w:tcPr>
            <w:tcW w:w="9286" w:type="dxa"/>
            <w:tcBorders>
              <w:bottom w:val="single" w:sz="4" w:space="0" w:color="auto"/>
            </w:tcBorders>
            <w:shd w:val="clear" w:color="auto" w:fill="BFBFBF" w:themeFill="background1" w:themeFillShade="BF"/>
          </w:tcPr>
          <w:p w14:paraId="1F307730" w14:textId="77777777" w:rsidR="00587E34" w:rsidRPr="00587E34" w:rsidRDefault="00587E34" w:rsidP="00587E34">
            <w:pPr>
              <w:widowControl w:val="0"/>
              <w:numPr>
                <w:ilvl w:val="0"/>
                <w:numId w:val="108"/>
              </w:numPr>
              <w:spacing w:before="120" w:after="120"/>
              <w:ind w:hanging="720"/>
              <w:contextualSpacing/>
              <w:jc w:val="both"/>
              <w:rPr>
                <w:b/>
                <w:sz w:val="20"/>
                <w:szCs w:val="20"/>
                <w:lang w:val="en-GB" w:eastAsia="en-GB"/>
              </w:rPr>
            </w:pPr>
            <w:r w:rsidRPr="00587E34">
              <w:rPr>
                <w:b/>
                <w:sz w:val="20"/>
                <w:szCs w:val="20"/>
                <w:lang w:val="en-GB" w:eastAsia="en-GB"/>
              </w:rPr>
              <w:t xml:space="preserve">Purpose of the </w:t>
            </w:r>
            <w:r w:rsidRPr="00587E34">
              <w:rPr>
                <w:b/>
                <w:i/>
                <w:sz w:val="20"/>
                <w:szCs w:val="20"/>
                <w:lang w:val="en-GB" w:eastAsia="en-GB"/>
              </w:rPr>
              <w:t>Service</w:t>
            </w:r>
          </w:p>
        </w:tc>
      </w:tr>
      <w:tr w:rsidR="00587E34" w:rsidRPr="00587E34" w14:paraId="037C4778" w14:textId="77777777" w:rsidTr="00587E34">
        <w:tc>
          <w:tcPr>
            <w:tcW w:w="9286" w:type="dxa"/>
            <w:tcBorders>
              <w:left w:val="nil"/>
              <w:right w:val="nil"/>
            </w:tcBorders>
          </w:tcPr>
          <w:p w14:paraId="74693752" w14:textId="77777777" w:rsidR="00587E34" w:rsidRPr="00587E34" w:rsidRDefault="00587E34" w:rsidP="00587E34">
            <w:pPr>
              <w:widowControl w:val="0"/>
              <w:spacing w:before="120" w:after="120"/>
              <w:rPr>
                <w:sz w:val="20"/>
                <w:szCs w:val="20"/>
                <w:lang w:val="en-GB" w:eastAsia="en-GB"/>
              </w:rPr>
            </w:pPr>
          </w:p>
        </w:tc>
      </w:tr>
      <w:tr w:rsidR="00587E34" w:rsidRPr="00587E34" w14:paraId="77EBE4B1" w14:textId="77777777" w:rsidTr="00587E34">
        <w:tc>
          <w:tcPr>
            <w:tcW w:w="9286" w:type="dxa"/>
            <w:tcBorders>
              <w:bottom w:val="single" w:sz="4" w:space="0" w:color="auto"/>
            </w:tcBorders>
          </w:tcPr>
          <w:p w14:paraId="51CE71AD"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 xml:space="preserve">Provide a brief summary of why the </w:t>
            </w:r>
            <w:proofErr w:type="gramStart"/>
            <w:r w:rsidRPr="00587E34">
              <w:rPr>
                <w:b/>
                <w:i/>
                <w:sz w:val="20"/>
                <w:szCs w:val="20"/>
                <w:lang w:val="en-GB" w:eastAsia="en-GB"/>
              </w:rPr>
              <w:t xml:space="preserve">service </w:t>
            </w:r>
            <w:r w:rsidRPr="00587E34">
              <w:rPr>
                <w:b/>
                <w:sz w:val="20"/>
                <w:szCs w:val="20"/>
                <w:lang w:val="en-GB" w:eastAsia="en-GB"/>
              </w:rPr>
              <w:t xml:space="preserve"> is</w:t>
            </w:r>
            <w:proofErr w:type="gramEnd"/>
            <w:r w:rsidRPr="00587E34">
              <w:rPr>
                <w:b/>
                <w:sz w:val="20"/>
                <w:szCs w:val="20"/>
                <w:lang w:val="en-GB" w:eastAsia="en-GB"/>
              </w:rPr>
              <w:t xml:space="preserve"> being commissioned and what it will be used for.</w:t>
            </w:r>
          </w:p>
        </w:tc>
      </w:tr>
      <w:tr w:rsidR="00587E34" w:rsidRPr="00587E34" w14:paraId="42069751" w14:textId="77777777" w:rsidTr="00587E34">
        <w:tc>
          <w:tcPr>
            <w:tcW w:w="9286" w:type="dxa"/>
            <w:tcBorders>
              <w:left w:val="nil"/>
              <w:right w:val="nil"/>
            </w:tcBorders>
          </w:tcPr>
          <w:p w14:paraId="2FB15B41" w14:textId="77777777" w:rsidR="00587E34" w:rsidRPr="00587E34" w:rsidRDefault="00587E34" w:rsidP="00587E34">
            <w:pPr>
              <w:widowControl w:val="0"/>
              <w:spacing w:before="120" w:after="120"/>
              <w:rPr>
                <w:sz w:val="20"/>
                <w:szCs w:val="20"/>
                <w:lang w:val="en-GB" w:eastAsia="en-GB"/>
              </w:rPr>
            </w:pPr>
          </w:p>
        </w:tc>
      </w:tr>
      <w:tr w:rsidR="00587E34" w:rsidRPr="00587E34" w14:paraId="519BEA5F" w14:textId="77777777" w:rsidTr="00587E34">
        <w:tc>
          <w:tcPr>
            <w:tcW w:w="9286" w:type="dxa"/>
            <w:tcBorders>
              <w:bottom w:val="single" w:sz="4" w:space="0" w:color="auto"/>
            </w:tcBorders>
          </w:tcPr>
          <w:p w14:paraId="11E7DBF0" w14:textId="77777777" w:rsidR="00587E34" w:rsidRPr="00587E34" w:rsidRDefault="00587E34" w:rsidP="00587E34">
            <w:pPr>
              <w:widowControl w:val="0"/>
              <w:spacing w:before="120" w:after="120"/>
              <w:rPr>
                <w:sz w:val="20"/>
                <w:szCs w:val="20"/>
                <w:lang w:val="en-GB" w:eastAsia="en-GB"/>
              </w:rPr>
            </w:pPr>
          </w:p>
          <w:p w14:paraId="06ED540B" w14:textId="77777777" w:rsidR="00587E34" w:rsidRPr="00587E34" w:rsidRDefault="00587E34" w:rsidP="00587E34">
            <w:pPr>
              <w:widowControl w:val="0"/>
              <w:spacing w:before="120" w:after="120"/>
              <w:rPr>
                <w:sz w:val="20"/>
                <w:szCs w:val="20"/>
                <w:lang w:val="en-GB" w:eastAsia="en-GB"/>
              </w:rPr>
            </w:pPr>
          </w:p>
          <w:p w14:paraId="59BDD2E8" w14:textId="77777777" w:rsidR="00587E34" w:rsidRPr="00587E34" w:rsidRDefault="00587E34" w:rsidP="00587E34">
            <w:pPr>
              <w:widowControl w:val="0"/>
              <w:spacing w:before="120" w:after="120"/>
              <w:rPr>
                <w:sz w:val="20"/>
                <w:szCs w:val="20"/>
                <w:lang w:val="en-GB" w:eastAsia="en-GB"/>
              </w:rPr>
            </w:pPr>
          </w:p>
          <w:p w14:paraId="6250EEDD" w14:textId="77777777" w:rsidR="00587E34" w:rsidRPr="00587E34" w:rsidRDefault="00587E34" w:rsidP="00587E34">
            <w:pPr>
              <w:widowControl w:val="0"/>
              <w:spacing w:before="120" w:after="120"/>
              <w:rPr>
                <w:sz w:val="20"/>
                <w:szCs w:val="20"/>
                <w:lang w:val="en-GB" w:eastAsia="en-GB"/>
              </w:rPr>
            </w:pPr>
          </w:p>
          <w:p w14:paraId="55E8734B" w14:textId="77777777" w:rsidR="00587E34" w:rsidRPr="00587E34" w:rsidRDefault="00587E34" w:rsidP="00587E34">
            <w:pPr>
              <w:widowControl w:val="0"/>
              <w:spacing w:before="120" w:after="120"/>
              <w:rPr>
                <w:sz w:val="20"/>
                <w:szCs w:val="20"/>
                <w:lang w:val="en-GB" w:eastAsia="en-GB"/>
              </w:rPr>
            </w:pPr>
          </w:p>
        </w:tc>
      </w:tr>
      <w:tr w:rsidR="00587E34" w:rsidRPr="00587E34" w14:paraId="41B20037" w14:textId="77777777" w:rsidTr="00587E34">
        <w:tc>
          <w:tcPr>
            <w:tcW w:w="9286" w:type="dxa"/>
            <w:tcBorders>
              <w:left w:val="nil"/>
              <w:right w:val="nil"/>
            </w:tcBorders>
          </w:tcPr>
          <w:p w14:paraId="657B2E74" w14:textId="77777777" w:rsidR="00587E34" w:rsidRPr="00587E34" w:rsidRDefault="00587E34" w:rsidP="00587E34">
            <w:pPr>
              <w:widowControl w:val="0"/>
              <w:spacing w:before="120" w:after="120"/>
              <w:rPr>
                <w:sz w:val="20"/>
                <w:szCs w:val="20"/>
                <w:lang w:val="en-GB" w:eastAsia="en-GB"/>
              </w:rPr>
            </w:pPr>
          </w:p>
        </w:tc>
      </w:tr>
      <w:tr w:rsidR="00587E34" w:rsidRPr="00587E34" w14:paraId="13B9712D" w14:textId="77777777" w:rsidTr="00587E34">
        <w:tc>
          <w:tcPr>
            <w:tcW w:w="9286" w:type="dxa"/>
            <w:shd w:val="clear" w:color="auto" w:fill="BFBFBF" w:themeFill="background1" w:themeFillShade="BF"/>
          </w:tcPr>
          <w:p w14:paraId="64BF2348" w14:textId="77777777" w:rsidR="00587E34" w:rsidRPr="00587E34" w:rsidRDefault="00587E34" w:rsidP="00587E34">
            <w:pPr>
              <w:widowControl w:val="0"/>
              <w:numPr>
                <w:ilvl w:val="0"/>
                <w:numId w:val="108"/>
              </w:numPr>
              <w:spacing w:before="120" w:after="120"/>
              <w:ind w:hanging="720"/>
              <w:contextualSpacing/>
              <w:jc w:val="both"/>
              <w:rPr>
                <w:b/>
                <w:sz w:val="20"/>
                <w:szCs w:val="20"/>
                <w:lang w:val="en-GB" w:eastAsia="en-GB"/>
              </w:rPr>
            </w:pPr>
            <w:r w:rsidRPr="00587E34">
              <w:rPr>
                <w:b/>
                <w:sz w:val="20"/>
                <w:szCs w:val="20"/>
                <w:lang w:val="en-GB" w:eastAsia="en-GB"/>
              </w:rPr>
              <w:t xml:space="preserve">Description of the </w:t>
            </w:r>
            <w:r w:rsidRPr="00587E34">
              <w:rPr>
                <w:b/>
                <w:i/>
                <w:sz w:val="20"/>
                <w:szCs w:val="20"/>
                <w:lang w:val="en-GB" w:eastAsia="en-GB"/>
              </w:rPr>
              <w:t>service</w:t>
            </w:r>
          </w:p>
        </w:tc>
      </w:tr>
      <w:tr w:rsidR="00587E34" w:rsidRPr="00587E34" w14:paraId="0B36B1BA" w14:textId="77777777" w:rsidTr="00587E34">
        <w:tc>
          <w:tcPr>
            <w:tcW w:w="9286" w:type="dxa"/>
            <w:tcBorders>
              <w:bottom w:val="single" w:sz="4" w:space="0" w:color="auto"/>
            </w:tcBorders>
          </w:tcPr>
          <w:p w14:paraId="4C379407" w14:textId="77777777" w:rsidR="00587E34" w:rsidRPr="00587E34" w:rsidRDefault="00587E34" w:rsidP="00587E34">
            <w:pPr>
              <w:widowControl w:val="0"/>
              <w:spacing w:before="120" w:after="120"/>
              <w:rPr>
                <w:sz w:val="20"/>
                <w:szCs w:val="20"/>
                <w:lang w:val="en-GB" w:eastAsia="en-GB"/>
              </w:rPr>
            </w:pPr>
            <w:r w:rsidRPr="00587E34">
              <w:rPr>
                <w:b/>
                <w:sz w:val="20"/>
                <w:szCs w:val="20"/>
                <w:lang w:val="en-GB" w:eastAsia="en-GB"/>
              </w:rPr>
              <w:t xml:space="preserve">Give a complete and precise description of what the </w:t>
            </w:r>
            <w:r w:rsidRPr="00587E34">
              <w:rPr>
                <w:b/>
                <w:i/>
                <w:sz w:val="20"/>
                <w:szCs w:val="20"/>
                <w:lang w:val="en-GB" w:eastAsia="en-GB"/>
              </w:rPr>
              <w:t>Consultant</w:t>
            </w:r>
            <w:r w:rsidRPr="00587E34">
              <w:rPr>
                <w:b/>
                <w:sz w:val="20"/>
                <w:szCs w:val="20"/>
                <w:lang w:val="en-GB" w:eastAsia="en-GB"/>
              </w:rPr>
              <w:t xml:space="preserve"> is required to do.</w:t>
            </w:r>
          </w:p>
        </w:tc>
      </w:tr>
      <w:tr w:rsidR="00587E34" w:rsidRPr="00587E34" w14:paraId="3F9D371B" w14:textId="77777777" w:rsidTr="00587E34">
        <w:tc>
          <w:tcPr>
            <w:tcW w:w="9286" w:type="dxa"/>
            <w:tcBorders>
              <w:left w:val="nil"/>
              <w:right w:val="nil"/>
            </w:tcBorders>
          </w:tcPr>
          <w:p w14:paraId="4C4CF699" w14:textId="77777777" w:rsidR="00587E34" w:rsidRPr="00587E34" w:rsidRDefault="00587E34" w:rsidP="00587E34">
            <w:pPr>
              <w:widowControl w:val="0"/>
              <w:spacing w:before="120" w:after="120"/>
              <w:rPr>
                <w:b/>
                <w:sz w:val="20"/>
                <w:szCs w:val="20"/>
                <w:lang w:val="en-GB" w:eastAsia="en-GB"/>
              </w:rPr>
            </w:pPr>
          </w:p>
        </w:tc>
      </w:tr>
      <w:tr w:rsidR="00587E34" w:rsidRPr="00587E34" w14:paraId="08D0943F" w14:textId="77777777" w:rsidTr="00587E34">
        <w:tc>
          <w:tcPr>
            <w:tcW w:w="9286" w:type="dxa"/>
          </w:tcPr>
          <w:p w14:paraId="0D57D364" w14:textId="77777777" w:rsidR="00587E34" w:rsidRPr="00587E34" w:rsidRDefault="00587E34" w:rsidP="00587E34">
            <w:pPr>
              <w:widowControl w:val="0"/>
              <w:spacing w:before="120" w:after="120"/>
              <w:rPr>
                <w:b/>
                <w:sz w:val="20"/>
                <w:szCs w:val="20"/>
                <w:lang w:val="en-GB" w:eastAsia="en-GB"/>
              </w:rPr>
            </w:pPr>
          </w:p>
          <w:p w14:paraId="7D5548DD" w14:textId="77777777" w:rsidR="00587E34" w:rsidRPr="00587E34" w:rsidRDefault="00587E34" w:rsidP="00587E34">
            <w:pPr>
              <w:widowControl w:val="0"/>
              <w:spacing w:before="120" w:after="120"/>
              <w:rPr>
                <w:b/>
                <w:sz w:val="20"/>
                <w:szCs w:val="20"/>
                <w:lang w:val="en-GB" w:eastAsia="en-GB"/>
              </w:rPr>
            </w:pPr>
          </w:p>
          <w:p w14:paraId="4BD94690" w14:textId="77777777" w:rsidR="00587E34" w:rsidRPr="00587E34" w:rsidRDefault="00587E34" w:rsidP="00587E34">
            <w:pPr>
              <w:widowControl w:val="0"/>
              <w:spacing w:before="120" w:after="120"/>
              <w:rPr>
                <w:b/>
                <w:sz w:val="20"/>
                <w:szCs w:val="20"/>
                <w:lang w:val="en-GB" w:eastAsia="en-GB"/>
              </w:rPr>
            </w:pPr>
          </w:p>
          <w:p w14:paraId="6974DAF3" w14:textId="77777777" w:rsidR="00587E34" w:rsidRPr="00587E34" w:rsidRDefault="00587E34" w:rsidP="00587E34">
            <w:pPr>
              <w:widowControl w:val="0"/>
              <w:spacing w:before="120" w:after="120"/>
              <w:rPr>
                <w:b/>
                <w:sz w:val="20"/>
                <w:szCs w:val="20"/>
                <w:lang w:val="en-GB" w:eastAsia="en-GB"/>
              </w:rPr>
            </w:pPr>
          </w:p>
          <w:p w14:paraId="430097E9" w14:textId="77777777" w:rsidR="00587E34" w:rsidRPr="00587E34" w:rsidRDefault="00587E34" w:rsidP="00587E34">
            <w:pPr>
              <w:widowControl w:val="0"/>
              <w:spacing w:before="120" w:after="120"/>
              <w:rPr>
                <w:b/>
                <w:sz w:val="20"/>
                <w:szCs w:val="20"/>
                <w:lang w:val="en-GB" w:eastAsia="en-GB"/>
              </w:rPr>
            </w:pPr>
          </w:p>
        </w:tc>
      </w:tr>
    </w:tbl>
    <w:p w14:paraId="44D3FD1E" w14:textId="77777777" w:rsidR="00587E34" w:rsidRPr="00587E34" w:rsidRDefault="00587E34" w:rsidP="00587E34">
      <w:pPr>
        <w:widowControl w:val="0"/>
        <w:rPr>
          <w:sz w:val="20"/>
          <w:szCs w:val="20"/>
          <w:lang w:val="en-GB" w:eastAsia="en-GB"/>
        </w:rPr>
      </w:pPr>
    </w:p>
    <w:p w14:paraId="13A245A3"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2E133596" w14:textId="77777777" w:rsidTr="00587E34">
        <w:tc>
          <w:tcPr>
            <w:tcW w:w="10774" w:type="dxa"/>
            <w:shd w:val="clear" w:color="auto" w:fill="BFBFBF" w:themeFill="background1" w:themeFillShade="BF"/>
          </w:tcPr>
          <w:p w14:paraId="53563A9B"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p w14:paraId="31FB76D6"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1315341E" w14:textId="77777777" w:rsidTr="00587E34">
        <w:tc>
          <w:tcPr>
            <w:tcW w:w="9286" w:type="dxa"/>
            <w:tcBorders>
              <w:bottom w:val="single" w:sz="4" w:space="0" w:color="auto"/>
            </w:tcBorders>
            <w:shd w:val="clear" w:color="auto" w:fill="BFBFBF" w:themeFill="background1" w:themeFillShade="BF"/>
          </w:tcPr>
          <w:p w14:paraId="170AC430" w14:textId="77777777" w:rsidR="00587E34" w:rsidRPr="00587E34" w:rsidRDefault="00587E34" w:rsidP="00587E34">
            <w:pPr>
              <w:widowControl w:val="0"/>
              <w:numPr>
                <w:ilvl w:val="0"/>
                <w:numId w:val="108"/>
              </w:numPr>
              <w:spacing w:before="120" w:after="120"/>
              <w:ind w:hanging="720"/>
              <w:contextualSpacing/>
              <w:jc w:val="both"/>
              <w:rPr>
                <w:b/>
                <w:sz w:val="20"/>
                <w:szCs w:val="20"/>
                <w:lang w:val="en-GB" w:eastAsia="en-GB"/>
              </w:rPr>
            </w:pPr>
            <w:r w:rsidRPr="00587E34">
              <w:rPr>
                <w:b/>
                <w:sz w:val="20"/>
                <w:szCs w:val="20"/>
                <w:lang w:val="en-GB" w:eastAsia="en-GB"/>
              </w:rPr>
              <w:t>Existing information</w:t>
            </w:r>
          </w:p>
        </w:tc>
      </w:tr>
      <w:tr w:rsidR="00587E34" w:rsidRPr="00587E34" w14:paraId="6B3804E9" w14:textId="77777777" w:rsidTr="00587E34">
        <w:tc>
          <w:tcPr>
            <w:tcW w:w="9286" w:type="dxa"/>
            <w:tcBorders>
              <w:left w:val="nil"/>
              <w:right w:val="nil"/>
            </w:tcBorders>
          </w:tcPr>
          <w:p w14:paraId="2F7D0BBC" w14:textId="77777777" w:rsidR="00587E34" w:rsidRPr="00587E34" w:rsidRDefault="00587E34" w:rsidP="00587E34">
            <w:pPr>
              <w:widowControl w:val="0"/>
              <w:spacing w:before="120" w:after="120"/>
              <w:rPr>
                <w:sz w:val="20"/>
                <w:szCs w:val="20"/>
                <w:lang w:val="en-GB" w:eastAsia="en-GB"/>
              </w:rPr>
            </w:pPr>
          </w:p>
        </w:tc>
      </w:tr>
      <w:tr w:rsidR="00587E34" w:rsidRPr="00587E34" w14:paraId="19E52EC3" w14:textId="77777777" w:rsidTr="00587E34">
        <w:tc>
          <w:tcPr>
            <w:tcW w:w="9286" w:type="dxa"/>
            <w:tcBorders>
              <w:bottom w:val="single" w:sz="4" w:space="0" w:color="auto"/>
            </w:tcBorders>
          </w:tcPr>
          <w:p w14:paraId="5F2141C6"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 xml:space="preserve">List existing information which is relevant to the </w:t>
            </w:r>
            <w:r w:rsidRPr="00587E34">
              <w:rPr>
                <w:b/>
                <w:i/>
                <w:sz w:val="20"/>
                <w:szCs w:val="20"/>
                <w:lang w:val="en-GB" w:eastAsia="en-GB"/>
              </w:rPr>
              <w:t>service</w:t>
            </w:r>
            <w:r w:rsidRPr="00587E34">
              <w:rPr>
                <w:b/>
                <w:sz w:val="20"/>
                <w:szCs w:val="20"/>
                <w:lang w:val="en-GB" w:eastAsia="en-GB"/>
              </w:rPr>
              <w:t xml:space="preserve">. This can include documents which the </w:t>
            </w:r>
            <w:r w:rsidRPr="00587E34">
              <w:rPr>
                <w:b/>
                <w:i/>
                <w:sz w:val="20"/>
                <w:szCs w:val="20"/>
                <w:lang w:val="en-GB" w:eastAsia="en-GB"/>
              </w:rPr>
              <w:t>Consultant</w:t>
            </w:r>
            <w:r w:rsidRPr="00587E34">
              <w:rPr>
                <w:b/>
                <w:sz w:val="20"/>
                <w:szCs w:val="20"/>
                <w:lang w:val="en-GB" w:eastAsia="en-GB"/>
              </w:rPr>
              <w:t xml:space="preserve"> is to further develop</w:t>
            </w:r>
          </w:p>
        </w:tc>
      </w:tr>
      <w:tr w:rsidR="00587E34" w:rsidRPr="00587E34" w14:paraId="0B65790F" w14:textId="77777777" w:rsidTr="00587E34">
        <w:tc>
          <w:tcPr>
            <w:tcW w:w="9286" w:type="dxa"/>
            <w:tcBorders>
              <w:left w:val="nil"/>
              <w:right w:val="nil"/>
            </w:tcBorders>
          </w:tcPr>
          <w:p w14:paraId="083F9C8D" w14:textId="77777777" w:rsidR="00587E34" w:rsidRPr="00587E34" w:rsidRDefault="00587E34" w:rsidP="00587E34">
            <w:pPr>
              <w:widowControl w:val="0"/>
              <w:spacing w:before="120" w:after="120"/>
              <w:rPr>
                <w:sz w:val="20"/>
                <w:szCs w:val="20"/>
                <w:lang w:val="en-GB" w:eastAsia="en-GB"/>
              </w:rPr>
            </w:pPr>
          </w:p>
        </w:tc>
      </w:tr>
      <w:tr w:rsidR="00587E34" w:rsidRPr="00587E34" w14:paraId="380890FA" w14:textId="77777777" w:rsidTr="00587E34">
        <w:tc>
          <w:tcPr>
            <w:tcW w:w="9286" w:type="dxa"/>
            <w:tcBorders>
              <w:bottom w:val="single" w:sz="4" w:space="0" w:color="auto"/>
            </w:tcBorders>
          </w:tcPr>
          <w:p w14:paraId="4EE1F1E4" w14:textId="77777777" w:rsidR="00587E34" w:rsidRPr="00587E34" w:rsidRDefault="00587E34" w:rsidP="00587E34">
            <w:pPr>
              <w:widowControl w:val="0"/>
              <w:spacing w:before="120" w:after="120"/>
              <w:rPr>
                <w:sz w:val="20"/>
                <w:szCs w:val="20"/>
                <w:lang w:val="en-GB" w:eastAsia="en-GB"/>
              </w:rPr>
            </w:pPr>
          </w:p>
          <w:p w14:paraId="4D098F92" w14:textId="77777777" w:rsidR="00587E34" w:rsidRPr="00587E34" w:rsidRDefault="00587E34" w:rsidP="00587E34">
            <w:pPr>
              <w:widowControl w:val="0"/>
              <w:spacing w:before="120" w:after="120"/>
              <w:rPr>
                <w:sz w:val="20"/>
                <w:szCs w:val="20"/>
                <w:lang w:val="en-GB" w:eastAsia="en-GB"/>
              </w:rPr>
            </w:pPr>
          </w:p>
          <w:p w14:paraId="02D5A26B" w14:textId="77777777" w:rsidR="00587E34" w:rsidRPr="00587E34" w:rsidRDefault="00587E34" w:rsidP="00587E34">
            <w:pPr>
              <w:widowControl w:val="0"/>
              <w:spacing w:before="120" w:after="120"/>
              <w:rPr>
                <w:sz w:val="20"/>
                <w:szCs w:val="20"/>
                <w:lang w:val="en-GB" w:eastAsia="en-GB"/>
              </w:rPr>
            </w:pPr>
          </w:p>
          <w:p w14:paraId="58C49632" w14:textId="77777777" w:rsidR="00587E34" w:rsidRPr="00587E34" w:rsidRDefault="00587E34" w:rsidP="00587E34">
            <w:pPr>
              <w:widowControl w:val="0"/>
              <w:spacing w:before="120" w:after="120"/>
              <w:rPr>
                <w:sz w:val="20"/>
                <w:szCs w:val="20"/>
                <w:lang w:val="en-GB" w:eastAsia="en-GB"/>
              </w:rPr>
            </w:pPr>
          </w:p>
          <w:p w14:paraId="08C2E645" w14:textId="77777777" w:rsidR="00587E34" w:rsidRPr="00587E34" w:rsidRDefault="00587E34" w:rsidP="00587E34">
            <w:pPr>
              <w:widowControl w:val="0"/>
              <w:spacing w:before="120" w:after="120"/>
              <w:rPr>
                <w:sz w:val="20"/>
                <w:szCs w:val="20"/>
                <w:lang w:val="en-GB" w:eastAsia="en-GB"/>
              </w:rPr>
            </w:pPr>
          </w:p>
        </w:tc>
      </w:tr>
      <w:tr w:rsidR="00587E34" w:rsidRPr="00587E34" w14:paraId="32202A0E" w14:textId="77777777" w:rsidTr="00587E34">
        <w:tc>
          <w:tcPr>
            <w:tcW w:w="9286" w:type="dxa"/>
            <w:tcBorders>
              <w:left w:val="nil"/>
              <w:right w:val="nil"/>
            </w:tcBorders>
          </w:tcPr>
          <w:p w14:paraId="3BAE8B3B" w14:textId="77777777" w:rsidR="00587E34" w:rsidRPr="00587E34" w:rsidRDefault="00587E34" w:rsidP="00587E34">
            <w:pPr>
              <w:widowControl w:val="0"/>
              <w:spacing w:before="120" w:after="120"/>
              <w:rPr>
                <w:sz w:val="20"/>
                <w:szCs w:val="20"/>
                <w:lang w:val="en-GB" w:eastAsia="en-GB"/>
              </w:rPr>
            </w:pPr>
          </w:p>
        </w:tc>
      </w:tr>
      <w:tr w:rsidR="00587E34" w:rsidRPr="00587E34" w14:paraId="1623CCEA" w14:textId="77777777" w:rsidTr="00587E34">
        <w:tc>
          <w:tcPr>
            <w:tcW w:w="9286" w:type="dxa"/>
            <w:shd w:val="clear" w:color="auto" w:fill="BFBFBF" w:themeFill="background1" w:themeFillShade="BF"/>
          </w:tcPr>
          <w:p w14:paraId="16FA29D7" w14:textId="77777777" w:rsidR="00587E34" w:rsidRPr="00587E34" w:rsidRDefault="00587E34" w:rsidP="00587E34">
            <w:pPr>
              <w:widowControl w:val="0"/>
              <w:numPr>
                <w:ilvl w:val="0"/>
                <w:numId w:val="108"/>
              </w:numPr>
              <w:spacing w:before="120" w:after="120"/>
              <w:ind w:hanging="720"/>
              <w:contextualSpacing/>
              <w:jc w:val="both"/>
              <w:rPr>
                <w:sz w:val="20"/>
                <w:szCs w:val="20"/>
                <w:lang w:val="en-GB" w:eastAsia="en-GB"/>
              </w:rPr>
            </w:pPr>
            <w:r w:rsidRPr="00587E34">
              <w:rPr>
                <w:b/>
                <w:sz w:val="20"/>
                <w:szCs w:val="20"/>
                <w:lang w:val="en-GB" w:eastAsia="en-GB"/>
              </w:rPr>
              <w:t>Specifications and standards</w:t>
            </w:r>
          </w:p>
        </w:tc>
      </w:tr>
      <w:tr w:rsidR="00587E34" w:rsidRPr="00587E34" w14:paraId="15A20E39" w14:textId="77777777" w:rsidTr="00587E34">
        <w:tc>
          <w:tcPr>
            <w:tcW w:w="9286" w:type="dxa"/>
            <w:tcBorders>
              <w:bottom w:val="single" w:sz="4" w:space="0" w:color="auto"/>
            </w:tcBorders>
          </w:tcPr>
          <w:p w14:paraId="7678DC22" w14:textId="77777777" w:rsidR="00587E34" w:rsidRPr="00587E34" w:rsidRDefault="00587E34" w:rsidP="00587E34">
            <w:pPr>
              <w:widowControl w:val="0"/>
              <w:spacing w:before="120" w:after="120"/>
              <w:rPr>
                <w:sz w:val="20"/>
                <w:szCs w:val="20"/>
                <w:lang w:val="en-GB" w:eastAsia="en-GB"/>
              </w:rPr>
            </w:pPr>
            <w:r w:rsidRPr="00587E34">
              <w:rPr>
                <w:b/>
                <w:sz w:val="20"/>
                <w:szCs w:val="20"/>
                <w:lang w:val="en-GB" w:eastAsia="en-GB"/>
              </w:rPr>
              <w:t>List the specifications and standards that apply to the contract.</w:t>
            </w:r>
          </w:p>
        </w:tc>
      </w:tr>
      <w:tr w:rsidR="00587E34" w:rsidRPr="00587E34" w14:paraId="2CD45243" w14:textId="77777777" w:rsidTr="00587E34">
        <w:tc>
          <w:tcPr>
            <w:tcW w:w="9286" w:type="dxa"/>
            <w:tcBorders>
              <w:left w:val="nil"/>
              <w:right w:val="nil"/>
            </w:tcBorders>
          </w:tcPr>
          <w:p w14:paraId="05085C94" w14:textId="77777777" w:rsidR="00587E34" w:rsidRPr="00587E34" w:rsidRDefault="00587E34" w:rsidP="00587E34">
            <w:pPr>
              <w:widowControl w:val="0"/>
              <w:spacing w:before="120" w:after="120"/>
              <w:rPr>
                <w:b/>
                <w:sz w:val="20"/>
                <w:szCs w:val="20"/>
                <w:lang w:val="en-GB" w:eastAsia="en-GB"/>
              </w:rPr>
            </w:pPr>
          </w:p>
        </w:tc>
      </w:tr>
      <w:tr w:rsidR="00587E34" w:rsidRPr="00587E34" w14:paraId="393BBE9E" w14:textId="77777777" w:rsidTr="00587E34">
        <w:tc>
          <w:tcPr>
            <w:tcW w:w="9286" w:type="dxa"/>
          </w:tcPr>
          <w:p w14:paraId="6864AC87" w14:textId="77777777" w:rsidR="00587E34" w:rsidRPr="00587E34" w:rsidRDefault="00587E34" w:rsidP="00587E34">
            <w:pPr>
              <w:widowControl w:val="0"/>
              <w:spacing w:before="120" w:after="120"/>
              <w:rPr>
                <w:b/>
                <w:sz w:val="20"/>
                <w:szCs w:val="20"/>
                <w:lang w:val="en-GB" w:eastAsia="en-GB"/>
              </w:rPr>
            </w:pPr>
          </w:p>
          <w:p w14:paraId="793BAF3A" w14:textId="77777777" w:rsidR="00587E34" w:rsidRPr="00587E34" w:rsidRDefault="00587E34" w:rsidP="00587E34">
            <w:pPr>
              <w:widowControl w:val="0"/>
              <w:spacing w:before="120" w:after="120"/>
              <w:rPr>
                <w:b/>
                <w:sz w:val="20"/>
                <w:szCs w:val="20"/>
                <w:lang w:val="en-GB" w:eastAsia="en-GB"/>
              </w:rPr>
            </w:pPr>
          </w:p>
          <w:p w14:paraId="01BE2B67" w14:textId="77777777" w:rsidR="00587E34" w:rsidRPr="00587E34" w:rsidRDefault="00587E34" w:rsidP="00587E34">
            <w:pPr>
              <w:widowControl w:val="0"/>
              <w:spacing w:before="120" w:after="120"/>
              <w:rPr>
                <w:b/>
                <w:sz w:val="20"/>
                <w:szCs w:val="20"/>
                <w:lang w:val="en-GB" w:eastAsia="en-GB"/>
              </w:rPr>
            </w:pPr>
          </w:p>
          <w:p w14:paraId="7793AE1C" w14:textId="77777777" w:rsidR="00587E34" w:rsidRPr="00587E34" w:rsidRDefault="00587E34" w:rsidP="00587E34">
            <w:pPr>
              <w:widowControl w:val="0"/>
              <w:spacing w:before="120" w:after="120"/>
              <w:rPr>
                <w:b/>
                <w:sz w:val="20"/>
                <w:szCs w:val="20"/>
                <w:lang w:val="en-GB" w:eastAsia="en-GB"/>
              </w:rPr>
            </w:pPr>
          </w:p>
          <w:p w14:paraId="778B6201" w14:textId="77777777" w:rsidR="00587E34" w:rsidRPr="00587E34" w:rsidRDefault="00587E34" w:rsidP="00587E34">
            <w:pPr>
              <w:widowControl w:val="0"/>
              <w:spacing w:before="120" w:after="120"/>
              <w:rPr>
                <w:b/>
                <w:sz w:val="20"/>
                <w:szCs w:val="20"/>
                <w:lang w:val="en-GB" w:eastAsia="en-GB"/>
              </w:rPr>
            </w:pPr>
          </w:p>
        </w:tc>
      </w:tr>
    </w:tbl>
    <w:p w14:paraId="440C8FC9" w14:textId="77777777" w:rsidR="00587E34" w:rsidRPr="00587E34" w:rsidRDefault="00587E34" w:rsidP="00587E34">
      <w:pPr>
        <w:widowControl w:val="0"/>
        <w:rPr>
          <w:sz w:val="20"/>
          <w:szCs w:val="20"/>
          <w:lang w:val="en-GB" w:eastAsia="en-GB"/>
        </w:rPr>
      </w:pPr>
    </w:p>
    <w:p w14:paraId="30F4EA70"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2E2D4CB0" w14:textId="77777777" w:rsidTr="00587E34">
        <w:tc>
          <w:tcPr>
            <w:tcW w:w="10774" w:type="dxa"/>
            <w:shd w:val="clear" w:color="auto" w:fill="BFBFBF" w:themeFill="background1" w:themeFillShade="BF"/>
          </w:tcPr>
          <w:p w14:paraId="3ED28B0D"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p w14:paraId="1AE3C30C"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5940E874" w14:textId="77777777" w:rsidTr="00587E34">
        <w:tc>
          <w:tcPr>
            <w:tcW w:w="9286" w:type="dxa"/>
            <w:tcBorders>
              <w:bottom w:val="single" w:sz="4" w:space="0" w:color="auto"/>
            </w:tcBorders>
            <w:shd w:val="clear" w:color="auto" w:fill="BFBFBF" w:themeFill="background1" w:themeFillShade="BF"/>
          </w:tcPr>
          <w:p w14:paraId="2EBE654C" w14:textId="77777777" w:rsidR="00587E34" w:rsidRPr="00587E34" w:rsidRDefault="00587E34" w:rsidP="00587E34">
            <w:pPr>
              <w:widowControl w:val="0"/>
              <w:numPr>
                <w:ilvl w:val="0"/>
                <w:numId w:val="108"/>
              </w:numPr>
              <w:spacing w:before="120" w:after="120"/>
              <w:ind w:hanging="720"/>
              <w:contextualSpacing/>
              <w:jc w:val="both"/>
              <w:rPr>
                <w:sz w:val="20"/>
                <w:szCs w:val="20"/>
                <w:lang w:val="en-GB" w:eastAsia="en-GB"/>
              </w:rPr>
            </w:pPr>
            <w:r w:rsidRPr="00587E34">
              <w:rPr>
                <w:b/>
                <w:sz w:val="20"/>
                <w:szCs w:val="20"/>
                <w:lang w:val="en-GB" w:eastAsia="en-GB"/>
              </w:rPr>
              <w:t>Constraints</w:t>
            </w:r>
            <w:r w:rsidRPr="00587E34">
              <w:rPr>
                <w:sz w:val="20"/>
                <w:szCs w:val="20"/>
                <w:lang w:val="en-GB" w:eastAsia="en-GB"/>
              </w:rPr>
              <w:t xml:space="preserve"> </w:t>
            </w:r>
            <w:r w:rsidRPr="00587E34">
              <w:rPr>
                <w:b/>
                <w:sz w:val="20"/>
                <w:szCs w:val="20"/>
                <w:lang w:val="en-GB" w:eastAsia="en-GB"/>
              </w:rPr>
              <w:t xml:space="preserve">on how the </w:t>
            </w:r>
            <w:r w:rsidRPr="00587E34">
              <w:rPr>
                <w:b/>
                <w:i/>
                <w:sz w:val="20"/>
                <w:szCs w:val="20"/>
                <w:lang w:val="en-GB" w:eastAsia="en-GB"/>
              </w:rPr>
              <w:t>Consultant</w:t>
            </w:r>
            <w:r w:rsidRPr="00587E34">
              <w:rPr>
                <w:b/>
                <w:sz w:val="20"/>
                <w:szCs w:val="20"/>
                <w:lang w:val="en-GB" w:eastAsia="en-GB"/>
              </w:rPr>
              <w:t xml:space="preserve"> provides the Service</w:t>
            </w:r>
          </w:p>
        </w:tc>
      </w:tr>
      <w:tr w:rsidR="00587E34" w:rsidRPr="00587E34" w14:paraId="0AA694EB" w14:textId="77777777" w:rsidTr="00587E34">
        <w:tc>
          <w:tcPr>
            <w:tcW w:w="9286" w:type="dxa"/>
            <w:tcBorders>
              <w:left w:val="nil"/>
              <w:right w:val="nil"/>
            </w:tcBorders>
          </w:tcPr>
          <w:p w14:paraId="2A228DCC" w14:textId="77777777" w:rsidR="00587E34" w:rsidRPr="00587E34" w:rsidRDefault="00587E34" w:rsidP="00587E34">
            <w:pPr>
              <w:widowControl w:val="0"/>
              <w:spacing w:before="120" w:after="120"/>
              <w:rPr>
                <w:sz w:val="20"/>
                <w:szCs w:val="20"/>
                <w:lang w:val="en-GB" w:eastAsia="en-GB"/>
              </w:rPr>
            </w:pPr>
          </w:p>
        </w:tc>
      </w:tr>
      <w:tr w:rsidR="00587E34" w:rsidRPr="00587E34" w14:paraId="5BE3F210" w14:textId="77777777" w:rsidTr="00587E34">
        <w:tc>
          <w:tcPr>
            <w:tcW w:w="9286" w:type="dxa"/>
            <w:tcBorders>
              <w:bottom w:val="single" w:sz="4" w:space="0" w:color="auto"/>
            </w:tcBorders>
          </w:tcPr>
          <w:p w14:paraId="33ABABA0"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State any constraints on sequence and timing of work and on method and conduct of work including the requirements for any work by the</w:t>
            </w:r>
            <w:r w:rsidRPr="00587E34">
              <w:rPr>
                <w:b/>
                <w:i/>
                <w:sz w:val="20"/>
                <w:szCs w:val="20"/>
                <w:lang w:val="en-GB" w:eastAsia="en-GB"/>
              </w:rPr>
              <w:t xml:space="preserve"> Client.</w:t>
            </w:r>
          </w:p>
        </w:tc>
      </w:tr>
      <w:tr w:rsidR="00587E34" w:rsidRPr="00587E34" w14:paraId="342AB51F" w14:textId="77777777" w:rsidTr="00587E34">
        <w:tc>
          <w:tcPr>
            <w:tcW w:w="9286" w:type="dxa"/>
            <w:tcBorders>
              <w:left w:val="nil"/>
              <w:right w:val="nil"/>
            </w:tcBorders>
          </w:tcPr>
          <w:p w14:paraId="52CA40F4" w14:textId="77777777" w:rsidR="00587E34" w:rsidRPr="00587E34" w:rsidRDefault="00587E34" w:rsidP="00587E34">
            <w:pPr>
              <w:widowControl w:val="0"/>
              <w:spacing w:before="120" w:after="120"/>
              <w:rPr>
                <w:sz w:val="20"/>
                <w:szCs w:val="20"/>
                <w:lang w:val="en-GB" w:eastAsia="en-GB"/>
              </w:rPr>
            </w:pPr>
          </w:p>
        </w:tc>
      </w:tr>
      <w:tr w:rsidR="00587E34" w:rsidRPr="00587E34" w14:paraId="5EE5F648" w14:textId="77777777" w:rsidTr="00587E34">
        <w:tc>
          <w:tcPr>
            <w:tcW w:w="9286" w:type="dxa"/>
          </w:tcPr>
          <w:p w14:paraId="65732FFD" w14:textId="77777777" w:rsidR="00587E34" w:rsidRPr="00587E34" w:rsidRDefault="00587E34" w:rsidP="00587E34">
            <w:pPr>
              <w:widowControl w:val="0"/>
              <w:spacing w:before="120" w:after="120"/>
              <w:rPr>
                <w:sz w:val="20"/>
                <w:szCs w:val="20"/>
                <w:lang w:val="en-GB" w:eastAsia="en-GB"/>
              </w:rPr>
            </w:pPr>
          </w:p>
          <w:p w14:paraId="0F04F2ED" w14:textId="77777777" w:rsidR="00587E34" w:rsidRPr="00587E34" w:rsidRDefault="00587E34" w:rsidP="00587E34">
            <w:pPr>
              <w:widowControl w:val="0"/>
              <w:spacing w:before="120" w:after="120"/>
              <w:rPr>
                <w:sz w:val="20"/>
                <w:szCs w:val="20"/>
                <w:lang w:val="en-GB" w:eastAsia="en-GB"/>
              </w:rPr>
            </w:pPr>
          </w:p>
          <w:p w14:paraId="4BE824CB" w14:textId="77777777" w:rsidR="00587E34" w:rsidRPr="00587E34" w:rsidRDefault="00587E34" w:rsidP="00587E34">
            <w:pPr>
              <w:widowControl w:val="0"/>
              <w:spacing w:before="120" w:after="120"/>
              <w:rPr>
                <w:sz w:val="20"/>
                <w:szCs w:val="20"/>
                <w:lang w:val="en-GB" w:eastAsia="en-GB"/>
              </w:rPr>
            </w:pPr>
          </w:p>
          <w:p w14:paraId="23D87084" w14:textId="77777777" w:rsidR="00587E34" w:rsidRPr="00587E34" w:rsidRDefault="00587E34" w:rsidP="00587E34">
            <w:pPr>
              <w:widowControl w:val="0"/>
              <w:spacing w:before="120" w:after="120"/>
              <w:rPr>
                <w:sz w:val="20"/>
                <w:szCs w:val="20"/>
                <w:lang w:val="en-GB" w:eastAsia="en-GB"/>
              </w:rPr>
            </w:pPr>
          </w:p>
          <w:p w14:paraId="41613997" w14:textId="77777777" w:rsidR="00587E34" w:rsidRPr="00587E34" w:rsidRDefault="00587E34" w:rsidP="00587E34">
            <w:pPr>
              <w:widowControl w:val="0"/>
              <w:spacing w:before="120" w:after="120"/>
              <w:rPr>
                <w:sz w:val="20"/>
                <w:szCs w:val="20"/>
                <w:lang w:val="en-GB" w:eastAsia="en-GB"/>
              </w:rPr>
            </w:pPr>
          </w:p>
          <w:p w14:paraId="49EB3431" w14:textId="77777777" w:rsidR="00587E34" w:rsidRPr="00587E34" w:rsidRDefault="00587E34" w:rsidP="00587E34">
            <w:pPr>
              <w:widowControl w:val="0"/>
              <w:spacing w:before="120" w:after="120"/>
              <w:rPr>
                <w:sz w:val="20"/>
                <w:szCs w:val="20"/>
                <w:lang w:val="en-GB" w:eastAsia="en-GB"/>
              </w:rPr>
            </w:pPr>
          </w:p>
          <w:p w14:paraId="5F3E0993" w14:textId="77777777" w:rsidR="00587E34" w:rsidRPr="00587E34" w:rsidRDefault="00587E34" w:rsidP="00587E34">
            <w:pPr>
              <w:widowControl w:val="0"/>
              <w:spacing w:before="120" w:after="120"/>
              <w:rPr>
                <w:sz w:val="20"/>
                <w:szCs w:val="20"/>
                <w:lang w:val="en-GB" w:eastAsia="en-GB"/>
              </w:rPr>
            </w:pPr>
          </w:p>
          <w:p w14:paraId="6A023B12" w14:textId="77777777" w:rsidR="00587E34" w:rsidRPr="00587E34" w:rsidRDefault="00587E34" w:rsidP="00587E34">
            <w:pPr>
              <w:widowControl w:val="0"/>
              <w:spacing w:before="120" w:after="120"/>
              <w:rPr>
                <w:sz w:val="20"/>
                <w:szCs w:val="20"/>
                <w:lang w:val="en-GB" w:eastAsia="en-GB"/>
              </w:rPr>
            </w:pPr>
          </w:p>
          <w:p w14:paraId="72A1063D" w14:textId="77777777" w:rsidR="00587E34" w:rsidRPr="00587E34" w:rsidRDefault="00587E34" w:rsidP="00587E34">
            <w:pPr>
              <w:widowControl w:val="0"/>
              <w:spacing w:before="120" w:after="120"/>
              <w:rPr>
                <w:sz w:val="20"/>
                <w:szCs w:val="20"/>
                <w:lang w:val="en-GB" w:eastAsia="en-GB"/>
              </w:rPr>
            </w:pPr>
          </w:p>
          <w:p w14:paraId="26795729" w14:textId="77777777" w:rsidR="00587E34" w:rsidRPr="00587E34" w:rsidRDefault="00587E34" w:rsidP="00587E34">
            <w:pPr>
              <w:widowControl w:val="0"/>
              <w:spacing w:before="120" w:after="120"/>
              <w:rPr>
                <w:sz w:val="20"/>
                <w:szCs w:val="20"/>
                <w:lang w:val="en-GB" w:eastAsia="en-GB"/>
              </w:rPr>
            </w:pPr>
          </w:p>
          <w:p w14:paraId="18118342" w14:textId="77777777" w:rsidR="00587E34" w:rsidRPr="00587E34" w:rsidRDefault="00587E34" w:rsidP="00587E34">
            <w:pPr>
              <w:widowControl w:val="0"/>
              <w:spacing w:before="120" w:after="120"/>
              <w:rPr>
                <w:sz w:val="20"/>
                <w:szCs w:val="20"/>
                <w:lang w:val="en-GB" w:eastAsia="en-GB"/>
              </w:rPr>
            </w:pPr>
          </w:p>
          <w:p w14:paraId="72E539C4" w14:textId="77777777" w:rsidR="00587E34" w:rsidRPr="00587E34" w:rsidRDefault="00587E34" w:rsidP="00587E34">
            <w:pPr>
              <w:widowControl w:val="0"/>
              <w:spacing w:before="120" w:after="120"/>
              <w:rPr>
                <w:sz w:val="20"/>
                <w:szCs w:val="20"/>
                <w:lang w:val="en-GB" w:eastAsia="en-GB"/>
              </w:rPr>
            </w:pPr>
          </w:p>
        </w:tc>
      </w:tr>
    </w:tbl>
    <w:p w14:paraId="37261F85" w14:textId="77777777" w:rsidR="00587E34" w:rsidRPr="00587E34" w:rsidRDefault="00587E34" w:rsidP="00587E34">
      <w:pPr>
        <w:widowControl w:val="0"/>
        <w:rPr>
          <w:sz w:val="20"/>
          <w:szCs w:val="20"/>
          <w:lang w:val="en-GB" w:eastAsia="en-GB"/>
        </w:rPr>
      </w:pPr>
    </w:p>
    <w:p w14:paraId="4C93F25B"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481AED78" w14:textId="77777777" w:rsidTr="00587E34">
        <w:tc>
          <w:tcPr>
            <w:tcW w:w="10774" w:type="dxa"/>
            <w:shd w:val="clear" w:color="auto" w:fill="BFBFBF" w:themeFill="background1" w:themeFillShade="BF"/>
          </w:tcPr>
          <w:p w14:paraId="62C55A02"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tbl>
      <w:tblPr>
        <w:tblStyle w:val="TableGrid20"/>
        <w:tblW w:w="0" w:type="auto"/>
        <w:tblLook w:val="04A0" w:firstRow="1" w:lastRow="0" w:firstColumn="1" w:lastColumn="0" w:noHBand="0" w:noVBand="1"/>
      </w:tblPr>
      <w:tblGrid>
        <w:gridCol w:w="9286"/>
      </w:tblGrid>
      <w:tr w:rsidR="00587E34" w:rsidRPr="00587E34" w14:paraId="5CB80B37" w14:textId="77777777" w:rsidTr="00587E34">
        <w:tc>
          <w:tcPr>
            <w:tcW w:w="9286" w:type="dxa"/>
            <w:shd w:val="clear" w:color="auto" w:fill="BFBFBF" w:themeFill="background1" w:themeFillShade="BF"/>
          </w:tcPr>
          <w:p w14:paraId="4C150044" w14:textId="77777777" w:rsidR="00587E34" w:rsidRPr="00587E34" w:rsidRDefault="00587E34" w:rsidP="00587E34">
            <w:pPr>
              <w:widowControl w:val="0"/>
              <w:numPr>
                <w:ilvl w:val="0"/>
                <w:numId w:val="108"/>
              </w:numPr>
              <w:spacing w:before="120" w:after="120"/>
              <w:ind w:hanging="720"/>
              <w:contextualSpacing/>
              <w:jc w:val="both"/>
              <w:rPr>
                <w:b/>
                <w:sz w:val="20"/>
                <w:szCs w:val="20"/>
                <w:lang w:val="en-GB" w:eastAsia="en-GB"/>
              </w:rPr>
            </w:pPr>
            <w:r w:rsidRPr="00587E34">
              <w:rPr>
                <w:b/>
                <w:sz w:val="20"/>
                <w:szCs w:val="20"/>
                <w:lang w:val="en-GB" w:eastAsia="en-GB"/>
              </w:rPr>
              <w:t>Requirements for the programme</w:t>
            </w:r>
          </w:p>
        </w:tc>
      </w:tr>
      <w:tr w:rsidR="00587E34" w:rsidRPr="00587E34" w14:paraId="774C2C06" w14:textId="77777777" w:rsidTr="00587E34">
        <w:tc>
          <w:tcPr>
            <w:tcW w:w="9286" w:type="dxa"/>
            <w:tcBorders>
              <w:bottom w:val="single" w:sz="4" w:space="0" w:color="auto"/>
            </w:tcBorders>
          </w:tcPr>
          <w:p w14:paraId="1B932702"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State whether a programme is required and, if it is, what form it is to be in, what information is to be shown on it, when it is to be submitted and when it is to be updated</w:t>
            </w:r>
          </w:p>
        </w:tc>
      </w:tr>
      <w:tr w:rsidR="00587E34" w:rsidRPr="00587E34" w14:paraId="395A6993" w14:textId="77777777" w:rsidTr="00587E34">
        <w:tc>
          <w:tcPr>
            <w:tcW w:w="9286" w:type="dxa"/>
            <w:tcBorders>
              <w:left w:val="nil"/>
              <w:right w:val="nil"/>
            </w:tcBorders>
          </w:tcPr>
          <w:p w14:paraId="4041DA24" w14:textId="77777777" w:rsidR="00587E34" w:rsidRPr="00587E34" w:rsidRDefault="00587E34" w:rsidP="00587E34">
            <w:pPr>
              <w:widowControl w:val="0"/>
              <w:spacing w:before="120" w:after="120"/>
              <w:rPr>
                <w:b/>
                <w:sz w:val="20"/>
                <w:szCs w:val="20"/>
                <w:lang w:val="en-GB" w:eastAsia="en-GB"/>
              </w:rPr>
            </w:pPr>
          </w:p>
        </w:tc>
      </w:tr>
      <w:tr w:rsidR="00587E34" w:rsidRPr="00587E34" w14:paraId="1E2BE9E9" w14:textId="77777777" w:rsidTr="00587E34">
        <w:tc>
          <w:tcPr>
            <w:tcW w:w="9286" w:type="dxa"/>
          </w:tcPr>
          <w:p w14:paraId="5C9105B7" w14:textId="77777777" w:rsidR="00587E34" w:rsidRPr="00587E34" w:rsidRDefault="00587E34" w:rsidP="00587E34">
            <w:pPr>
              <w:widowControl w:val="0"/>
              <w:spacing w:before="120" w:after="120"/>
              <w:rPr>
                <w:b/>
                <w:sz w:val="20"/>
                <w:szCs w:val="20"/>
                <w:lang w:val="en-GB" w:eastAsia="en-GB"/>
              </w:rPr>
            </w:pPr>
          </w:p>
          <w:p w14:paraId="42952B1A" w14:textId="77777777" w:rsidR="00587E34" w:rsidRPr="00587E34" w:rsidRDefault="00587E34" w:rsidP="00587E34">
            <w:pPr>
              <w:widowControl w:val="0"/>
              <w:spacing w:before="120" w:after="120"/>
              <w:rPr>
                <w:b/>
                <w:sz w:val="20"/>
                <w:szCs w:val="20"/>
                <w:lang w:val="en-GB" w:eastAsia="en-GB"/>
              </w:rPr>
            </w:pPr>
          </w:p>
          <w:p w14:paraId="6FA35451" w14:textId="77777777" w:rsidR="00587E34" w:rsidRPr="00587E34" w:rsidRDefault="00587E34" w:rsidP="00587E34">
            <w:pPr>
              <w:widowControl w:val="0"/>
              <w:spacing w:before="120" w:after="120"/>
              <w:rPr>
                <w:b/>
                <w:sz w:val="20"/>
                <w:szCs w:val="20"/>
                <w:lang w:val="en-GB" w:eastAsia="en-GB"/>
              </w:rPr>
            </w:pPr>
          </w:p>
          <w:p w14:paraId="67E69964" w14:textId="77777777" w:rsidR="00587E34" w:rsidRPr="00587E34" w:rsidRDefault="00587E34" w:rsidP="00587E34">
            <w:pPr>
              <w:widowControl w:val="0"/>
              <w:spacing w:before="120" w:after="120"/>
              <w:rPr>
                <w:b/>
                <w:sz w:val="20"/>
                <w:szCs w:val="20"/>
                <w:lang w:val="en-GB" w:eastAsia="en-GB"/>
              </w:rPr>
            </w:pPr>
          </w:p>
          <w:p w14:paraId="149775CF" w14:textId="77777777" w:rsidR="00587E34" w:rsidRPr="00587E34" w:rsidRDefault="00587E34" w:rsidP="00587E34">
            <w:pPr>
              <w:widowControl w:val="0"/>
              <w:spacing w:before="120" w:after="120"/>
              <w:rPr>
                <w:b/>
                <w:sz w:val="20"/>
                <w:szCs w:val="20"/>
                <w:lang w:val="en-GB" w:eastAsia="en-GB"/>
              </w:rPr>
            </w:pPr>
          </w:p>
          <w:p w14:paraId="118F4FEF" w14:textId="77777777" w:rsidR="00587E34" w:rsidRPr="00587E34" w:rsidRDefault="00587E34" w:rsidP="00587E34">
            <w:pPr>
              <w:widowControl w:val="0"/>
              <w:spacing w:before="120" w:after="120"/>
              <w:rPr>
                <w:b/>
                <w:sz w:val="20"/>
                <w:szCs w:val="20"/>
                <w:lang w:val="en-GB" w:eastAsia="en-GB"/>
              </w:rPr>
            </w:pPr>
          </w:p>
          <w:p w14:paraId="41FA2D1C" w14:textId="77777777" w:rsidR="00587E34" w:rsidRPr="00587E34" w:rsidRDefault="00587E34" w:rsidP="00587E34">
            <w:pPr>
              <w:widowControl w:val="0"/>
              <w:spacing w:before="120" w:after="120"/>
              <w:rPr>
                <w:b/>
                <w:sz w:val="20"/>
                <w:szCs w:val="20"/>
                <w:lang w:val="en-GB" w:eastAsia="en-GB"/>
              </w:rPr>
            </w:pPr>
          </w:p>
          <w:p w14:paraId="35A1683C" w14:textId="77777777" w:rsidR="00587E34" w:rsidRPr="00587E34" w:rsidRDefault="00587E34" w:rsidP="00587E34">
            <w:pPr>
              <w:widowControl w:val="0"/>
              <w:spacing w:before="120" w:after="120"/>
              <w:rPr>
                <w:b/>
                <w:sz w:val="20"/>
                <w:szCs w:val="20"/>
                <w:lang w:val="en-GB" w:eastAsia="en-GB"/>
              </w:rPr>
            </w:pPr>
          </w:p>
          <w:p w14:paraId="0C289034" w14:textId="77777777" w:rsidR="00587E34" w:rsidRPr="00587E34" w:rsidRDefault="00587E34" w:rsidP="00587E34">
            <w:pPr>
              <w:widowControl w:val="0"/>
              <w:spacing w:before="120" w:after="120"/>
              <w:rPr>
                <w:b/>
                <w:sz w:val="20"/>
                <w:szCs w:val="20"/>
                <w:lang w:val="en-GB" w:eastAsia="en-GB"/>
              </w:rPr>
            </w:pPr>
          </w:p>
          <w:p w14:paraId="0B30DC88" w14:textId="77777777" w:rsidR="00587E34" w:rsidRPr="00587E34" w:rsidRDefault="00587E34" w:rsidP="00587E34">
            <w:pPr>
              <w:widowControl w:val="0"/>
              <w:spacing w:before="120" w:after="120"/>
              <w:rPr>
                <w:b/>
                <w:sz w:val="20"/>
                <w:szCs w:val="20"/>
                <w:lang w:val="en-GB" w:eastAsia="en-GB"/>
              </w:rPr>
            </w:pPr>
          </w:p>
          <w:p w14:paraId="6C890560" w14:textId="77777777" w:rsidR="00587E34" w:rsidRPr="00587E34" w:rsidRDefault="00587E34" w:rsidP="00587E34">
            <w:pPr>
              <w:widowControl w:val="0"/>
              <w:spacing w:before="120" w:after="120"/>
              <w:rPr>
                <w:b/>
                <w:sz w:val="20"/>
                <w:szCs w:val="20"/>
                <w:lang w:val="en-GB" w:eastAsia="en-GB"/>
              </w:rPr>
            </w:pPr>
          </w:p>
          <w:p w14:paraId="5FA02803" w14:textId="77777777" w:rsidR="00587E34" w:rsidRPr="00587E34" w:rsidRDefault="00587E34" w:rsidP="00587E34">
            <w:pPr>
              <w:widowControl w:val="0"/>
              <w:spacing w:before="120" w:after="120"/>
              <w:rPr>
                <w:b/>
                <w:sz w:val="20"/>
                <w:szCs w:val="20"/>
                <w:lang w:val="en-GB" w:eastAsia="en-GB"/>
              </w:rPr>
            </w:pPr>
          </w:p>
        </w:tc>
      </w:tr>
    </w:tbl>
    <w:p w14:paraId="15B95BED" w14:textId="77777777" w:rsidR="00587E34" w:rsidRPr="00587E34" w:rsidRDefault="00587E34" w:rsidP="00587E34">
      <w:pPr>
        <w:widowControl w:val="0"/>
        <w:rPr>
          <w:sz w:val="20"/>
          <w:szCs w:val="20"/>
          <w:lang w:val="en-GB" w:eastAsia="en-GB"/>
        </w:rPr>
      </w:pPr>
    </w:p>
    <w:p w14:paraId="03084321"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09747654" w14:textId="77777777" w:rsidTr="00587E34">
        <w:tc>
          <w:tcPr>
            <w:tcW w:w="10774" w:type="dxa"/>
            <w:shd w:val="clear" w:color="auto" w:fill="BFBFBF" w:themeFill="background1" w:themeFillShade="BF"/>
          </w:tcPr>
          <w:p w14:paraId="6F040D05"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tbl>
      <w:tblPr>
        <w:tblStyle w:val="TableGrid20"/>
        <w:tblW w:w="0" w:type="auto"/>
        <w:tblLook w:val="04A0" w:firstRow="1" w:lastRow="0" w:firstColumn="1" w:lastColumn="0" w:noHBand="0" w:noVBand="1"/>
      </w:tblPr>
      <w:tblGrid>
        <w:gridCol w:w="9286"/>
      </w:tblGrid>
      <w:tr w:rsidR="00587E34" w:rsidRPr="00587E34" w14:paraId="24E6D709" w14:textId="77777777" w:rsidTr="00587E34">
        <w:tc>
          <w:tcPr>
            <w:tcW w:w="9286" w:type="dxa"/>
            <w:shd w:val="clear" w:color="auto" w:fill="BFBFBF" w:themeFill="background1" w:themeFillShade="BF"/>
          </w:tcPr>
          <w:p w14:paraId="53EC2225" w14:textId="77777777" w:rsidR="00587E34" w:rsidRPr="00587E34" w:rsidRDefault="00587E34" w:rsidP="00587E34">
            <w:pPr>
              <w:widowControl w:val="0"/>
              <w:numPr>
                <w:ilvl w:val="0"/>
                <w:numId w:val="108"/>
              </w:numPr>
              <w:spacing w:before="120" w:after="120"/>
              <w:ind w:hanging="720"/>
              <w:contextualSpacing/>
              <w:jc w:val="both"/>
              <w:rPr>
                <w:b/>
                <w:sz w:val="20"/>
                <w:szCs w:val="20"/>
                <w:lang w:val="en-GB" w:eastAsia="en-GB"/>
              </w:rPr>
            </w:pPr>
            <w:r w:rsidRPr="00587E34">
              <w:rPr>
                <w:b/>
                <w:sz w:val="20"/>
                <w:szCs w:val="20"/>
                <w:lang w:val="en-GB" w:eastAsia="en-GB"/>
              </w:rPr>
              <w:t xml:space="preserve">Information and other things provided by the </w:t>
            </w:r>
            <w:r w:rsidRPr="00587E34">
              <w:rPr>
                <w:b/>
                <w:i/>
                <w:sz w:val="20"/>
                <w:szCs w:val="20"/>
                <w:lang w:val="en-GB" w:eastAsia="en-GB"/>
              </w:rPr>
              <w:t>Client</w:t>
            </w:r>
          </w:p>
        </w:tc>
      </w:tr>
      <w:tr w:rsidR="00587E34" w:rsidRPr="00587E34" w14:paraId="562203BF" w14:textId="77777777" w:rsidTr="00587E34">
        <w:tc>
          <w:tcPr>
            <w:tcW w:w="9286" w:type="dxa"/>
          </w:tcPr>
          <w:p w14:paraId="46D435D5"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Describe what information and other things the</w:t>
            </w:r>
            <w:r w:rsidRPr="00587E34">
              <w:rPr>
                <w:i/>
                <w:iCs/>
                <w:sz w:val="20"/>
                <w:szCs w:val="20"/>
                <w:lang w:val="en-GB" w:eastAsia="en-GB"/>
              </w:rPr>
              <w:t xml:space="preserve"> Client</w:t>
            </w:r>
            <w:r w:rsidRPr="00587E34">
              <w:rPr>
                <w:b/>
                <w:sz w:val="20"/>
                <w:szCs w:val="20"/>
                <w:lang w:val="en-GB" w:eastAsia="en-GB"/>
              </w:rPr>
              <w:t xml:space="preserve"> is to provide and by when. Information is that which is not currently available, but will become available during the contract. Other things could include access to a person, place (such as office space or a site) or the</w:t>
            </w:r>
            <w:r w:rsidRPr="00587E34">
              <w:rPr>
                <w:i/>
                <w:iCs/>
                <w:sz w:val="20"/>
                <w:szCs w:val="20"/>
                <w:lang w:val="en-GB" w:eastAsia="en-GB"/>
              </w:rPr>
              <w:t xml:space="preserve"> Client's</w:t>
            </w:r>
            <w:r w:rsidRPr="00587E34">
              <w:rPr>
                <w:b/>
                <w:sz w:val="20"/>
                <w:szCs w:val="20"/>
                <w:lang w:val="en-GB" w:eastAsia="en-GB"/>
              </w:rPr>
              <w:t xml:space="preserve"> information technology systems.</w:t>
            </w:r>
          </w:p>
        </w:tc>
      </w:tr>
    </w:tbl>
    <w:p w14:paraId="71F68848" w14:textId="77777777" w:rsidR="00587E34" w:rsidRPr="00587E34" w:rsidRDefault="00587E34" w:rsidP="00587E34">
      <w:pPr>
        <w:widowControl w:val="0"/>
        <w:rPr>
          <w:sz w:val="20"/>
          <w:szCs w:val="20"/>
          <w:lang w:val="en-GB" w:eastAsia="en-GB"/>
        </w:rPr>
      </w:pPr>
    </w:p>
    <w:tbl>
      <w:tblPr>
        <w:tblStyle w:val="TableGrid20"/>
        <w:tblW w:w="10065" w:type="dxa"/>
        <w:tblInd w:w="-318" w:type="dxa"/>
        <w:tblLook w:val="04A0" w:firstRow="1" w:lastRow="0" w:firstColumn="1" w:lastColumn="0" w:noHBand="0" w:noVBand="1"/>
      </w:tblPr>
      <w:tblGrid>
        <w:gridCol w:w="5104"/>
        <w:gridCol w:w="4961"/>
      </w:tblGrid>
      <w:tr w:rsidR="00587E34" w:rsidRPr="00587E34" w14:paraId="6AE0273D" w14:textId="77777777" w:rsidTr="00587E34">
        <w:tc>
          <w:tcPr>
            <w:tcW w:w="5104" w:type="dxa"/>
            <w:tcBorders>
              <w:bottom w:val="single" w:sz="4" w:space="0" w:color="auto"/>
            </w:tcBorders>
          </w:tcPr>
          <w:p w14:paraId="19D72074"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 xml:space="preserve">ITEM </w:t>
            </w:r>
          </w:p>
        </w:tc>
        <w:tc>
          <w:tcPr>
            <w:tcW w:w="4961" w:type="dxa"/>
            <w:tcBorders>
              <w:bottom w:val="single" w:sz="4" w:space="0" w:color="auto"/>
            </w:tcBorders>
          </w:tcPr>
          <w:p w14:paraId="6D04C400" w14:textId="77777777" w:rsidR="00587E34" w:rsidRPr="00587E34" w:rsidRDefault="00587E34" w:rsidP="00587E34">
            <w:pPr>
              <w:widowControl w:val="0"/>
              <w:spacing w:after="120"/>
              <w:jc w:val="right"/>
              <w:rPr>
                <w:b/>
                <w:sz w:val="20"/>
                <w:szCs w:val="20"/>
                <w:lang w:val="en-GB" w:eastAsia="en-GB"/>
              </w:rPr>
            </w:pPr>
            <w:r w:rsidRPr="00587E34">
              <w:rPr>
                <w:b/>
                <w:sz w:val="20"/>
                <w:szCs w:val="20"/>
                <w:lang w:val="en-GB" w:eastAsia="en-GB"/>
              </w:rPr>
              <w:t>DATE BY WHICH IT WILL BE PROVIED</w:t>
            </w:r>
          </w:p>
        </w:tc>
      </w:tr>
      <w:tr w:rsidR="00587E34" w:rsidRPr="00587E34" w14:paraId="2E306131" w14:textId="77777777" w:rsidTr="00587E34">
        <w:tc>
          <w:tcPr>
            <w:tcW w:w="5104" w:type="dxa"/>
            <w:shd w:val="clear" w:color="auto" w:fill="F2F2F2" w:themeFill="background1" w:themeFillShade="F2"/>
          </w:tcPr>
          <w:p w14:paraId="344E3716" w14:textId="77777777" w:rsidR="00587E34" w:rsidRPr="00587E34" w:rsidRDefault="00587E34" w:rsidP="00587E34">
            <w:pPr>
              <w:widowControl w:val="0"/>
              <w:spacing w:after="120"/>
              <w:rPr>
                <w:b/>
                <w:sz w:val="20"/>
                <w:szCs w:val="20"/>
                <w:lang w:val="en-GB" w:eastAsia="en-GB"/>
              </w:rPr>
            </w:pPr>
          </w:p>
        </w:tc>
        <w:tc>
          <w:tcPr>
            <w:tcW w:w="4961" w:type="dxa"/>
            <w:shd w:val="clear" w:color="auto" w:fill="F2F2F2" w:themeFill="background1" w:themeFillShade="F2"/>
          </w:tcPr>
          <w:p w14:paraId="37A41E6F" w14:textId="77777777" w:rsidR="00587E34" w:rsidRPr="00587E34" w:rsidRDefault="00587E34" w:rsidP="00587E34">
            <w:pPr>
              <w:widowControl w:val="0"/>
              <w:spacing w:after="120"/>
              <w:rPr>
                <w:b/>
                <w:sz w:val="20"/>
                <w:szCs w:val="20"/>
                <w:lang w:val="en-GB" w:eastAsia="en-GB"/>
              </w:rPr>
            </w:pPr>
          </w:p>
        </w:tc>
      </w:tr>
      <w:tr w:rsidR="00587E34" w:rsidRPr="00587E34" w14:paraId="3F8DE3C9" w14:textId="77777777" w:rsidTr="00587E34">
        <w:tc>
          <w:tcPr>
            <w:tcW w:w="5104" w:type="dxa"/>
            <w:tcBorders>
              <w:bottom w:val="single" w:sz="4" w:space="0" w:color="auto"/>
            </w:tcBorders>
          </w:tcPr>
          <w:p w14:paraId="110D589D" w14:textId="77777777" w:rsidR="00587E34" w:rsidRPr="00587E34" w:rsidRDefault="00587E34" w:rsidP="00587E34">
            <w:pPr>
              <w:widowControl w:val="0"/>
              <w:spacing w:after="120"/>
              <w:rPr>
                <w:b/>
                <w:sz w:val="20"/>
                <w:szCs w:val="20"/>
                <w:lang w:val="en-GB" w:eastAsia="en-GB"/>
              </w:rPr>
            </w:pPr>
          </w:p>
        </w:tc>
        <w:tc>
          <w:tcPr>
            <w:tcW w:w="4961" w:type="dxa"/>
            <w:tcBorders>
              <w:bottom w:val="single" w:sz="4" w:space="0" w:color="auto"/>
            </w:tcBorders>
          </w:tcPr>
          <w:p w14:paraId="480D4146" w14:textId="77777777" w:rsidR="00587E34" w:rsidRPr="00587E34" w:rsidRDefault="00587E34" w:rsidP="00587E34">
            <w:pPr>
              <w:widowControl w:val="0"/>
              <w:spacing w:after="120"/>
              <w:rPr>
                <w:b/>
                <w:sz w:val="20"/>
                <w:szCs w:val="20"/>
                <w:lang w:val="en-GB" w:eastAsia="en-GB"/>
              </w:rPr>
            </w:pPr>
          </w:p>
        </w:tc>
      </w:tr>
      <w:tr w:rsidR="00587E34" w:rsidRPr="00587E34" w14:paraId="3612FC57" w14:textId="77777777" w:rsidTr="00587E34">
        <w:tc>
          <w:tcPr>
            <w:tcW w:w="5104" w:type="dxa"/>
            <w:shd w:val="clear" w:color="auto" w:fill="F2F2F2" w:themeFill="background1" w:themeFillShade="F2"/>
          </w:tcPr>
          <w:p w14:paraId="41686931" w14:textId="77777777" w:rsidR="00587E34" w:rsidRPr="00587E34" w:rsidRDefault="00587E34" w:rsidP="00587E34">
            <w:pPr>
              <w:widowControl w:val="0"/>
              <w:spacing w:after="120"/>
              <w:rPr>
                <w:b/>
                <w:sz w:val="20"/>
                <w:szCs w:val="20"/>
                <w:lang w:val="en-GB" w:eastAsia="en-GB"/>
              </w:rPr>
            </w:pPr>
          </w:p>
        </w:tc>
        <w:tc>
          <w:tcPr>
            <w:tcW w:w="4961" w:type="dxa"/>
            <w:shd w:val="clear" w:color="auto" w:fill="F2F2F2" w:themeFill="background1" w:themeFillShade="F2"/>
          </w:tcPr>
          <w:p w14:paraId="5D98481A" w14:textId="77777777" w:rsidR="00587E34" w:rsidRPr="00587E34" w:rsidRDefault="00587E34" w:rsidP="00587E34">
            <w:pPr>
              <w:widowControl w:val="0"/>
              <w:spacing w:after="120"/>
              <w:rPr>
                <w:b/>
                <w:sz w:val="20"/>
                <w:szCs w:val="20"/>
                <w:lang w:val="en-GB" w:eastAsia="en-GB"/>
              </w:rPr>
            </w:pPr>
          </w:p>
        </w:tc>
      </w:tr>
      <w:tr w:rsidR="00587E34" w:rsidRPr="00587E34" w14:paraId="552BD101" w14:textId="77777777" w:rsidTr="00587E34">
        <w:tc>
          <w:tcPr>
            <w:tcW w:w="5104" w:type="dxa"/>
            <w:tcBorders>
              <w:bottom w:val="single" w:sz="4" w:space="0" w:color="auto"/>
            </w:tcBorders>
          </w:tcPr>
          <w:p w14:paraId="116768DB" w14:textId="77777777" w:rsidR="00587E34" w:rsidRPr="00587E34" w:rsidRDefault="00587E34" w:rsidP="00587E34">
            <w:pPr>
              <w:widowControl w:val="0"/>
              <w:spacing w:after="120"/>
              <w:rPr>
                <w:b/>
                <w:sz w:val="20"/>
                <w:szCs w:val="20"/>
                <w:lang w:val="en-GB" w:eastAsia="en-GB"/>
              </w:rPr>
            </w:pPr>
          </w:p>
        </w:tc>
        <w:tc>
          <w:tcPr>
            <w:tcW w:w="4961" w:type="dxa"/>
            <w:tcBorders>
              <w:bottom w:val="single" w:sz="4" w:space="0" w:color="auto"/>
            </w:tcBorders>
          </w:tcPr>
          <w:p w14:paraId="472E4577" w14:textId="77777777" w:rsidR="00587E34" w:rsidRPr="00587E34" w:rsidRDefault="00587E34" w:rsidP="00587E34">
            <w:pPr>
              <w:widowControl w:val="0"/>
              <w:spacing w:after="120"/>
              <w:rPr>
                <w:b/>
                <w:sz w:val="20"/>
                <w:szCs w:val="20"/>
                <w:lang w:val="en-GB" w:eastAsia="en-GB"/>
              </w:rPr>
            </w:pPr>
          </w:p>
        </w:tc>
      </w:tr>
      <w:tr w:rsidR="00587E34" w:rsidRPr="00587E34" w14:paraId="3E4AD9C7" w14:textId="77777777" w:rsidTr="00587E34">
        <w:tc>
          <w:tcPr>
            <w:tcW w:w="5104" w:type="dxa"/>
            <w:shd w:val="clear" w:color="auto" w:fill="F2F2F2" w:themeFill="background1" w:themeFillShade="F2"/>
          </w:tcPr>
          <w:p w14:paraId="0CFDE6FD" w14:textId="77777777" w:rsidR="00587E34" w:rsidRPr="00587E34" w:rsidRDefault="00587E34" w:rsidP="00587E34">
            <w:pPr>
              <w:widowControl w:val="0"/>
              <w:spacing w:after="120"/>
              <w:rPr>
                <w:b/>
                <w:sz w:val="20"/>
                <w:szCs w:val="20"/>
                <w:lang w:val="en-GB" w:eastAsia="en-GB"/>
              </w:rPr>
            </w:pPr>
          </w:p>
        </w:tc>
        <w:tc>
          <w:tcPr>
            <w:tcW w:w="4961" w:type="dxa"/>
            <w:shd w:val="clear" w:color="auto" w:fill="F2F2F2" w:themeFill="background1" w:themeFillShade="F2"/>
          </w:tcPr>
          <w:p w14:paraId="0393204D" w14:textId="77777777" w:rsidR="00587E34" w:rsidRPr="00587E34" w:rsidRDefault="00587E34" w:rsidP="00587E34">
            <w:pPr>
              <w:widowControl w:val="0"/>
              <w:spacing w:after="120"/>
              <w:rPr>
                <w:b/>
                <w:sz w:val="20"/>
                <w:szCs w:val="20"/>
                <w:lang w:val="en-GB" w:eastAsia="en-GB"/>
              </w:rPr>
            </w:pPr>
          </w:p>
        </w:tc>
      </w:tr>
    </w:tbl>
    <w:p w14:paraId="7FAE3D1A" w14:textId="4E361A52" w:rsidR="00587E34" w:rsidRDefault="00587E34">
      <w:pPr>
        <w:rPr>
          <w:b/>
          <w:caps/>
          <w:color w:val="C00000"/>
          <w:szCs w:val="22"/>
          <w:u w:val="single"/>
          <w:lang w:val="en-GB"/>
        </w:rPr>
      </w:pPr>
    </w:p>
    <w:p w14:paraId="3B0C08D6" w14:textId="77777777" w:rsidR="00276B89" w:rsidRDefault="00276B89" w:rsidP="00276B89">
      <w:pPr>
        <w:pStyle w:val="CCSStyle1"/>
        <w:numPr>
          <w:ilvl w:val="0"/>
          <w:numId w:val="0"/>
        </w:numPr>
        <w:ind w:left="1287" w:hanging="360"/>
      </w:pPr>
    </w:p>
    <w:sectPr w:rsidR="00276B89" w:rsidSect="00FE48C9">
      <w:headerReference w:type="default" r:id="rId9"/>
      <w:footerReference w:type="default" r:id="rId10"/>
      <w:headerReference w:type="first" r:id="rId11"/>
      <w:endnotePr>
        <w:numFmt w:val="decimal"/>
      </w:endnotePr>
      <w:pgSz w:w="11906" w:h="16838" w:code="9"/>
      <w:pgMar w:top="1440" w:right="282" w:bottom="1440" w:left="1797" w:header="720" w:footer="720" w:gutter="0"/>
      <w:paperSrc w:first="7" w:other="7"/>
      <w:cols w:space="720"/>
      <w:noEndnote/>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EF13C" w14:textId="77777777" w:rsidR="006B57FA" w:rsidRDefault="006B57FA">
      <w:r>
        <w:separator/>
      </w:r>
    </w:p>
  </w:endnote>
  <w:endnote w:type="continuationSeparator" w:id="0">
    <w:p w14:paraId="70E26963" w14:textId="77777777" w:rsidR="006B57FA" w:rsidRDefault="006B57FA">
      <w:r>
        <w:continuationSeparator/>
      </w:r>
    </w:p>
  </w:endnote>
  <w:endnote w:type="continuationNotice" w:id="1">
    <w:p w14:paraId="34660794" w14:textId="77777777" w:rsidR="006B57FA" w:rsidRDefault="006B5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DA8F4" w14:textId="77777777" w:rsidR="00587E34" w:rsidRDefault="00587E34">
    <w:pPr>
      <w:pStyle w:val="Footer"/>
    </w:pPr>
  </w:p>
  <w:p w14:paraId="0B575DCE" w14:textId="235E003B" w:rsidR="00587E34" w:rsidRDefault="00587E34"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F2EE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C2C74">
      <w:rPr>
        <w:rStyle w:val="PageNumber"/>
        <w:noProof/>
        <w:sz w:val="20"/>
      </w:rPr>
      <w:t>3</w:t>
    </w:r>
    <w:r>
      <w:rPr>
        <w:rStyle w:val="PageNumber"/>
        <w:sz w:val="20"/>
      </w:rPr>
      <w:fldChar w:fldCharType="end"/>
    </w:r>
    <w:r>
      <w:rPr>
        <w:sz w:val="20"/>
      </w:rPr>
      <w:tab/>
    </w:r>
  </w:p>
  <w:p w14:paraId="31B64E0D" w14:textId="77777777" w:rsidR="00587E34" w:rsidRDefault="00587E34">
    <w:pPr>
      <w:pStyle w:val="Footer"/>
      <w:tabs>
        <w:tab w:val="clear" w:pos="4153"/>
        <w:tab w:val="clear" w:pos="8306"/>
        <w:tab w:val="center" w:pos="4860"/>
        <w:tab w:val="right" w:pos="99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6400C" w14:textId="77777777" w:rsidR="006B57FA" w:rsidRDefault="006B57FA">
      <w:r>
        <w:separator/>
      </w:r>
    </w:p>
  </w:footnote>
  <w:footnote w:type="continuationSeparator" w:id="0">
    <w:p w14:paraId="357685CF" w14:textId="77777777" w:rsidR="006B57FA" w:rsidRDefault="006B57FA">
      <w:r>
        <w:continuationSeparator/>
      </w:r>
    </w:p>
  </w:footnote>
  <w:footnote w:type="continuationNotice" w:id="1">
    <w:p w14:paraId="30DF323F" w14:textId="77777777" w:rsidR="006B57FA" w:rsidRDefault="006B57FA"/>
  </w:footnote>
  <w:footnote w:id="2">
    <w:p w14:paraId="7FC70CAE" w14:textId="5D7555E0" w:rsidR="00587E34" w:rsidRPr="00B406BE" w:rsidRDefault="00587E34">
      <w:pPr>
        <w:pStyle w:val="FootnoteText"/>
        <w:rPr>
          <w:lang w:val="en-GB"/>
        </w:rPr>
      </w:pPr>
      <w:r>
        <w:rPr>
          <w:rStyle w:val="FootnoteReference"/>
        </w:rPr>
        <w:footnoteRef/>
      </w:r>
      <w:r>
        <w:t xml:space="preserve"> </w:t>
      </w:r>
      <w:r w:rsidRPr="00B406BE">
        <w:t>Delete paragraphs (C) and (D) if appointment is made by direct award under the Call Off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F6DF" w14:textId="77777777" w:rsidR="00587E34" w:rsidRDefault="00587E34">
    <w:pPr>
      <w:tabs>
        <w:tab w:val="left" w:pos="0"/>
        <w:tab w:val="right" w:pos="9900"/>
      </w:tabs>
      <w:ind w:right="284"/>
      <w:rPr>
        <w:rFonts w:cs="Arial"/>
      </w:rPr>
    </w:pPr>
    <w:r>
      <w:rPr>
        <w:rFonts w:cs="Arial"/>
      </w:rPr>
      <w:tab/>
    </w:r>
    <w:r>
      <w:rPr>
        <w:rFonts w:cs="Arial"/>
      </w:rPr>
      <w:tab/>
    </w:r>
  </w:p>
  <w:p w14:paraId="5B338AB9" w14:textId="77777777" w:rsidR="00587E34" w:rsidRDefault="00587E34">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1708A"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"/>
          </w:pict>
        </mc:Fallback>
      </mc:AlternateContent>
    </w:r>
  </w:p>
  <w:p w14:paraId="635DC082" w14:textId="77777777" w:rsidR="00587E34" w:rsidRDefault="00587E34">
    <w:pPr>
      <w:tabs>
        <w:tab w:val="left" w:pos="180"/>
        <w:tab w:val="right" w:pos="8640"/>
      </w:tabs>
      <w:ind w:right="282"/>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1809" w14:textId="77777777" w:rsidR="00587E34" w:rsidRDefault="00587E34">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B"/>
    <w:multiLevelType w:val="multilevel"/>
    <w:tmpl w:val="4FDC2F08"/>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0"/>
        </w:tabs>
        <w:ind w:left="1440" w:hanging="720"/>
      </w:pPr>
      <w:rPr>
        <w:rFonts w:ascii="Arial" w:hAnsi="Arial" w:hint="default"/>
        <w:sz w:val="20"/>
      </w:rPr>
    </w:lvl>
    <w:lvl w:ilvl="2">
      <w:start w:val="1"/>
      <w:numFmt w:val="decimal"/>
      <w:lvlText w:val="%1.%2.%3"/>
      <w:lvlJc w:val="left"/>
      <w:pPr>
        <w:tabs>
          <w:tab w:val="num" w:pos="0"/>
        </w:tabs>
        <w:ind w:left="2404" w:hanging="720"/>
      </w:pPr>
      <w:rPr>
        <w:rFonts w:ascii="Arial" w:hAnsi="Arial" w:hint="default"/>
        <w:sz w:val="20"/>
      </w:rPr>
    </w:lvl>
    <w:lvl w:ilvl="3">
      <w:start w:val="1"/>
      <w:numFmt w:val="decimal"/>
      <w:lvlText w:val="%1.%2.%3.%4"/>
      <w:lvlJc w:val="left"/>
      <w:pPr>
        <w:tabs>
          <w:tab w:val="num" w:pos="0"/>
        </w:tabs>
        <w:ind w:left="3612" w:hanging="720"/>
      </w:pPr>
      <w:rPr>
        <w:rFonts w:ascii="Arial" w:hAnsi="Arial" w:hint="default"/>
        <w:sz w:val="20"/>
      </w:rPr>
    </w:lvl>
    <w:lvl w:ilvl="4">
      <w:start w:val="1"/>
      <w:numFmt w:val="decimal"/>
      <w:lvlText w:val="%1.%2.%3.%4.%5"/>
      <w:lvlJc w:val="left"/>
      <w:pPr>
        <w:tabs>
          <w:tab w:val="num" w:pos="4709"/>
        </w:tabs>
        <w:ind w:left="4349"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7" w15:restartNumberingAfterBreak="0">
    <w:nsid w:val="FFFFFFFE"/>
    <w:multiLevelType w:val="singleLevel"/>
    <w:tmpl w:val="61FC920A"/>
    <w:lvl w:ilvl="0">
      <w:numFmt w:val="decimal"/>
      <w:pStyle w:val="bulletcd2"/>
      <w:lvlText w:val="*"/>
      <w:lvlJc w:val="left"/>
    </w:lvl>
  </w:abstractNum>
  <w:abstractNum w:abstractNumId="8"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10"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0D0D69D5"/>
    <w:multiLevelType w:val="hybridMultilevel"/>
    <w:tmpl w:val="DEA2A93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7" w15:restartNumberingAfterBreak="0">
    <w:nsid w:val="0D3428D3"/>
    <w:multiLevelType w:val="hybridMultilevel"/>
    <w:tmpl w:val="E1D2E940"/>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8"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2"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6"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8" w15:restartNumberingAfterBreak="0">
    <w:nsid w:val="19F57777"/>
    <w:multiLevelType w:val="hybridMultilevel"/>
    <w:tmpl w:val="B498BE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0"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1"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4" w15:restartNumberingAfterBreak="0">
    <w:nsid w:val="228C7B76"/>
    <w:multiLevelType w:val="hybridMultilevel"/>
    <w:tmpl w:val="4AE80022"/>
    <w:lvl w:ilvl="0" w:tplc="0E5C3502">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7" w15:restartNumberingAfterBreak="0">
    <w:nsid w:val="25364012"/>
    <w:multiLevelType w:val="hybridMultilevel"/>
    <w:tmpl w:val="820EE41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8" w15:restartNumberingAfterBreak="0">
    <w:nsid w:val="26FB1DE4"/>
    <w:multiLevelType w:val="hybridMultilevel"/>
    <w:tmpl w:val="E8EEA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2"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2ECE5A12"/>
    <w:multiLevelType w:val="hybridMultilevel"/>
    <w:tmpl w:val="397CB23A"/>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4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6"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7"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9"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2"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4"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9" w15:restartNumberingAfterBreak="0">
    <w:nsid w:val="42A86B43"/>
    <w:multiLevelType w:val="hybridMultilevel"/>
    <w:tmpl w:val="5DE8F3BA"/>
    <w:lvl w:ilvl="0" w:tplc="C22EF7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6" w15:restartNumberingAfterBreak="0">
    <w:nsid w:val="4D8D59E2"/>
    <w:multiLevelType w:val="hybridMultilevel"/>
    <w:tmpl w:val="62DC2940"/>
    <w:lvl w:ilvl="0" w:tplc="30302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70"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72"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3"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5"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7" w15:restartNumberingAfterBreak="0">
    <w:nsid w:val="5F09264A"/>
    <w:multiLevelType w:val="hybridMultilevel"/>
    <w:tmpl w:val="49BAD892"/>
    <w:lvl w:ilvl="0" w:tplc="99109750">
      <w:start w:val="1"/>
      <w:numFmt w:val="bullet"/>
      <w:lvlText w:val=""/>
      <w:lvlJc w:val="left"/>
      <w:pPr>
        <w:tabs>
          <w:tab w:val="num" w:pos="1080"/>
        </w:tabs>
        <w:ind w:left="1080" w:hanging="360"/>
      </w:pPr>
      <w:rPr>
        <w:rFonts w:ascii="Symbol" w:hAnsi="Symbol" w:hint="default"/>
      </w:rPr>
    </w:lvl>
    <w:lvl w:ilvl="1" w:tplc="7B3412E6" w:tentative="1">
      <w:start w:val="1"/>
      <w:numFmt w:val="bullet"/>
      <w:lvlText w:val="o"/>
      <w:lvlJc w:val="left"/>
      <w:pPr>
        <w:tabs>
          <w:tab w:val="num" w:pos="1800"/>
        </w:tabs>
        <w:ind w:left="1800" w:hanging="360"/>
      </w:pPr>
      <w:rPr>
        <w:rFonts w:ascii="Courier New" w:hAnsi="Courier New" w:hint="default"/>
      </w:rPr>
    </w:lvl>
    <w:lvl w:ilvl="2" w:tplc="87EAAEAC" w:tentative="1">
      <w:start w:val="1"/>
      <w:numFmt w:val="bullet"/>
      <w:lvlText w:val=""/>
      <w:lvlJc w:val="left"/>
      <w:pPr>
        <w:tabs>
          <w:tab w:val="num" w:pos="2520"/>
        </w:tabs>
        <w:ind w:left="2520" w:hanging="360"/>
      </w:pPr>
      <w:rPr>
        <w:rFonts w:ascii="Wingdings" w:hAnsi="Wingdings" w:hint="default"/>
      </w:rPr>
    </w:lvl>
    <w:lvl w:ilvl="3" w:tplc="A618505E" w:tentative="1">
      <w:start w:val="1"/>
      <w:numFmt w:val="bullet"/>
      <w:lvlText w:val=""/>
      <w:lvlJc w:val="left"/>
      <w:pPr>
        <w:tabs>
          <w:tab w:val="num" w:pos="3240"/>
        </w:tabs>
        <w:ind w:left="3240" w:hanging="360"/>
      </w:pPr>
      <w:rPr>
        <w:rFonts w:ascii="Symbol" w:hAnsi="Symbol" w:hint="default"/>
      </w:rPr>
    </w:lvl>
    <w:lvl w:ilvl="4" w:tplc="81A6259C" w:tentative="1">
      <w:start w:val="1"/>
      <w:numFmt w:val="bullet"/>
      <w:lvlText w:val="o"/>
      <w:lvlJc w:val="left"/>
      <w:pPr>
        <w:tabs>
          <w:tab w:val="num" w:pos="3960"/>
        </w:tabs>
        <w:ind w:left="3960" w:hanging="360"/>
      </w:pPr>
      <w:rPr>
        <w:rFonts w:ascii="Courier New" w:hAnsi="Courier New" w:hint="default"/>
      </w:rPr>
    </w:lvl>
    <w:lvl w:ilvl="5" w:tplc="42C27F2E" w:tentative="1">
      <w:start w:val="1"/>
      <w:numFmt w:val="bullet"/>
      <w:lvlText w:val=""/>
      <w:lvlJc w:val="left"/>
      <w:pPr>
        <w:tabs>
          <w:tab w:val="num" w:pos="4680"/>
        </w:tabs>
        <w:ind w:left="4680" w:hanging="360"/>
      </w:pPr>
      <w:rPr>
        <w:rFonts w:ascii="Wingdings" w:hAnsi="Wingdings" w:hint="default"/>
      </w:rPr>
    </w:lvl>
    <w:lvl w:ilvl="6" w:tplc="A622FA12" w:tentative="1">
      <w:start w:val="1"/>
      <w:numFmt w:val="bullet"/>
      <w:lvlText w:val=""/>
      <w:lvlJc w:val="left"/>
      <w:pPr>
        <w:tabs>
          <w:tab w:val="num" w:pos="5400"/>
        </w:tabs>
        <w:ind w:left="5400" w:hanging="360"/>
      </w:pPr>
      <w:rPr>
        <w:rFonts w:ascii="Symbol" w:hAnsi="Symbol" w:hint="default"/>
      </w:rPr>
    </w:lvl>
    <w:lvl w:ilvl="7" w:tplc="274C035C" w:tentative="1">
      <w:start w:val="1"/>
      <w:numFmt w:val="bullet"/>
      <w:lvlText w:val="o"/>
      <w:lvlJc w:val="left"/>
      <w:pPr>
        <w:tabs>
          <w:tab w:val="num" w:pos="6120"/>
        </w:tabs>
        <w:ind w:left="6120" w:hanging="360"/>
      </w:pPr>
      <w:rPr>
        <w:rFonts w:ascii="Courier New" w:hAnsi="Courier New" w:hint="default"/>
      </w:rPr>
    </w:lvl>
    <w:lvl w:ilvl="8" w:tplc="5E4C1EFA"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79"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2" w15:restartNumberingAfterBreak="0">
    <w:nsid w:val="628E3F11"/>
    <w:multiLevelType w:val="hybridMultilevel"/>
    <w:tmpl w:val="77321E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7"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89" w15:restartNumberingAfterBreak="0">
    <w:nsid w:val="67EB5CE0"/>
    <w:multiLevelType w:val="multilevel"/>
    <w:tmpl w:val="F53802D8"/>
    <w:lvl w:ilvl="0">
      <w:start w:val="1"/>
      <w:numFmt w:val="decimal"/>
      <w:lvlText w:val="%1"/>
      <w:lvlJc w:val="left"/>
      <w:pPr>
        <w:tabs>
          <w:tab w:val="num" w:pos="662"/>
        </w:tabs>
        <w:ind w:left="662" w:hanging="662"/>
      </w:pPr>
      <w:rPr>
        <w:b w:val="0"/>
        <w:i w:val="0"/>
      </w:rPr>
    </w:lvl>
    <w:lvl w:ilvl="1">
      <w:start w:val="1"/>
      <w:numFmt w:val="decimal"/>
      <w:lvlText w:val="%1.%2"/>
      <w:lvlJc w:val="left"/>
      <w:pPr>
        <w:tabs>
          <w:tab w:val="num" w:pos="1382"/>
        </w:tabs>
        <w:ind w:left="1382" w:hanging="720"/>
      </w:pPr>
    </w:lvl>
    <w:lvl w:ilvl="2">
      <w:start w:val="1"/>
      <w:numFmt w:val="decimal"/>
      <w:lvlText w:val="%1.%2.%3"/>
      <w:lvlJc w:val="left"/>
      <w:pPr>
        <w:tabs>
          <w:tab w:val="num" w:pos="2304"/>
        </w:tabs>
        <w:ind w:left="2304" w:hanging="922"/>
      </w:pPr>
    </w:lvl>
    <w:lvl w:ilvl="3">
      <w:start w:val="1"/>
      <w:numFmt w:val="lowerLetter"/>
      <w:lvlText w:val="(%4)"/>
      <w:lvlJc w:val="left"/>
      <w:pPr>
        <w:tabs>
          <w:tab w:val="num" w:pos="3024"/>
        </w:tabs>
        <w:ind w:left="3024" w:hanging="720"/>
      </w:pPr>
    </w:lvl>
    <w:lvl w:ilvl="4">
      <w:start w:val="1"/>
      <w:numFmt w:val="lowerRoman"/>
      <w:lvlText w:val="(%5)"/>
      <w:lvlJc w:val="left"/>
      <w:pPr>
        <w:tabs>
          <w:tab w:val="num" w:pos="3744"/>
        </w:tabs>
        <w:ind w:left="3744" w:hanging="720"/>
      </w:pPr>
    </w:lvl>
    <w:lvl w:ilvl="5">
      <w:start w:val="1"/>
      <w:numFmt w:val="lowerLetter"/>
      <w:lvlText w:val="(%6)"/>
      <w:lvlJc w:val="left"/>
      <w:pPr>
        <w:tabs>
          <w:tab w:val="num" w:pos="662"/>
        </w:tabs>
        <w:ind w:left="662" w:hanging="662"/>
      </w:pPr>
    </w:lvl>
    <w:lvl w:ilvl="6">
      <w:start w:val="1"/>
      <w:numFmt w:val="lowerRoman"/>
      <w:lvlText w:val="(%7)"/>
      <w:lvlJc w:val="left"/>
      <w:pPr>
        <w:tabs>
          <w:tab w:val="num" w:pos="662"/>
        </w:tabs>
        <w:ind w:left="662" w:hanging="662"/>
      </w:pPr>
    </w:lvl>
    <w:lvl w:ilvl="7">
      <w:start w:val="1"/>
      <w:numFmt w:val="bullet"/>
      <w:lvlText w:val=""/>
      <w:lvlJc w:val="left"/>
      <w:pPr>
        <w:tabs>
          <w:tab w:val="num" w:pos="662"/>
        </w:tabs>
        <w:ind w:left="662" w:hanging="662"/>
      </w:pPr>
      <w:rPr>
        <w:rFonts w:ascii="Symbol" w:hAnsi="Symbol" w:hint="default"/>
        <w:color w:val="auto"/>
      </w:rPr>
    </w:lvl>
    <w:lvl w:ilvl="8">
      <w:start w:val="1"/>
      <w:numFmt w:val="bullet"/>
      <w:lvlText w:val=""/>
      <w:lvlJc w:val="left"/>
      <w:pPr>
        <w:tabs>
          <w:tab w:val="num" w:pos="662"/>
        </w:tabs>
        <w:ind w:left="662" w:hanging="662"/>
      </w:pPr>
      <w:rPr>
        <w:rFonts w:ascii="Symbol" w:hAnsi="Symbol" w:hint="default"/>
        <w:color w:val="auto"/>
      </w:rPr>
    </w:lvl>
  </w:abstractNum>
  <w:abstractNum w:abstractNumId="90"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A6A35B4"/>
    <w:multiLevelType w:val="hybridMultilevel"/>
    <w:tmpl w:val="179E8CCC"/>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92"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6"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712398D"/>
    <w:multiLevelType w:val="hybridMultilevel"/>
    <w:tmpl w:val="B80C55C4"/>
    <w:lvl w:ilvl="0" w:tplc="CDAE49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03"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04"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5"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E20601D"/>
    <w:multiLevelType w:val="hybridMultilevel"/>
    <w:tmpl w:val="011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109"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46"/>
  </w:num>
  <w:num w:numId="3">
    <w:abstractNumId w:val="94"/>
  </w:num>
  <w:num w:numId="4">
    <w:abstractNumId w:val="101"/>
  </w:num>
  <w:num w:numId="5">
    <w:abstractNumId w:val="7"/>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71"/>
  </w:num>
  <w:num w:numId="7">
    <w:abstractNumId w:val="78"/>
  </w:num>
  <w:num w:numId="8">
    <w:abstractNumId w:val="69"/>
  </w:num>
  <w:num w:numId="9">
    <w:abstractNumId w:val="52"/>
  </w:num>
  <w:num w:numId="10">
    <w:abstractNumId w:val="63"/>
  </w:num>
  <w:num w:numId="11">
    <w:abstractNumId w:val="65"/>
  </w:num>
  <w:num w:numId="12">
    <w:abstractNumId w:val="80"/>
  </w:num>
  <w:num w:numId="13">
    <w:abstractNumId w:val="70"/>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6"/>
  </w:num>
  <w:num w:numId="17">
    <w:abstractNumId w:val="5"/>
  </w:num>
  <w:num w:numId="18">
    <w:abstractNumId w:val="106"/>
  </w:num>
  <w:num w:numId="19">
    <w:abstractNumId w:val="53"/>
  </w:num>
  <w:num w:numId="20">
    <w:abstractNumId w:val="84"/>
  </w:num>
  <w:num w:numId="21">
    <w:abstractNumId w:val="103"/>
  </w:num>
  <w:num w:numId="22">
    <w:abstractNumId w:val="90"/>
  </w:num>
  <w:num w:numId="23">
    <w:abstractNumId w:val="12"/>
  </w:num>
  <w:num w:numId="24">
    <w:abstractNumId w:val="27"/>
  </w:num>
  <w:num w:numId="25">
    <w:abstractNumId w:val="51"/>
  </w:num>
  <w:num w:numId="26">
    <w:abstractNumId w:val="25"/>
  </w:num>
  <w:num w:numId="27">
    <w:abstractNumId w:val="81"/>
  </w:num>
  <w:num w:numId="28">
    <w:abstractNumId w:val="57"/>
  </w:num>
  <w:num w:numId="29">
    <w:abstractNumId w:val="26"/>
  </w:num>
  <w:num w:numId="30">
    <w:abstractNumId w:val="33"/>
  </w:num>
  <w:num w:numId="3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73"/>
  </w:num>
  <w:num w:numId="34">
    <w:abstractNumId w:val="9"/>
  </w:num>
  <w:num w:numId="35">
    <w:abstractNumId w:val="43"/>
  </w:num>
  <w:num w:numId="36">
    <w:abstractNumId w:val="62"/>
  </w:num>
  <w:num w:numId="37">
    <w:abstractNumId w:val="10"/>
  </w:num>
  <w:num w:numId="38">
    <w:abstractNumId w:val="60"/>
  </w:num>
  <w:num w:numId="39">
    <w:abstractNumId w:val="22"/>
  </w:num>
  <w:num w:numId="40">
    <w:abstractNumId w:val="67"/>
  </w:num>
  <w:num w:numId="41">
    <w:abstractNumId w:val="19"/>
  </w:num>
  <w:num w:numId="42">
    <w:abstractNumId w:val="72"/>
  </w:num>
  <w:num w:numId="43">
    <w:abstractNumId w:val="32"/>
  </w:num>
  <w:num w:numId="44">
    <w:abstractNumId w:val="31"/>
  </w:num>
  <w:num w:numId="45">
    <w:abstractNumId w:val="79"/>
  </w:num>
  <w:num w:numId="46">
    <w:abstractNumId w:val="74"/>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7"/>
  </w:num>
  <w:num w:numId="49">
    <w:abstractNumId w:val="105"/>
  </w:num>
  <w:num w:numId="50">
    <w:abstractNumId w:val="98"/>
  </w:num>
  <w:num w:numId="51">
    <w:abstractNumId w:val="100"/>
  </w:num>
  <w:num w:numId="52">
    <w:abstractNumId w:val="13"/>
  </w:num>
  <w:num w:numId="53">
    <w:abstractNumId w:val="41"/>
  </w:num>
  <w:num w:numId="54">
    <w:abstractNumId w:val="45"/>
  </w:num>
  <w:num w:numId="55">
    <w:abstractNumId w:val="64"/>
  </w:num>
  <w:num w:numId="56">
    <w:abstractNumId w:val="36"/>
  </w:num>
  <w:num w:numId="57">
    <w:abstractNumId w:val="3"/>
  </w:num>
  <w:num w:numId="58">
    <w:abstractNumId w:val="2"/>
  </w:num>
  <w:num w:numId="59">
    <w:abstractNumId w:val="1"/>
  </w:num>
  <w:num w:numId="60">
    <w:abstractNumId w:val="0"/>
  </w:num>
  <w:num w:numId="61">
    <w:abstractNumId w:val="102"/>
  </w:num>
  <w:num w:numId="62">
    <w:abstractNumId w:val="83"/>
  </w:num>
  <w:num w:numId="63">
    <w:abstractNumId w:val="20"/>
  </w:num>
  <w:num w:numId="64">
    <w:abstractNumId w:val="54"/>
  </w:num>
  <w:num w:numId="65">
    <w:abstractNumId w:val="48"/>
  </w:num>
  <w:num w:numId="66">
    <w:abstractNumId w:val="76"/>
  </w:num>
  <w:num w:numId="67">
    <w:abstractNumId w:val="35"/>
  </w:num>
  <w:num w:numId="68">
    <w:abstractNumId w:val="29"/>
  </w:num>
  <w:num w:numId="69">
    <w:abstractNumId w:val="42"/>
  </w:num>
  <w:num w:numId="70">
    <w:abstractNumId w:val="50"/>
  </w:num>
  <w:num w:numId="71">
    <w:abstractNumId w:val="39"/>
  </w:num>
  <w:num w:numId="72">
    <w:abstractNumId w:val="96"/>
  </w:num>
  <w:num w:numId="73">
    <w:abstractNumId w:val="55"/>
  </w:num>
  <w:num w:numId="74">
    <w:abstractNumId w:val="75"/>
  </w:num>
  <w:num w:numId="75">
    <w:abstractNumId w:val="66"/>
  </w:num>
  <w:num w:numId="76">
    <w:abstractNumId w:val="61"/>
  </w:num>
  <w:num w:numId="77">
    <w:abstractNumId w:val="85"/>
  </w:num>
  <w:num w:numId="78">
    <w:abstractNumId w:val="14"/>
  </w:num>
  <w:num w:numId="79">
    <w:abstractNumId w:val="18"/>
  </w:num>
  <w:num w:numId="80">
    <w:abstractNumId w:val="68"/>
  </w:num>
  <w:num w:numId="81">
    <w:abstractNumId w:val="8"/>
  </w:num>
  <w:num w:numId="82">
    <w:abstractNumId w:val="49"/>
  </w:num>
  <w:num w:numId="83">
    <w:abstractNumId w:val="93"/>
  </w:num>
  <w:num w:numId="84">
    <w:abstractNumId w:val="95"/>
  </w:num>
  <w:num w:numId="8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3"/>
  </w:num>
  <w:num w:numId="90">
    <w:abstractNumId w:val="16"/>
  </w:num>
  <w:num w:numId="91">
    <w:abstractNumId w:val="24"/>
  </w:num>
  <w:num w:numId="92">
    <w:abstractNumId w:val="17"/>
  </w:num>
  <w:num w:numId="93">
    <w:abstractNumId w:val="37"/>
  </w:num>
  <w:num w:numId="94">
    <w:abstractNumId w:val="82"/>
  </w:num>
  <w:num w:numId="95">
    <w:abstractNumId w:val="44"/>
  </w:num>
  <w:num w:numId="96">
    <w:abstractNumId w:val="109"/>
  </w:num>
  <w:num w:numId="97">
    <w:abstractNumId w:val="107"/>
  </w:num>
  <w:num w:numId="98">
    <w:abstractNumId w:val="21"/>
  </w:num>
  <w:num w:numId="99">
    <w:abstractNumId w:val="58"/>
  </w:num>
  <w:num w:numId="100">
    <w:abstractNumId w:val="38"/>
  </w:num>
  <w:num w:numId="101">
    <w:abstractNumId w:val="97"/>
  </w:num>
  <w:num w:numId="102">
    <w:abstractNumId w:val="11"/>
  </w:num>
  <w:num w:numId="103">
    <w:abstractNumId w:val="28"/>
  </w:num>
  <w:num w:numId="104">
    <w:abstractNumId w:val="77"/>
  </w:num>
  <w:num w:numId="105">
    <w:abstractNumId w:val="59"/>
  </w:num>
  <w:num w:numId="106">
    <w:abstractNumId w:val="6"/>
  </w:num>
  <w:num w:numId="107">
    <w:abstractNumId w:val="91"/>
  </w:num>
  <w:num w:numId="108">
    <w:abstractNumId w:val="9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692"/>
    <w:rsid w:val="000057BB"/>
    <w:rsid w:val="00012BF1"/>
    <w:rsid w:val="00017E7F"/>
    <w:rsid w:val="00023422"/>
    <w:rsid w:val="0003503B"/>
    <w:rsid w:val="00036059"/>
    <w:rsid w:val="00040261"/>
    <w:rsid w:val="000412A1"/>
    <w:rsid w:val="00041A9B"/>
    <w:rsid w:val="00043679"/>
    <w:rsid w:val="00043F66"/>
    <w:rsid w:val="00045B4A"/>
    <w:rsid w:val="0004737B"/>
    <w:rsid w:val="00050C6E"/>
    <w:rsid w:val="000522FE"/>
    <w:rsid w:val="00052467"/>
    <w:rsid w:val="00055ACF"/>
    <w:rsid w:val="00056198"/>
    <w:rsid w:val="0005713D"/>
    <w:rsid w:val="00057258"/>
    <w:rsid w:val="000601A4"/>
    <w:rsid w:val="000633D5"/>
    <w:rsid w:val="00070130"/>
    <w:rsid w:val="000712CA"/>
    <w:rsid w:val="000719F9"/>
    <w:rsid w:val="00073B19"/>
    <w:rsid w:val="00075429"/>
    <w:rsid w:val="00080238"/>
    <w:rsid w:val="00081561"/>
    <w:rsid w:val="00081958"/>
    <w:rsid w:val="0008232D"/>
    <w:rsid w:val="00085EA3"/>
    <w:rsid w:val="00093085"/>
    <w:rsid w:val="00094D5D"/>
    <w:rsid w:val="00096E47"/>
    <w:rsid w:val="000A3A96"/>
    <w:rsid w:val="000A4578"/>
    <w:rsid w:val="000A689E"/>
    <w:rsid w:val="000B020F"/>
    <w:rsid w:val="000B35A2"/>
    <w:rsid w:val="000C0291"/>
    <w:rsid w:val="000C0583"/>
    <w:rsid w:val="000C14D9"/>
    <w:rsid w:val="000C4A6E"/>
    <w:rsid w:val="000D1A01"/>
    <w:rsid w:val="000D2E81"/>
    <w:rsid w:val="000D6D9F"/>
    <w:rsid w:val="000E0BE1"/>
    <w:rsid w:val="000E4F34"/>
    <w:rsid w:val="000E6578"/>
    <w:rsid w:val="000E7E3A"/>
    <w:rsid w:val="000F0902"/>
    <w:rsid w:val="000F7AC2"/>
    <w:rsid w:val="000F7C5B"/>
    <w:rsid w:val="00101065"/>
    <w:rsid w:val="0010427B"/>
    <w:rsid w:val="00111CE6"/>
    <w:rsid w:val="00112E11"/>
    <w:rsid w:val="00122206"/>
    <w:rsid w:val="00122549"/>
    <w:rsid w:val="00133D08"/>
    <w:rsid w:val="00135409"/>
    <w:rsid w:val="00143E05"/>
    <w:rsid w:val="001571F7"/>
    <w:rsid w:val="00161464"/>
    <w:rsid w:val="00164337"/>
    <w:rsid w:val="00164F82"/>
    <w:rsid w:val="001655C2"/>
    <w:rsid w:val="00167CB1"/>
    <w:rsid w:val="00170A11"/>
    <w:rsid w:val="00172F73"/>
    <w:rsid w:val="00177331"/>
    <w:rsid w:val="0018162C"/>
    <w:rsid w:val="00182DD1"/>
    <w:rsid w:val="00185EAD"/>
    <w:rsid w:val="00186481"/>
    <w:rsid w:val="00193775"/>
    <w:rsid w:val="001A51CF"/>
    <w:rsid w:val="001A6137"/>
    <w:rsid w:val="001B0199"/>
    <w:rsid w:val="001B115B"/>
    <w:rsid w:val="001B2B5E"/>
    <w:rsid w:val="001B5426"/>
    <w:rsid w:val="001C01A3"/>
    <w:rsid w:val="001C5907"/>
    <w:rsid w:val="001C627B"/>
    <w:rsid w:val="001C7405"/>
    <w:rsid w:val="001D4695"/>
    <w:rsid w:val="001E1CCA"/>
    <w:rsid w:val="001E229B"/>
    <w:rsid w:val="001E2552"/>
    <w:rsid w:val="001E2CA8"/>
    <w:rsid w:val="001F20B5"/>
    <w:rsid w:val="001F3953"/>
    <w:rsid w:val="001F5947"/>
    <w:rsid w:val="001F7A3E"/>
    <w:rsid w:val="0020587A"/>
    <w:rsid w:val="00206E4A"/>
    <w:rsid w:val="00210184"/>
    <w:rsid w:val="00210A20"/>
    <w:rsid w:val="00213BF5"/>
    <w:rsid w:val="00214793"/>
    <w:rsid w:val="00216208"/>
    <w:rsid w:val="002169EE"/>
    <w:rsid w:val="002224F4"/>
    <w:rsid w:val="002271CB"/>
    <w:rsid w:val="00233AD9"/>
    <w:rsid w:val="00234959"/>
    <w:rsid w:val="00240709"/>
    <w:rsid w:val="00241A18"/>
    <w:rsid w:val="00243D93"/>
    <w:rsid w:val="00250FB8"/>
    <w:rsid w:val="00254D3E"/>
    <w:rsid w:val="002559EF"/>
    <w:rsid w:val="00261F3C"/>
    <w:rsid w:val="00262E70"/>
    <w:rsid w:val="00271C89"/>
    <w:rsid w:val="00274121"/>
    <w:rsid w:val="00275A1F"/>
    <w:rsid w:val="00276B89"/>
    <w:rsid w:val="00277364"/>
    <w:rsid w:val="00281615"/>
    <w:rsid w:val="00286459"/>
    <w:rsid w:val="002864CD"/>
    <w:rsid w:val="00286595"/>
    <w:rsid w:val="002A0923"/>
    <w:rsid w:val="002B2F00"/>
    <w:rsid w:val="002B440A"/>
    <w:rsid w:val="002B7BBC"/>
    <w:rsid w:val="002C1D05"/>
    <w:rsid w:val="002C208B"/>
    <w:rsid w:val="002C2C73"/>
    <w:rsid w:val="002C2F5C"/>
    <w:rsid w:val="002C3DC9"/>
    <w:rsid w:val="002D1B12"/>
    <w:rsid w:val="002D2060"/>
    <w:rsid w:val="002D3524"/>
    <w:rsid w:val="002E18B2"/>
    <w:rsid w:val="002E4FD2"/>
    <w:rsid w:val="002E698B"/>
    <w:rsid w:val="002F02D9"/>
    <w:rsid w:val="003013A2"/>
    <w:rsid w:val="00303634"/>
    <w:rsid w:val="003134DB"/>
    <w:rsid w:val="00313770"/>
    <w:rsid w:val="003175AB"/>
    <w:rsid w:val="003218CD"/>
    <w:rsid w:val="003251EC"/>
    <w:rsid w:val="00325583"/>
    <w:rsid w:val="003319C9"/>
    <w:rsid w:val="0033437D"/>
    <w:rsid w:val="003343B6"/>
    <w:rsid w:val="00337359"/>
    <w:rsid w:val="00337883"/>
    <w:rsid w:val="003408AC"/>
    <w:rsid w:val="00342A5D"/>
    <w:rsid w:val="00342C02"/>
    <w:rsid w:val="00342C5D"/>
    <w:rsid w:val="00356348"/>
    <w:rsid w:val="0035736B"/>
    <w:rsid w:val="00364526"/>
    <w:rsid w:val="00367F9D"/>
    <w:rsid w:val="003732F2"/>
    <w:rsid w:val="00374508"/>
    <w:rsid w:val="00375F60"/>
    <w:rsid w:val="00383B24"/>
    <w:rsid w:val="003869EA"/>
    <w:rsid w:val="00387695"/>
    <w:rsid w:val="00390E4E"/>
    <w:rsid w:val="003914E9"/>
    <w:rsid w:val="00391C24"/>
    <w:rsid w:val="00397DAA"/>
    <w:rsid w:val="003A0215"/>
    <w:rsid w:val="003A1B47"/>
    <w:rsid w:val="003A4670"/>
    <w:rsid w:val="003A7EB3"/>
    <w:rsid w:val="003B1A65"/>
    <w:rsid w:val="003B1A79"/>
    <w:rsid w:val="003B4465"/>
    <w:rsid w:val="003B53D0"/>
    <w:rsid w:val="003B5D05"/>
    <w:rsid w:val="003C2CD1"/>
    <w:rsid w:val="003C2DBD"/>
    <w:rsid w:val="003C2EEA"/>
    <w:rsid w:val="003C40A0"/>
    <w:rsid w:val="003D0CF3"/>
    <w:rsid w:val="003D21F4"/>
    <w:rsid w:val="003D6985"/>
    <w:rsid w:val="003D7C4F"/>
    <w:rsid w:val="003E373F"/>
    <w:rsid w:val="003F2D63"/>
    <w:rsid w:val="003F5564"/>
    <w:rsid w:val="003F6B45"/>
    <w:rsid w:val="003F7D0A"/>
    <w:rsid w:val="003F7D92"/>
    <w:rsid w:val="00401DB5"/>
    <w:rsid w:val="00410BD0"/>
    <w:rsid w:val="00411FCB"/>
    <w:rsid w:val="00413824"/>
    <w:rsid w:val="00421943"/>
    <w:rsid w:val="0042312C"/>
    <w:rsid w:val="00423913"/>
    <w:rsid w:val="00423D12"/>
    <w:rsid w:val="0042400D"/>
    <w:rsid w:val="00426E38"/>
    <w:rsid w:val="00427CFB"/>
    <w:rsid w:val="00427F8A"/>
    <w:rsid w:val="00430D17"/>
    <w:rsid w:val="004312F8"/>
    <w:rsid w:val="00431F90"/>
    <w:rsid w:val="004333EC"/>
    <w:rsid w:val="00434D39"/>
    <w:rsid w:val="004376A1"/>
    <w:rsid w:val="00440B35"/>
    <w:rsid w:val="00441087"/>
    <w:rsid w:val="00441CE9"/>
    <w:rsid w:val="004628CE"/>
    <w:rsid w:val="004701A0"/>
    <w:rsid w:val="00473245"/>
    <w:rsid w:val="004739B6"/>
    <w:rsid w:val="004745E4"/>
    <w:rsid w:val="00481FE4"/>
    <w:rsid w:val="00483ACB"/>
    <w:rsid w:val="00485282"/>
    <w:rsid w:val="0048741B"/>
    <w:rsid w:val="004878EA"/>
    <w:rsid w:val="004924FA"/>
    <w:rsid w:val="00493BAD"/>
    <w:rsid w:val="004A1032"/>
    <w:rsid w:val="004A2682"/>
    <w:rsid w:val="004A3A42"/>
    <w:rsid w:val="004A43B7"/>
    <w:rsid w:val="004A4C41"/>
    <w:rsid w:val="004A4F75"/>
    <w:rsid w:val="004A7B54"/>
    <w:rsid w:val="004B00A5"/>
    <w:rsid w:val="004B091B"/>
    <w:rsid w:val="004B1FE0"/>
    <w:rsid w:val="004B5C0D"/>
    <w:rsid w:val="004C24D7"/>
    <w:rsid w:val="004C52D6"/>
    <w:rsid w:val="004C5BC8"/>
    <w:rsid w:val="004D0E44"/>
    <w:rsid w:val="004D23A5"/>
    <w:rsid w:val="004D3D96"/>
    <w:rsid w:val="004D5D44"/>
    <w:rsid w:val="004D6B17"/>
    <w:rsid w:val="004D7DC1"/>
    <w:rsid w:val="004E465B"/>
    <w:rsid w:val="004E4CB0"/>
    <w:rsid w:val="004E74DA"/>
    <w:rsid w:val="004F2076"/>
    <w:rsid w:val="004F3EF8"/>
    <w:rsid w:val="00505CAA"/>
    <w:rsid w:val="00505EED"/>
    <w:rsid w:val="00507E92"/>
    <w:rsid w:val="005129BF"/>
    <w:rsid w:val="005130D9"/>
    <w:rsid w:val="0052145A"/>
    <w:rsid w:val="00526C67"/>
    <w:rsid w:val="005339EC"/>
    <w:rsid w:val="005345D9"/>
    <w:rsid w:val="00534CEF"/>
    <w:rsid w:val="0053588A"/>
    <w:rsid w:val="00535D3F"/>
    <w:rsid w:val="005378AA"/>
    <w:rsid w:val="005406E1"/>
    <w:rsid w:val="005429C0"/>
    <w:rsid w:val="00545EF9"/>
    <w:rsid w:val="005505E5"/>
    <w:rsid w:val="00550FA0"/>
    <w:rsid w:val="0055591B"/>
    <w:rsid w:val="00561161"/>
    <w:rsid w:val="0056193D"/>
    <w:rsid w:val="00562C6E"/>
    <w:rsid w:val="00567E93"/>
    <w:rsid w:val="00572AA6"/>
    <w:rsid w:val="005757A6"/>
    <w:rsid w:val="00586145"/>
    <w:rsid w:val="00586AAB"/>
    <w:rsid w:val="00587E34"/>
    <w:rsid w:val="00587F45"/>
    <w:rsid w:val="005929EB"/>
    <w:rsid w:val="00595317"/>
    <w:rsid w:val="005A16B3"/>
    <w:rsid w:val="005A3B4E"/>
    <w:rsid w:val="005A57D4"/>
    <w:rsid w:val="005A6977"/>
    <w:rsid w:val="005B2BA1"/>
    <w:rsid w:val="005B38C3"/>
    <w:rsid w:val="005B58A8"/>
    <w:rsid w:val="005B6A55"/>
    <w:rsid w:val="005B74CD"/>
    <w:rsid w:val="005C313E"/>
    <w:rsid w:val="005D2119"/>
    <w:rsid w:val="005E6505"/>
    <w:rsid w:val="005F1A02"/>
    <w:rsid w:val="005F1ACB"/>
    <w:rsid w:val="005F3C45"/>
    <w:rsid w:val="005F422C"/>
    <w:rsid w:val="0060080F"/>
    <w:rsid w:val="0060523A"/>
    <w:rsid w:val="00607532"/>
    <w:rsid w:val="00610FE4"/>
    <w:rsid w:val="006142A6"/>
    <w:rsid w:val="00614F2C"/>
    <w:rsid w:val="0061558F"/>
    <w:rsid w:val="0062268A"/>
    <w:rsid w:val="0062327A"/>
    <w:rsid w:val="00623B10"/>
    <w:rsid w:val="006248DE"/>
    <w:rsid w:val="00624C98"/>
    <w:rsid w:val="00625E7A"/>
    <w:rsid w:val="006263AE"/>
    <w:rsid w:val="00627B0D"/>
    <w:rsid w:val="00637AA0"/>
    <w:rsid w:val="006409EA"/>
    <w:rsid w:val="0064320B"/>
    <w:rsid w:val="006454E9"/>
    <w:rsid w:val="006506E2"/>
    <w:rsid w:val="006530EB"/>
    <w:rsid w:val="0065519F"/>
    <w:rsid w:val="0066716F"/>
    <w:rsid w:val="00670C88"/>
    <w:rsid w:val="00670FBE"/>
    <w:rsid w:val="0067517F"/>
    <w:rsid w:val="0067578A"/>
    <w:rsid w:val="006766E8"/>
    <w:rsid w:val="00680208"/>
    <w:rsid w:val="00681D58"/>
    <w:rsid w:val="00687929"/>
    <w:rsid w:val="006931B6"/>
    <w:rsid w:val="00693D5A"/>
    <w:rsid w:val="00694D74"/>
    <w:rsid w:val="006A6875"/>
    <w:rsid w:val="006B1CCF"/>
    <w:rsid w:val="006B402A"/>
    <w:rsid w:val="006B57FA"/>
    <w:rsid w:val="006C2307"/>
    <w:rsid w:val="006C247D"/>
    <w:rsid w:val="006C28F2"/>
    <w:rsid w:val="006C2C74"/>
    <w:rsid w:val="006C3310"/>
    <w:rsid w:val="006C3E1C"/>
    <w:rsid w:val="006D4A14"/>
    <w:rsid w:val="006E0F20"/>
    <w:rsid w:val="006E2840"/>
    <w:rsid w:val="006E5D10"/>
    <w:rsid w:val="006F12A6"/>
    <w:rsid w:val="006F1BAA"/>
    <w:rsid w:val="006F7809"/>
    <w:rsid w:val="00701E74"/>
    <w:rsid w:val="0070240D"/>
    <w:rsid w:val="00705D8B"/>
    <w:rsid w:val="00707484"/>
    <w:rsid w:val="0071394E"/>
    <w:rsid w:val="007152A9"/>
    <w:rsid w:val="00720BE6"/>
    <w:rsid w:val="0072422E"/>
    <w:rsid w:val="00733584"/>
    <w:rsid w:val="007358DE"/>
    <w:rsid w:val="00735F6E"/>
    <w:rsid w:val="00740C09"/>
    <w:rsid w:val="0074332D"/>
    <w:rsid w:val="00743A3A"/>
    <w:rsid w:val="007469E0"/>
    <w:rsid w:val="00746DC6"/>
    <w:rsid w:val="00752045"/>
    <w:rsid w:val="00756BDC"/>
    <w:rsid w:val="00757C60"/>
    <w:rsid w:val="007601F7"/>
    <w:rsid w:val="0076047D"/>
    <w:rsid w:val="00760AEE"/>
    <w:rsid w:val="0076375C"/>
    <w:rsid w:val="00764E06"/>
    <w:rsid w:val="00776DAE"/>
    <w:rsid w:val="00795D1A"/>
    <w:rsid w:val="007972E0"/>
    <w:rsid w:val="007A0677"/>
    <w:rsid w:val="007A1D48"/>
    <w:rsid w:val="007A6041"/>
    <w:rsid w:val="007B00AE"/>
    <w:rsid w:val="007B3D43"/>
    <w:rsid w:val="007C7E2F"/>
    <w:rsid w:val="007D222C"/>
    <w:rsid w:val="007D6667"/>
    <w:rsid w:val="007E0DAC"/>
    <w:rsid w:val="007E1542"/>
    <w:rsid w:val="007E4BD4"/>
    <w:rsid w:val="007E559E"/>
    <w:rsid w:val="007E73F5"/>
    <w:rsid w:val="007E799C"/>
    <w:rsid w:val="007F0A34"/>
    <w:rsid w:val="008008EF"/>
    <w:rsid w:val="0080266C"/>
    <w:rsid w:val="00804A29"/>
    <w:rsid w:val="00806443"/>
    <w:rsid w:val="00810BF0"/>
    <w:rsid w:val="00811E8C"/>
    <w:rsid w:val="00816B0F"/>
    <w:rsid w:val="008206CB"/>
    <w:rsid w:val="0082289D"/>
    <w:rsid w:val="00823A6A"/>
    <w:rsid w:val="008308EA"/>
    <w:rsid w:val="00832E90"/>
    <w:rsid w:val="00835849"/>
    <w:rsid w:val="00836400"/>
    <w:rsid w:val="008425BF"/>
    <w:rsid w:val="00844A82"/>
    <w:rsid w:val="0084638D"/>
    <w:rsid w:val="0084656F"/>
    <w:rsid w:val="00847304"/>
    <w:rsid w:val="00850655"/>
    <w:rsid w:val="0085348C"/>
    <w:rsid w:val="008550A6"/>
    <w:rsid w:val="00855B11"/>
    <w:rsid w:val="00862B6D"/>
    <w:rsid w:val="00863E58"/>
    <w:rsid w:val="00865660"/>
    <w:rsid w:val="00872945"/>
    <w:rsid w:val="008742D9"/>
    <w:rsid w:val="00877CB6"/>
    <w:rsid w:val="0088091A"/>
    <w:rsid w:val="00880AFF"/>
    <w:rsid w:val="00882702"/>
    <w:rsid w:val="00887532"/>
    <w:rsid w:val="00892F6C"/>
    <w:rsid w:val="00894231"/>
    <w:rsid w:val="008A111F"/>
    <w:rsid w:val="008A2976"/>
    <w:rsid w:val="008A3897"/>
    <w:rsid w:val="008A73D8"/>
    <w:rsid w:val="008B24C1"/>
    <w:rsid w:val="008B39E4"/>
    <w:rsid w:val="008B5A3B"/>
    <w:rsid w:val="008C0FD7"/>
    <w:rsid w:val="008C18BA"/>
    <w:rsid w:val="008C3820"/>
    <w:rsid w:val="008C69F0"/>
    <w:rsid w:val="008D1934"/>
    <w:rsid w:val="008D28B4"/>
    <w:rsid w:val="008D5B86"/>
    <w:rsid w:val="008D61E5"/>
    <w:rsid w:val="008D6529"/>
    <w:rsid w:val="008D6F3D"/>
    <w:rsid w:val="008E13C7"/>
    <w:rsid w:val="008E2D06"/>
    <w:rsid w:val="008E3A82"/>
    <w:rsid w:val="008E761B"/>
    <w:rsid w:val="008F0606"/>
    <w:rsid w:val="008F192B"/>
    <w:rsid w:val="008F3613"/>
    <w:rsid w:val="008F7A90"/>
    <w:rsid w:val="008F7B0B"/>
    <w:rsid w:val="00900004"/>
    <w:rsid w:val="009036F2"/>
    <w:rsid w:val="0090387B"/>
    <w:rsid w:val="00903BF7"/>
    <w:rsid w:val="009044FD"/>
    <w:rsid w:val="00904B1D"/>
    <w:rsid w:val="00912649"/>
    <w:rsid w:val="0091500B"/>
    <w:rsid w:val="00916D3B"/>
    <w:rsid w:val="0092005E"/>
    <w:rsid w:val="00923A86"/>
    <w:rsid w:val="00925231"/>
    <w:rsid w:val="00933682"/>
    <w:rsid w:val="00936571"/>
    <w:rsid w:val="00937379"/>
    <w:rsid w:val="00940EB9"/>
    <w:rsid w:val="0094333A"/>
    <w:rsid w:val="009437E9"/>
    <w:rsid w:val="009446F4"/>
    <w:rsid w:val="00947CCB"/>
    <w:rsid w:val="00951083"/>
    <w:rsid w:val="00957FD0"/>
    <w:rsid w:val="00962933"/>
    <w:rsid w:val="009635FE"/>
    <w:rsid w:val="0096449B"/>
    <w:rsid w:val="0096546F"/>
    <w:rsid w:val="009722C0"/>
    <w:rsid w:val="009751BB"/>
    <w:rsid w:val="009800E3"/>
    <w:rsid w:val="009810A4"/>
    <w:rsid w:val="00981F7C"/>
    <w:rsid w:val="00985276"/>
    <w:rsid w:val="00990F07"/>
    <w:rsid w:val="009969AE"/>
    <w:rsid w:val="009A25EF"/>
    <w:rsid w:val="009A74C3"/>
    <w:rsid w:val="009B0713"/>
    <w:rsid w:val="009B374F"/>
    <w:rsid w:val="009B4D63"/>
    <w:rsid w:val="009B625B"/>
    <w:rsid w:val="009B7D88"/>
    <w:rsid w:val="009C2D51"/>
    <w:rsid w:val="009D4485"/>
    <w:rsid w:val="009D5436"/>
    <w:rsid w:val="009D75B0"/>
    <w:rsid w:val="009E06FE"/>
    <w:rsid w:val="009E2AF5"/>
    <w:rsid w:val="009E4971"/>
    <w:rsid w:val="009E7BE5"/>
    <w:rsid w:val="009F0B45"/>
    <w:rsid w:val="009F7B60"/>
    <w:rsid w:val="00A00FD0"/>
    <w:rsid w:val="00A02858"/>
    <w:rsid w:val="00A149C8"/>
    <w:rsid w:val="00A16973"/>
    <w:rsid w:val="00A16D82"/>
    <w:rsid w:val="00A16EA4"/>
    <w:rsid w:val="00A1717C"/>
    <w:rsid w:val="00A24DD0"/>
    <w:rsid w:val="00A25CCB"/>
    <w:rsid w:val="00A30222"/>
    <w:rsid w:val="00A31FAA"/>
    <w:rsid w:val="00A3319E"/>
    <w:rsid w:val="00A36D97"/>
    <w:rsid w:val="00A37B40"/>
    <w:rsid w:val="00A37C1A"/>
    <w:rsid w:val="00A463C2"/>
    <w:rsid w:val="00A51959"/>
    <w:rsid w:val="00A56B89"/>
    <w:rsid w:val="00A607C4"/>
    <w:rsid w:val="00A63ADE"/>
    <w:rsid w:val="00A64A15"/>
    <w:rsid w:val="00A66E52"/>
    <w:rsid w:val="00A71730"/>
    <w:rsid w:val="00A72724"/>
    <w:rsid w:val="00A727FD"/>
    <w:rsid w:val="00A74B19"/>
    <w:rsid w:val="00A76A4C"/>
    <w:rsid w:val="00A7770F"/>
    <w:rsid w:val="00A8032A"/>
    <w:rsid w:val="00A9316C"/>
    <w:rsid w:val="00AA0226"/>
    <w:rsid w:val="00AA11C6"/>
    <w:rsid w:val="00AA704F"/>
    <w:rsid w:val="00AB0DA8"/>
    <w:rsid w:val="00AB4183"/>
    <w:rsid w:val="00AB6217"/>
    <w:rsid w:val="00AD1F32"/>
    <w:rsid w:val="00AD64E6"/>
    <w:rsid w:val="00AD6CDE"/>
    <w:rsid w:val="00AE1605"/>
    <w:rsid w:val="00AE1FC1"/>
    <w:rsid w:val="00AE216B"/>
    <w:rsid w:val="00AE3298"/>
    <w:rsid w:val="00AE496D"/>
    <w:rsid w:val="00AE4B7D"/>
    <w:rsid w:val="00AE4BBB"/>
    <w:rsid w:val="00AE6509"/>
    <w:rsid w:val="00AF20BF"/>
    <w:rsid w:val="00AF523A"/>
    <w:rsid w:val="00AF5F4D"/>
    <w:rsid w:val="00B03C74"/>
    <w:rsid w:val="00B05120"/>
    <w:rsid w:val="00B11700"/>
    <w:rsid w:val="00B11BE9"/>
    <w:rsid w:val="00B156E8"/>
    <w:rsid w:val="00B15EDC"/>
    <w:rsid w:val="00B22DD5"/>
    <w:rsid w:val="00B303C7"/>
    <w:rsid w:val="00B3202B"/>
    <w:rsid w:val="00B34635"/>
    <w:rsid w:val="00B34681"/>
    <w:rsid w:val="00B35FF3"/>
    <w:rsid w:val="00B37ECE"/>
    <w:rsid w:val="00B40215"/>
    <w:rsid w:val="00B406BE"/>
    <w:rsid w:val="00B40DA6"/>
    <w:rsid w:val="00B40F6A"/>
    <w:rsid w:val="00B41561"/>
    <w:rsid w:val="00B43314"/>
    <w:rsid w:val="00B43FBE"/>
    <w:rsid w:val="00B47DB7"/>
    <w:rsid w:val="00B5007A"/>
    <w:rsid w:val="00B50377"/>
    <w:rsid w:val="00B51E72"/>
    <w:rsid w:val="00B60220"/>
    <w:rsid w:val="00B63EE0"/>
    <w:rsid w:val="00B66AAE"/>
    <w:rsid w:val="00B67084"/>
    <w:rsid w:val="00B743F4"/>
    <w:rsid w:val="00B76324"/>
    <w:rsid w:val="00B7768D"/>
    <w:rsid w:val="00B77876"/>
    <w:rsid w:val="00B815C4"/>
    <w:rsid w:val="00B83DBB"/>
    <w:rsid w:val="00B84A03"/>
    <w:rsid w:val="00B84D68"/>
    <w:rsid w:val="00B86741"/>
    <w:rsid w:val="00B901BE"/>
    <w:rsid w:val="00B931CB"/>
    <w:rsid w:val="00B93E99"/>
    <w:rsid w:val="00B9446C"/>
    <w:rsid w:val="00BA18CB"/>
    <w:rsid w:val="00BA47E0"/>
    <w:rsid w:val="00BB3453"/>
    <w:rsid w:val="00BC15BD"/>
    <w:rsid w:val="00BC2F74"/>
    <w:rsid w:val="00BC3A75"/>
    <w:rsid w:val="00BC4A31"/>
    <w:rsid w:val="00BC4AB3"/>
    <w:rsid w:val="00BC6199"/>
    <w:rsid w:val="00BD0A13"/>
    <w:rsid w:val="00BD28F6"/>
    <w:rsid w:val="00BD4F50"/>
    <w:rsid w:val="00BD6A59"/>
    <w:rsid w:val="00BD71C6"/>
    <w:rsid w:val="00BE22EC"/>
    <w:rsid w:val="00BE24C8"/>
    <w:rsid w:val="00BE283B"/>
    <w:rsid w:val="00BE730D"/>
    <w:rsid w:val="00BE73E4"/>
    <w:rsid w:val="00BF14EB"/>
    <w:rsid w:val="00BF1B50"/>
    <w:rsid w:val="00BF2984"/>
    <w:rsid w:val="00BF31CE"/>
    <w:rsid w:val="00BF3DEF"/>
    <w:rsid w:val="00BF4021"/>
    <w:rsid w:val="00BF59F0"/>
    <w:rsid w:val="00BF7D5C"/>
    <w:rsid w:val="00C035D0"/>
    <w:rsid w:val="00C0386E"/>
    <w:rsid w:val="00C10F43"/>
    <w:rsid w:val="00C14191"/>
    <w:rsid w:val="00C14ACF"/>
    <w:rsid w:val="00C15878"/>
    <w:rsid w:val="00C204F3"/>
    <w:rsid w:val="00C21C6E"/>
    <w:rsid w:val="00C3092B"/>
    <w:rsid w:val="00C31574"/>
    <w:rsid w:val="00C35127"/>
    <w:rsid w:val="00C35566"/>
    <w:rsid w:val="00C375A7"/>
    <w:rsid w:val="00C42D35"/>
    <w:rsid w:val="00C4371C"/>
    <w:rsid w:val="00C44428"/>
    <w:rsid w:val="00C46399"/>
    <w:rsid w:val="00C505A1"/>
    <w:rsid w:val="00C51DEE"/>
    <w:rsid w:val="00C53F28"/>
    <w:rsid w:val="00C5653C"/>
    <w:rsid w:val="00C637CC"/>
    <w:rsid w:val="00C6694D"/>
    <w:rsid w:val="00C701D3"/>
    <w:rsid w:val="00C72873"/>
    <w:rsid w:val="00C74316"/>
    <w:rsid w:val="00C81EA3"/>
    <w:rsid w:val="00C820C8"/>
    <w:rsid w:val="00C821D4"/>
    <w:rsid w:val="00C833D6"/>
    <w:rsid w:val="00C841D0"/>
    <w:rsid w:val="00C93F21"/>
    <w:rsid w:val="00C94C52"/>
    <w:rsid w:val="00C94DD2"/>
    <w:rsid w:val="00CA7723"/>
    <w:rsid w:val="00CB0BDF"/>
    <w:rsid w:val="00CB3784"/>
    <w:rsid w:val="00CB5006"/>
    <w:rsid w:val="00CB650E"/>
    <w:rsid w:val="00CC2D4C"/>
    <w:rsid w:val="00CC3002"/>
    <w:rsid w:val="00CC400F"/>
    <w:rsid w:val="00CC6A0A"/>
    <w:rsid w:val="00CD1C9D"/>
    <w:rsid w:val="00CF386B"/>
    <w:rsid w:val="00CF4B78"/>
    <w:rsid w:val="00CF53F3"/>
    <w:rsid w:val="00D011F4"/>
    <w:rsid w:val="00D064EB"/>
    <w:rsid w:val="00D06C89"/>
    <w:rsid w:val="00D11FC8"/>
    <w:rsid w:val="00D13907"/>
    <w:rsid w:val="00D14357"/>
    <w:rsid w:val="00D17BC5"/>
    <w:rsid w:val="00D2732D"/>
    <w:rsid w:val="00D3100F"/>
    <w:rsid w:val="00D3205E"/>
    <w:rsid w:val="00D32221"/>
    <w:rsid w:val="00D33969"/>
    <w:rsid w:val="00D35434"/>
    <w:rsid w:val="00D40CE2"/>
    <w:rsid w:val="00D420B2"/>
    <w:rsid w:val="00D443B5"/>
    <w:rsid w:val="00D44EE2"/>
    <w:rsid w:val="00D47493"/>
    <w:rsid w:val="00D47E70"/>
    <w:rsid w:val="00D57284"/>
    <w:rsid w:val="00D65B2C"/>
    <w:rsid w:val="00D6621E"/>
    <w:rsid w:val="00D70357"/>
    <w:rsid w:val="00D71D08"/>
    <w:rsid w:val="00D733FE"/>
    <w:rsid w:val="00D749B5"/>
    <w:rsid w:val="00D756A5"/>
    <w:rsid w:val="00D84051"/>
    <w:rsid w:val="00D84610"/>
    <w:rsid w:val="00D84644"/>
    <w:rsid w:val="00D84E4F"/>
    <w:rsid w:val="00D85B87"/>
    <w:rsid w:val="00D85BF9"/>
    <w:rsid w:val="00D903C0"/>
    <w:rsid w:val="00D9417B"/>
    <w:rsid w:val="00D942BF"/>
    <w:rsid w:val="00DA1050"/>
    <w:rsid w:val="00DA1B59"/>
    <w:rsid w:val="00DB5732"/>
    <w:rsid w:val="00DB65AE"/>
    <w:rsid w:val="00DC3F62"/>
    <w:rsid w:val="00DC4057"/>
    <w:rsid w:val="00DC4ACA"/>
    <w:rsid w:val="00DC6E88"/>
    <w:rsid w:val="00DD04F1"/>
    <w:rsid w:val="00DD1953"/>
    <w:rsid w:val="00DD337B"/>
    <w:rsid w:val="00DD33E5"/>
    <w:rsid w:val="00DD6514"/>
    <w:rsid w:val="00DE4E36"/>
    <w:rsid w:val="00DF7174"/>
    <w:rsid w:val="00E04822"/>
    <w:rsid w:val="00E04D07"/>
    <w:rsid w:val="00E115CB"/>
    <w:rsid w:val="00E12D5D"/>
    <w:rsid w:val="00E1326A"/>
    <w:rsid w:val="00E14107"/>
    <w:rsid w:val="00E14124"/>
    <w:rsid w:val="00E14A29"/>
    <w:rsid w:val="00E16B72"/>
    <w:rsid w:val="00E25EE6"/>
    <w:rsid w:val="00E261A2"/>
    <w:rsid w:val="00E26B2E"/>
    <w:rsid w:val="00E30E54"/>
    <w:rsid w:val="00E3218C"/>
    <w:rsid w:val="00E35BDB"/>
    <w:rsid w:val="00E43805"/>
    <w:rsid w:val="00E46429"/>
    <w:rsid w:val="00E5178D"/>
    <w:rsid w:val="00E55AB7"/>
    <w:rsid w:val="00E55DEE"/>
    <w:rsid w:val="00E6071D"/>
    <w:rsid w:val="00E60E27"/>
    <w:rsid w:val="00E624EC"/>
    <w:rsid w:val="00E6653B"/>
    <w:rsid w:val="00E7295C"/>
    <w:rsid w:val="00E72D9F"/>
    <w:rsid w:val="00E7435D"/>
    <w:rsid w:val="00E74EF1"/>
    <w:rsid w:val="00E85AC4"/>
    <w:rsid w:val="00E90CAF"/>
    <w:rsid w:val="00E91705"/>
    <w:rsid w:val="00E91E16"/>
    <w:rsid w:val="00EA0254"/>
    <w:rsid w:val="00EA5D0F"/>
    <w:rsid w:val="00EA6BB7"/>
    <w:rsid w:val="00EA700A"/>
    <w:rsid w:val="00EA79B0"/>
    <w:rsid w:val="00EB16A2"/>
    <w:rsid w:val="00EB1B56"/>
    <w:rsid w:val="00EB6335"/>
    <w:rsid w:val="00EC07EA"/>
    <w:rsid w:val="00EC12E0"/>
    <w:rsid w:val="00EC333D"/>
    <w:rsid w:val="00EC67A6"/>
    <w:rsid w:val="00ED1026"/>
    <w:rsid w:val="00ED1263"/>
    <w:rsid w:val="00EE1C9E"/>
    <w:rsid w:val="00EE2FA9"/>
    <w:rsid w:val="00EE462E"/>
    <w:rsid w:val="00EE605A"/>
    <w:rsid w:val="00EE74EB"/>
    <w:rsid w:val="00EF0A10"/>
    <w:rsid w:val="00EF1E1E"/>
    <w:rsid w:val="00EF2FFB"/>
    <w:rsid w:val="00EF461D"/>
    <w:rsid w:val="00EF6B6B"/>
    <w:rsid w:val="00EF6CD1"/>
    <w:rsid w:val="00F0357F"/>
    <w:rsid w:val="00F03CED"/>
    <w:rsid w:val="00F109B3"/>
    <w:rsid w:val="00F16651"/>
    <w:rsid w:val="00F20169"/>
    <w:rsid w:val="00F22677"/>
    <w:rsid w:val="00F2379D"/>
    <w:rsid w:val="00F36E7B"/>
    <w:rsid w:val="00F3736A"/>
    <w:rsid w:val="00F40422"/>
    <w:rsid w:val="00F43500"/>
    <w:rsid w:val="00F46BD0"/>
    <w:rsid w:val="00F514E7"/>
    <w:rsid w:val="00F553FF"/>
    <w:rsid w:val="00F6045D"/>
    <w:rsid w:val="00F6138D"/>
    <w:rsid w:val="00F641F5"/>
    <w:rsid w:val="00F6740D"/>
    <w:rsid w:val="00F67D13"/>
    <w:rsid w:val="00F70303"/>
    <w:rsid w:val="00F71897"/>
    <w:rsid w:val="00F74D9E"/>
    <w:rsid w:val="00F77CDF"/>
    <w:rsid w:val="00F8030B"/>
    <w:rsid w:val="00F815BD"/>
    <w:rsid w:val="00F81C94"/>
    <w:rsid w:val="00F8299C"/>
    <w:rsid w:val="00F84168"/>
    <w:rsid w:val="00F860B9"/>
    <w:rsid w:val="00F87ADD"/>
    <w:rsid w:val="00F92FE5"/>
    <w:rsid w:val="00F9483C"/>
    <w:rsid w:val="00F96A1B"/>
    <w:rsid w:val="00F97F27"/>
    <w:rsid w:val="00FA4B7A"/>
    <w:rsid w:val="00FB34ED"/>
    <w:rsid w:val="00FB4B31"/>
    <w:rsid w:val="00FB4B5A"/>
    <w:rsid w:val="00FB7100"/>
    <w:rsid w:val="00FB7952"/>
    <w:rsid w:val="00FC62B6"/>
    <w:rsid w:val="00FC7330"/>
    <w:rsid w:val="00FE48C9"/>
    <w:rsid w:val="00FE7655"/>
    <w:rsid w:val="00FF0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1"/>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2"/>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3"/>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8"/>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7"/>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7"/>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7"/>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7"/>
      </w:numPr>
      <w:outlineLvl w:val="3"/>
    </w:pPr>
  </w:style>
  <w:style w:type="paragraph" w:customStyle="1" w:styleId="Level5">
    <w:name w:val="Level 5"/>
    <w:basedOn w:val="Body5"/>
    <w:qFormat/>
    <w:rsid w:val="00276B89"/>
    <w:pPr>
      <w:numPr>
        <w:ilvl w:val="4"/>
        <w:numId w:val="27"/>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5"/>
      </w:numPr>
      <w:tabs>
        <w:tab w:val="clear" w:pos="1843"/>
        <w:tab w:val="clear" w:pos="3119"/>
        <w:tab w:val="clear" w:pos="4253"/>
      </w:tabs>
    </w:pPr>
    <w:rPr>
      <w:b/>
    </w:rPr>
  </w:style>
  <w:style w:type="paragraph" w:customStyle="1" w:styleId="Rule2">
    <w:name w:val="Rule 2"/>
    <w:basedOn w:val="Body2"/>
    <w:semiHidden/>
    <w:rsid w:val="00276B89"/>
    <w:pPr>
      <w:numPr>
        <w:ilvl w:val="1"/>
        <w:numId w:val="25"/>
      </w:numPr>
    </w:pPr>
  </w:style>
  <w:style w:type="paragraph" w:customStyle="1" w:styleId="Rule3">
    <w:name w:val="Rule 3"/>
    <w:basedOn w:val="Body3"/>
    <w:semiHidden/>
    <w:rsid w:val="00276B89"/>
    <w:pPr>
      <w:numPr>
        <w:ilvl w:val="2"/>
        <w:numId w:val="25"/>
      </w:numPr>
    </w:pPr>
  </w:style>
  <w:style w:type="paragraph" w:customStyle="1" w:styleId="Rule4">
    <w:name w:val="Rule 4"/>
    <w:basedOn w:val="Body4"/>
    <w:semiHidden/>
    <w:rsid w:val="00276B89"/>
    <w:pPr>
      <w:numPr>
        <w:ilvl w:val="3"/>
        <w:numId w:val="25"/>
      </w:numPr>
    </w:pPr>
  </w:style>
  <w:style w:type="paragraph" w:customStyle="1" w:styleId="Rule5">
    <w:name w:val="Rule 5"/>
    <w:basedOn w:val="Body5"/>
    <w:semiHidden/>
    <w:rsid w:val="00276B89"/>
    <w:pPr>
      <w:numPr>
        <w:ilvl w:val="4"/>
        <w:numId w:val="25"/>
      </w:numPr>
    </w:pPr>
  </w:style>
  <w:style w:type="paragraph" w:customStyle="1" w:styleId="Schedule">
    <w:name w:val="Schedule"/>
    <w:basedOn w:val="Normal"/>
    <w:rsid w:val="00276B89"/>
    <w:pPr>
      <w:keepNext/>
      <w:widowControl w:val="0"/>
      <w:numPr>
        <w:numId w:val="26"/>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9"/>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0"/>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1"/>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1"/>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4"/>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2"/>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5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5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5"/>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52"/>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4"/>
      </w:numPr>
      <w:ind w:left="0"/>
    </w:pPr>
  </w:style>
  <w:style w:type="paragraph" w:customStyle="1" w:styleId="RecitalNumbering">
    <w:name w:val="Recital Numbering"/>
    <w:basedOn w:val="HouseStyleBase"/>
    <w:rsid w:val="00164F82"/>
    <w:pPr>
      <w:numPr>
        <w:numId w:val="56"/>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5"/>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3"/>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3"/>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3"/>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3"/>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3"/>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3"/>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3"/>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3"/>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3"/>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5"/>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4"/>
      </w:numPr>
    </w:pPr>
  </w:style>
  <w:style w:type="paragraph" w:customStyle="1" w:styleId="RecitalNumbering2">
    <w:name w:val="Recital Numbering 2"/>
    <w:basedOn w:val="HouseStyleBase"/>
    <w:rsid w:val="00164F82"/>
    <w:pPr>
      <w:numPr>
        <w:ilvl w:val="1"/>
        <w:numId w:val="56"/>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6"/>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7"/>
      </w:numPr>
    </w:pPr>
    <w:rPr>
      <w:rFonts w:eastAsia="SimSun"/>
      <w:lang w:val="en-GB" w:eastAsia="zh-CN"/>
    </w:rPr>
  </w:style>
  <w:style w:type="paragraph" w:styleId="ListNumber3">
    <w:name w:val="List Number 3"/>
    <w:basedOn w:val="Normal"/>
    <w:rsid w:val="00081958"/>
    <w:pPr>
      <w:numPr>
        <w:numId w:val="58"/>
      </w:numPr>
    </w:pPr>
    <w:rPr>
      <w:rFonts w:eastAsia="SimSun"/>
      <w:lang w:val="en-GB" w:eastAsia="zh-CN"/>
    </w:rPr>
  </w:style>
  <w:style w:type="paragraph" w:styleId="ListNumber4">
    <w:name w:val="List Number 4"/>
    <w:basedOn w:val="Normal"/>
    <w:rsid w:val="00081958"/>
    <w:pPr>
      <w:numPr>
        <w:numId w:val="59"/>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61"/>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61"/>
      </w:numPr>
      <w:spacing w:after="240"/>
      <w:jc w:val="both"/>
    </w:pPr>
    <w:rPr>
      <w:szCs w:val="20"/>
      <w:lang w:val="en-GB"/>
    </w:rPr>
  </w:style>
  <w:style w:type="paragraph" w:customStyle="1" w:styleId="ScheduleLevel4">
    <w:name w:val="Schedule Level 4"/>
    <w:basedOn w:val="Normal"/>
    <w:rsid w:val="00081958"/>
    <w:pPr>
      <w:numPr>
        <w:ilvl w:val="3"/>
        <w:numId w:val="61"/>
      </w:numPr>
      <w:spacing w:after="240"/>
      <w:jc w:val="both"/>
    </w:pPr>
    <w:rPr>
      <w:szCs w:val="20"/>
      <w:lang w:val="en-GB"/>
    </w:rPr>
  </w:style>
  <w:style w:type="paragraph" w:customStyle="1" w:styleId="ScheduleLevel5">
    <w:name w:val="Schedule Level 5"/>
    <w:basedOn w:val="Normal"/>
    <w:rsid w:val="00081958"/>
    <w:pPr>
      <w:numPr>
        <w:ilvl w:val="4"/>
        <w:numId w:val="61"/>
      </w:numPr>
      <w:spacing w:after="240"/>
      <w:jc w:val="both"/>
    </w:pPr>
    <w:rPr>
      <w:szCs w:val="20"/>
      <w:lang w:val="en-GB"/>
    </w:rPr>
  </w:style>
  <w:style w:type="paragraph" w:customStyle="1" w:styleId="ScheduleLevel6">
    <w:name w:val="Schedule Level 6"/>
    <w:basedOn w:val="Normal"/>
    <w:rsid w:val="00081958"/>
    <w:pPr>
      <w:numPr>
        <w:ilvl w:val="5"/>
        <w:numId w:val="61"/>
      </w:numPr>
      <w:spacing w:after="240"/>
      <w:jc w:val="both"/>
    </w:pPr>
    <w:rPr>
      <w:szCs w:val="20"/>
      <w:lang w:val="en-GB"/>
    </w:rPr>
  </w:style>
  <w:style w:type="paragraph" w:customStyle="1" w:styleId="ScheduleLevel7">
    <w:name w:val="Schedule Level 7"/>
    <w:basedOn w:val="Normal"/>
    <w:rsid w:val="00081958"/>
    <w:pPr>
      <w:numPr>
        <w:ilvl w:val="6"/>
        <w:numId w:val="61"/>
      </w:numPr>
      <w:spacing w:after="240"/>
      <w:jc w:val="both"/>
    </w:pPr>
    <w:rPr>
      <w:szCs w:val="20"/>
      <w:lang w:val="en-GB"/>
    </w:rPr>
  </w:style>
  <w:style w:type="paragraph" w:customStyle="1" w:styleId="ScheduleLevel8">
    <w:name w:val="Schedule Level 8"/>
    <w:basedOn w:val="Normal"/>
    <w:rsid w:val="00081958"/>
    <w:pPr>
      <w:numPr>
        <w:ilvl w:val="7"/>
        <w:numId w:val="61"/>
      </w:numPr>
      <w:spacing w:after="240"/>
      <w:jc w:val="both"/>
    </w:pPr>
    <w:rPr>
      <w:szCs w:val="20"/>
      <w:lang w:val="en-GB"/>
    </w:rPr>
  </w:style>
  <w:style w:type="paragraph" w:customStyle="1" w:styleId="ScheduleLevel9">
    <w:name w:val="Schedule Level 9"/>
    <w:basedOn w:val="Normal"/>
    <w:rsid w:val="00081958"/>
    <w:pPr>
      <w:numPr>
        <w:ilvl w:val="8"/>
        <w:numId w:val="61"/>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60"/>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62"/>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62"/>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62"/>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62"/>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3"/>
      </w:numPr>
      <w:jc w:val="both"/>
    </w:pPr>
    <w:rPr>
      <w:b/>
      <w:szCs w:val="20"/>
      <w:lang w:val="en-GB"/>
    </w:rPr>
  </w:style>
  <w:style w:type="paragraph" w:customStyle="1" w:styleId="01-Level2-BB">
    <w:name w:val="01-Level2-BB"/>
    <w:basedOn w:val="Normal"/>
    <w:next w:val="Normal"/>
    <w:rsid w:val="00081958"/>
    <w:pPr>
      <w:numPr>
        <w:ilvl w:val="1"/>
        <w:numId w:val="63"/>
      </w:numPr>
      <w:jc w:val="both"/>
    </w:pPr>
    <w:rPr>
      <w:szCs w:val="20"/>
      <w:lang w:val="en-GB"/>
    </w:rPr>
  </w:style>
  <w:style w:type="paragraph" w:customStyle="1" w:styleId="01-Level3-BB">
    <w:name w:val="01-Level3-BB"/>
    <w:basedOn w:val="Normal"/>
    <w:next w:val="Normal"/>
    <w:rsid w:val="00081958"/>
    <w:pPr>
      <w:numPr>
        <w:ilvl w:val="2"/>
        <w:numId w:val="63"/>
      </w:numPr>
      <w:jc w:val="both"/>
    </w:pPr>
    <w:rPr>
      <w:szCs w:val="20"/>
      <w:lang w:val="en-GB"/>
    </w:rPr>
  </w:style>
  <w:style w:type="paragraph" w:customStyle="1" w:styleId="01-Level4-BB">
    <w:name w:val="01-Level4-BB"/>
    <w:basedOn w:val="Normal"/>
    <w:next w:val="Normal"/>
    <w:rsid w:val="00081958"/>
    <w:pPr>
      <w:numPr>
        <w:ilvl w:val="3"/>
        <w:numId w:val="63"/>
      </w:numPr>
      <w:jc w:val="both"/>
    </w:pPr>
    <w:rPr>
      <w:szCs w:val="20"/>
      <w:lang w:val="en-GB"/>
    </w:rPr>
  </w:style>
  <w:style w:type="paragraph" w:customStyle="1" w:styleId="01-Level5-BB">
    <w:name w:val="01-Level5-BB"/>
    <w:basedOn w:val="Normal"/>
    <w:next w:val="Normal"/>
    <w:rsid w:val="00081958"/>
    <w:pPr>
      <w:numPr>
        <w:ilvl w:val="4"/>
        <w:numId w:val="63"/>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4"/>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5"/>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7"/>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7"/>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7"/>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6"/>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68"/>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69"/>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69"/>
      </w:numPr>
      <w:spacing w:before="120" w:after="120"/>
      <w:jc w:val="both"/>
      <w:outlineLvl w:val="3"/>
    </w:pPr>
    <w:rPr>
      <w:sz w:val="24"/>
      <w:szCs w:val="20"/>
      <w:lang w:val="en-GB"/>
    </w:rPr>
  </w:style>
  <w:style w:type="paragraph" w:customStyle="1" w:styleId="A5">
    <w:name w:val="A5"/>
    <w:basedOn w:val="Normal"/>
    <w:rsid w:val="00081958"/>
    <w:pPr>
      <w:numPr>
        <w:ilvl w:val="4"/>
        <w:numId w:val="69"/>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70"/>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71"/>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71"/>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87"/>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88"/>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89"/>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89"/>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89"/>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89"/>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89"/>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89"/>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 w:type="table" w:customStyle="1" w:styleId="TableGrid20">
    <w:name w:val="Table Grid2"/>
    <w:basedOn w:val="TableNormal"/>
    <w:next w:val="TableGrid"/>
    <w:rsid w:val="00587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502A5-90BB-4E11-A079-50F2EF122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2505</Words>
  <Characters>14282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Gibson</dc:creator>
  <cp:lastModifiedBy>Paul Gibson</cp:lastModifiedBy>
  <cp:revision>2</cp:revision>
  <dcterms:created xsi:type="dcterms:W3CDTF">2024-03-11T11:13:00Z</dcterms:created>
  <dcterms:modified xsi:type="dcterms:W3CDTF">2024-03-11T11:13:00Z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ies>
</file>