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77777777" w:rsidR="008A35D9" w:rsidRDefault="008A35D9" w:rsidP="008A35D9">
            <w:pPr>
              <w:pStyle w:val="Paragraphnonumbers"/>
              <w:numPr>
                <w:ilvl w:val="0"/>
                <w:numId w:val="7"/>
              </w:numPr>
              <w:spacing w:after="0"/>
            </w:pPr>
            <w:r>
              <w:t>The recommendations in this guideline were developed before the coronavirus pandemic. Please tell us if there are any particular issues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329371AA" w14:textId="77777777" w:rsidR="000342F2" w:rsidRDefault="00D36D76" w:rsidP="00E96424">
            <w:pPr>
              <w:pStyle w:val="BodyText"/>
              <w:rPr>
                <w:rFonts w:cs="Arial"/>
                <w:b w:val="0"/>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p w14:paraId="0702E5B9" w14:textId="77777777" w:rsidR="00AE207D" w:rsidRPr="00AE207D" w:rsidRDefault="00AE207D" w:rsidP="00AE207D"/>
          <w:p w14:paraId="7A45FC72" w14:textId="77777777" w:rsidR="00AE207D" w:rsidRPr="00AE207D" w:rsidRDefault="00AE207D" w:rsidP="00AE207D"/>
          <w:p w14:paraId="1D76AD68" w14:textId="77777777" w:rsidR="00AE207D" w:rsidRDefault="00AE207D" w:rsidP="00AE207D">
            <w:pPr>
              <w:rPr>
                <w:rFonts w:cs="Arial"/>
                <w:bCs/>
                <w:szCs w:val="22"/>
              </w:rPr>
            </w:pPr>
          </w:p>
          <w:p w14:paraId="5C727081" w14:textId="69F2AA28" w:rsidR="00AE207D" w:rsidRPr="00AE207D" w:rsidRDefault="00AE207D" w:rsidP="00AE207D"/>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lastRenderedPageBreak/>
              <w:t>Disclosure</w:t>
            </w:r>
          </w:p>
          <w:p w14:paraId="35B1060E"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lastRenderedPageBreak/>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lastRenderedPageBreak/>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lastRenderedPageBreak/>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47511C97" w14:textId="77777777" w:rsidR="007372A4" w:rsidRDefault="007372A4" w:rsidP="00D36D76">
            <w:pPr>
              <w:numPr>
                <w:ilvl w:val="0"/>
                <w:numId w:val="9"/>
              </w:numPr>
              <w:rPr>
                <w:rFonts w:cs="Arial"/>
                <w:b/>
                <w:sz w:val="24"/>
                <w:szCs w:val="24"/>
              </w:rPr>
            </w:pPr>
            <w:r w:rsidRPr="00AE207D">
              <w:rPr>
                <w:rFonts w:cs="Arial"/>
                <w:b/>
                <w:sz w:val="24"/>
                <w:szCs w:val="24"/>
              </w:rPr>
              <w:t xml:space="preserve">We have not reviewed the evidence for the recommendations shaded in grey. Therefore, </w:t>
            </w:r>
            <w:r w:rsidR="004D0289" w:rsidRPr="00AE207D">
              <w:rPr>
                <w:rFonts w:cs="Arial"/>
                <w:b/>
                <w:sz w:val="24"/>
                <w:szCs w:val="24"/>
              </w:rPr>
              <w:t xml:space="preserve">please </w:t>
            </w:r>
            <w:r w:rsidRPr="00AE207D">
              <w:rPr>
                <w:rFonts w:cs="Arial"/>
                <w:b/>
                <w:sz w:val="24"/>
                <w:szCs w:val="24"/>
              </w:rPr>
              <w:t>do not submit comments relating to these recommendations as we cannot accept comments on them.</w:t>
            </w:r>
            <w:r w:rsidRPr="007372A4">
              <w:rPr>
                <w:rFonts w:cs="Arial"/>
                <w:b/>
                <w:sz w:val="24"/>
                <w:szCs w:val="24"/>
              </w:rPr>
              <w:t xml:space="preserve"> </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lastRenderedPageBreak/>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4FB65BAD" w:rsidR="00EE6C88" w:rsidRDefault="00EE6C88" w:rsidP="00EE6C88">
    <w:pPr>
      <w:rPr>
        <w:b/>
      </w:rPr>
    </w:pPr>
    <w:r>
      <w:rPr>
        <w:szCs w:val="22"/>
      </w:rPr>
      <w:t>Please return to:</w:t>
    </w:r>
    <w:r>
      <w:t xml:space="preserve"> </w:t>
    </w:r>
    <w:hyperlink r:id="rId1" w:history="1">
      <w:r w:rsidR="00AE207D" w:rsidRPr="0065380A">
        <w:rPr>
          <w:rStyle w:val="Hyperlink"/>
        </w:rPr>
        <w:t>diabetespregnancy@nice.nhs.uk</w:t>
      </w:r>
    </w:hyperlink>
    <w:r w:rsidR="00AE207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41314830" w:rsidR="007968D4" w:rsidRPr="008039AA" w:rsidRDefault="00112BDA"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72BC0A2B">
          <wp:simplePos x="0" y="0"/>
          <wp:positionH relativeFrom="column">
            <wp:posOffset>6750685</wp:posOffset>
          </wp:positionH>
          <wp:positionV relativeFrom="paragraph">
            <wp:posOffset>-38100</wp:posOffset>
          </wp:positionV>
          <wp:extent cx="2971800" cy="30480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t>Diabetes in pregnancy: management from preconception to the postnatal period</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469C9EC5"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AE207D">
      <w:t>5pm</w:t>
    </w:r>
    <w:r w:rsidR="001E1D2C">
      <w:t xml:space="preserve"> </w:t>
    </w:r>
    <w:r w:rsidR="00FA4108">
      <w:rPr>
        <w:bCs w:val="0"/>
      </w:rPr>
      <w:t xml:space="preserve">on </w:t>
    </w:r>
    <w:r w:rsidR="00AE207D">
      <w:rPr>
        <w:bCs w:val="0"/>
      </w:rPr>
      <w:t>21/10/2020</w:t>
    </w:r>
    <w:r w:rsidR="00FA4108">
      <w:rPr>
        <w:bCs w:val="0"/>
      </w:rPr>
      <w:t xml:space="preserve"> </w:t>
    </w:r>
    <w:r w:rsidR="007334BB" w:rsidRPr="00F506DC">
      <w:rPr>
        <w:bCs w:val="0"/>
      </w:rPr>
      <w:t>email:</w:t>
    </w:r>
    <w:r w:rsidR="007334BB" w:rsidRPr="00F506DC">
      <w:rPr>
        <w:b w:val="0"/>
        <w:bCs w:val="0"/>
      </w:rPr>
      <w:t xml:space="preserve"> </w:t>
    </w:r>
    <w:hyperlink r:id="rId2" w:history="1">
      <w:r w:rsidR="00AE207D" w:rsidRPr="0065380A">
        <w:rPr>
          <w:rStyle w:val="Hyperlink"/>
          <w:b w:val="0"/>
          <w:bCs w:val="0"/>
        </w:rPr>
        <w:t>diabetespregnancy@nice.nhs.uk</w:t>
      </w:r>
    </w:hyperlink>
    <w:r w:rsidR="00AE207D">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12BDA"/>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207D"/>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iabetespregnancy@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diabetespregnancy@nice.nhs.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903</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6001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3</cp:revision>
  <cp:lastPrinted>2005-11-01T09:30:00Z</cp:lastPrinted>
  <dcterms:created xsi:type="dcterms:W3CDTF">2020-09-22T15:39:00Z</dcterms:created>
  <dcterms:modified xsi:type="dcterms:W3CDTF">2020-09-22T16:06:00Z</dcterms:modified>
</cp:coreProperties>
</file>