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D2EFB" w14:textId="2653AF96" w:rsidR="006F382A" w:rsidRPr="00FF75DA" w:rsidRDefault="006F382A" w:rsidP="006F382A">
      <w:pPr>
        <w:spacing w:after="0" w:line="240" w:lineRule="auto"/>
        <w:jc w:val="both"/>
        <w:rPr>
          <w:rFonts w:ascii="Arial" w:hAnsi="Arial" w:cs="Arial"/>
          <w:sz w:val="20"/>
          <w:szCs w:val="20"/>
        </w:rPr>
      </w:pPr>
      <w:r w:rsidRPr="00FF75DA">
        <w:rPr>
          <w:rFonts w:ascii="Arial" w:hAnsi="Arial" w:cs="Arial"/>
          <w:sz w:val="20"/>
          <w:szCs w:val="20"/>
        </w:rPr>
        <w:t>Sent by email</w:t>
      </w:r>
      <w:r w:rsidR="00FF75DA" w:rsidRPr="00FF75DA">
        <w:rPr>
          <w:rFonts w:ascii="Arial" w:hAnsi="Arial" w:cs="Arial"/>
          <w:sz w:val="20"/>
          <w:szCs w:val="20"/>
        </w:rPr>
        <w:t xml:space="preserve"> to</w:t>
      </w:r>
      <w:r w:rsidRPr="00FF75DA">
        <w:rPr>
          <w:rFonts w:ascii="Arial" w:hAnsi="Arial" w:cs="Arial"/>
          <w:sz w:val="20"/>
          <w:szCs w:val="20"/>
        </w:rPr>
        <w:t xml:space="preserve">: </w:t>
      </w:r>
      <w:hyperlink r:id="rId8" w:history="1">
        <w:r w:rsidR="006336D7" w:rsidRPr="006336D7">
          <w:rPr>
            <w:rStyle w:val="Hyperlink"/>
            <w:highlight w:val="black"/>
          </w:rPr>
          <w:t>xxx</w:t>
        </w:r>
        <w:r w:rsidR="006336D7" w:rsidRPr="00A84652">
          <w:rPr>
            <w:rStyle w:val="Hyperlink"/>
          </w:rPr>
          <w:t>.</w:t>
        </w:r>
        <w:r w:rsidR="006336D7" w:rsidRPr="006336D7">
          <w:rPr>
            <w:rStyle w:val="Hyperlink"/>
            <w:highlight w:val="black"/>
          </w:rPr>
          <w:t>xxx</w:t>
        </w:r>
        <w:r w:rsidR="006336D7" w:rsidRPr="00A84652">
          <w:rPr>
            <w:rStyle w:val="Hyperlink"/>
          </w:rPr>
          <w:t>@srft.nhs.uk</w:t>
        </w:r>
      </w:hyperlink>
      <w:r w:rsidR="00A6184F">
        <w:t xml:space="preserve"> </w:t>
      </w:r>
      <w:r w:rsidR="006C7512">
        <w:t xml:space="preserve"> </w:t>
      </w:r>
      <w:r w:rsidR="00155D1E">
        <w:rPr>
          <w:rFonts w:ascii="Arial" w:hAnsi="Arial" w:cs="Arial"/>
          <w:sz w:val="20"/>
          <w:szCs w:val="20"/>
        </w:rPr>
        <w:t xml:space="preserve"> </w:t>
      </w:r>
    </w:p>
    <w:p w14:paraId="0E3DC084" w14:textId="77777777" w:rsidR="006F382A" w:rsidRDefault="006F382A" w:rsidP="006F382A">
      <w:pPr>
        <w:spacing w:after="0" w:line="240" w:lineRule="auto"/>
        <w:jc w:val="both"/>
        <w:rPr>
          <w:rFonts w:ascii="Arial" w:hAnsi="Arial" w:cs="Arial"/>
          <w:sz w:val="24"/>
          <w:szCs w:val="24"/>
        </w:rPr>
      </w:pPr>
    </w:p>
    <w:p w14:paraId="6A633B80" w14:textId="2AA30622" w:rsidR="00A6184F" w:rsidRPr="00A6184F" w:rsidRDefault="006336D7" w:rsidP="00A6184F">
      <w:pPr>
        <w:spacing w:after="0" w:line="240" w:lineRule="auto"/>
        <w:jc w:val="both"/>
        <w:rPr>
          <w:rFonts w:ascii="Arial" w:hAnsi="Arial" w:cs="Arial"/>
          <w:sz w:val="24"/>
          <w:szCs w:val="24"/>
        </w:rPr>
      </w:pPr>
      <w:proofErr w:type="gramStart"/>
      <w:r w:rsidRPr="006336D7">
        <w:rPr>
          <w:rFonts w:ascii="Arial" w:hAnsi="Arial" w:cs="Arial"/>
          <w:sz w:val="24"/>
          <w:szCs w:val="24"/>
          <w:highlight w:val="black"/>
        </w:rPr>
        <w:t>xx</w:t>
      </w:r>
      <w:proofErr w:type="gramEnd"/>
      <w:r w:rsidR="008214E9">
        <w:rPr>
          <w:rFonts w:ascii="Arial" w:hAnsi="Arial" w:cs="Arial"/>
          <w:sz w:val="24"/>
          <w:szCs w:val="24"/>
        </w:rPr>
        <w:t xml:space="preserve"> </w:t>
      </w:r>
      <w:proofErr w:type="spellStart"/>
      <w:r w:rsidRPr="006336D7">
        <w:rPr>
          <w:rFonts w:ascii="Arial" w:hAnsi="Arial" w:cs="Arial"/>
          <w:sz w:val="24"/>
          <w:szCs w:val="24"/>
          <w:highlight w:val="black"/>
        </w:rPr>
        <w:t>xxxx</w:t>
      </w:r>
      <w:proofErr w:type="spellEnd"/>
      <w:r w:rsidR="00A6184F" w:rsidRPr="00A6184F">
        <w:rPr>
          <w:rFonts w:ascii="Arial" w:hAnsi="Arial" w:cs="Arial"/>
          <w:sz w:val="24"/>
          <w:szCs w:val="24"/>
        </w:rPr>
        <w:t xml:space="preserve"> </w:t>
      </w:r>
      <w:r w:rsidRPr="006336D7">
        <w:rPr>
          <w:rFonts w:ascii="Arial" w:hAnsi="Arial" w:cs="Arial"/>
          <w:sz w:val="24"/>
          <w:szCs w:val="24"/>
          <w:highlight w:val="black"/>
        </w:rPr>
        <w:t>xxx</w:t>
      </w:r>
      <w:r w:rsidR="00A6184F" w:rsidRPr="00A6184F">
        <w:rPr>
          <w:rFonts w:ascii="Arial" w:hAnsi="Arial" w:cs="Arial"/>
          <w:sz w:val="24"/>
          <w:szCs w:val="24"/>
        </w:rPr>
        <w:t xml:space="preserve"> </w:t>
      </w:r>
    </w:p>
    <w:p w14:paraId="7BEE91C9"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Consultant Adult Metabolic Medicine, </w:t>
      </w:r>
    </w:p>
    <w:p w14:paraId="0A5BC8A1"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Honorary Senior Lecturer, </w:t>
      </w:r>
      <w:proofErr w:type="gramStart"/>
      <w:r w:rsidRPr="00A6184F">
        <w:rPr>
          <w:rFonts w:ascii="Arial" w:hAnsi="Arial" w:cs="Arial"/>
          <w:sz w:val="24"/>
          <w:szCs w:val="24"/>
        </w:rPr>
        <w:t>The</w:t>
      </w:r>
      <w:proofErr w:type="gramEnd"/>
      <w:r w:rsidRPr="00A6184F">
        <w:rPr>
          <w:rFonts w:ascii="Arial" w:hAnsi="Arial" w:cs="Arial"/>
          <w:sz w:val="24"/>
          <w:szCs w:val="24"/>
        </w:rPr>
        <w:t xml:space="preserve"> Mark Holland Metabolic Unit, </w:t>
      </w:r>
    </w:p>
    <w:p w14:paraId="7E2C7EA8" w14:textId="77777777" w:rsidR="00A6184F" w:rsidRPr="00A6184F" w:rsidRDefault="00A6184F" w:rsidP="00A6184F">
      <w:pPr>
        <w:spacing w:after="0" w:line="240" w:lineRule="auto"/>
        <w:jc w:val="both"/>
        <w:rPr>
          <w:rFonts w:ascii="Arial" w:hAnsi="Arial" w:cs="Arial"/>
          <w:sz w:val="24"/>
          <w:szCs w:val="24"/>
        </w:rPr>
      </w:pPr>
      <w:r w:rsidRPr="00A6184F">
        <w:rPr>
          <w:rFonts w:ascii="Arial" w:hAnsi="Arial" w:cs="Arial"/>
          <w:sz w:val="24"/>
          <w:szCs w:val="24"/>
        </w:rPr>
        <w:t xml:space="preserve">Salford Royal Foundation NHS Trust, </w:t>
      </w:r>
    </w:p>
    <w:p w14:paraId="0C03FFC0" w14:textId="77777777" w:rsidR="00A6184F" w:rsidRPr="00A6184F" w:rsidRDefault="00A6184F" w:rsidP="00A6184F">
      <w:pPr>
        <w:spacing w:after="0" w:line="240" w:lineRule="auto"/>
        <w:jc w:val="both"/>
        <w:rPr>
          <w:rFonts w:ascii="Arial" w:hAnsi="Arial" w:cs="Arial"/>
          <w:sz w:val="24"/>
          <w:szCs w:val="24"/>
        </w:rPr>
      </w:pPr>
      <w:proofErr w:type="spellStart"/>
      <w:r w:rsidRPr="00A6184F">
        <w:rPr>
          <w:rFonts w:ascii="Arial" w:hAnsi="Arial" w:cs="Arial"/>
          <w:sz w:val="24"/>
          <w:szCs w:val="24"/>
        </w:rPr>
        <w:t>Ladywell</w:t>
      </w:r>
      <w:proofErr w:type="spellEnd"/>
      <w:r w:rsidRPr="00A6184F">
        <w:rPr>
          <w:rFonts w:ascii="Arial" w:hAnsi="Arial" w:cs="Arial"/>
          <w:sz w:val="24"/>
          <w:szCs w:val="24"/>
        </w:rPr>
        <w:t xml:space="preserve"> NW2- 2nd Floor, </w:t>
      </w:r>
    </w:p>
    <w:p w14:paraId="09368710" w14:textId="10772106" w:rsidR="00155D1E" w:rsidRDefault="00A6184F" w:rsidP="00A6184F">
      <w:pPr>
        <w:spacing w:after="0" w:line="240" w:lineRule="auto"/>
        <w:jc w:val="both"/>
        <w:rPr>
          <w:rFonts w:ascii="Arial" w:hAnsi="Arial" w:cs="Arial"/>
          <w:sz w:val="24"/>
          <w:szCs w:val="24"/>
        </w:rPr>
      </w:pPr>
      <w:r w:rsidRPr="00A6184F">
        <w:rPr>
          <w:rFonts w:ascii="Arial" w:hAnsi="Arial" w:cs="Arial"/>
          <w:sz w:val="24"/>
          <w:szCs w:val="24"/>
        </w:rPr>
        <w:t>Salford, UK. M6 8HD</w:t>
      </w:r>
    </w:p>
    <w:p w14:paraId="31DD81D4" w14:textId="77777777" w:rsidR="006C7512" w:rsidRDefault="006C7512" w:rsidP="00E37C1E">
      <w:pPr>
        <w:spacing w:after="0" w:line="240" w:lineRule="auto"/>
        <w:jc w:val="both"/>
        <w:rPr>
          <w:rFonts w:ascii="Arial" w:hAnsi="Arial" w:cs="Arial"/>
          <w:sz w:val="24"/>
          <w:szCs w:val="24"/>
        </w:rPr>
      </w:pPr>
    </w:p>
    <w:p w14:paraId="429D2FFB" w14:textId="77777777" w:rsidR="008214E9" w:rsidRPr="00514B60" w:rsidRDefault="008214E9" w:rsidP="00E37C1E">
      <w:pPr>
        <w:spacing w:after="0" w:line="240" w:lineRule="auto"/>
        <w:jc w:val="both"/>
        <w:rPr>
          <w:rFonts w:ascii="Arial" w:hAnsi="Arial" w:cs="Arial"/>
          <w:sz w:val="24"/>
          <w:szCs w:val="24"/>
        </w:rPr>
      </w:pPr>
      <w:bookmarkStart w:id="0" w:name="_GoBack"/>
      <w:bookmarkEnd w:id="0"/>
    </w:p>
    <w:p w14:paraId="44FD8D26" w14:textId="53F8E5B7" w:rsidR="00514B60" w:rsidRPr="00514B60" w:rsidRDefault="003C3E76" w:rsidP="00514B60">
      <w:pPr>
        <w:spacing w:after="0" w:line="240" w:lineRule="auto"/>
        <w:jc w:val="both"/>
        <w:rPr>
          <w:rFonts w:ascii="Arial" w:hAnsi="Arial" w:cs="Arial"/>
          <w:sz w:val="24"/>
          <w:szCs w:val="24"/>
        </w:rPr>
      </w:pPr>
      <w:r>
        <w:rPr>
          <w:rFonts w:ascii="Arial" w:hAnsi="Arial" w:cs="Arial"/>
          <w:sz w:val="24"/>
          <w:szCs w:val="24"/>
        </w:rPr>
        <w:t xml:space="preserve">31 </w:t>
      </w:r>
      <w:r w:rsidR="00514B60" w:rsidRPr="00514B60">
        <w:rPr>
          <w:rFonts w:ascii="Arial" w:hAnsi="Arial" w:cs="Arial"/>
          <w:sz w:val="24"/>
          <w:szCs w:val="24"/>
        </w:rPr>
        <w:t>March 2017</w:t>
      </w:r>
    </w:p>
    <w:p w14:paraId="4E1CC159" w14:textId="77777777" w:rsidR="00514B60" w:rsidRDefault="00514B60" w:rsidP="00514B60">
      <w:pPr>
        <w:spacing w:after="0" w:line="240" w:lineRule="auto"/>
        <w:jc w:val="both"/>
        <w:rPr>
          <w:rFonts w:ascii="Arial" w:hAnsi="Arial" w:cs="Arial"/>
          <w:sz w:val="24"/>
          <w:szCs w:val="24"/>
        </w:rPr>
      </w:pPr>
    </w:p>
    <w:p w14:paraId="288F35C4" w14:textId="77777777" w:rsidR="00155D1E" w:rsidRPr="00514B60" w:rsidRDefault="00155D1E" w:rsidP="00514B60">
      <w:pPr>
        <w:spacing w:after="0" w:line="240" w:lineRule="auto"/>
        <w:jc w:val="both"/>
        <w:rPr>
          <w:rFonts w:ascii="Arial" w:hAnsi="Arial" w:cs="Arial"/>
          <w:sz w:val="24"/>
          <w:szCs w:val="24"/>
        </w:rPr>
      </w:pPr>
    </w:p>
    <w:p w14:paraId="41F94ED0" w14:textId="380797FE"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 xml:space="preserve">Dear </w:t>
      </w:r>
      <w:r w:rsidR="006336D7" w:rsidRPr="006336D7">
        <w:rPr>
          <w:rFonts w:ascii="Arial" w:hAnsi="Arial" w:cs="Arial"/>
          <w:sz w:val="24"/>
          <w:szCs w:val="24"/>
          <w:highlight w:val="black"/>
        </w:rPr>
        <w:t>xx</w:t>
      </w:r>
      <w:r w:rsidRPr="006F3B13">
        <w:rPr>
          <w:rFonts w:ascii="Arial" w:hAnsi="Arial" w:cs="Arial"/>
          <w:sz w:val="24"/>
          <w:szCs w:val="24"/>
        </w:rPr>
        <w:t xml:space="preserve"> </w:t>
      </w:r>
      <w:proofErr w:type="spellStart"/>
      <w:r w:rsidR="006336D7" w:rsidRPr="006336D7">
        <w:rPr>
          <w:rFonts w:ascii="Arial" w:hAnsi="Arial" w:cs="Arial"/>
          <w:sz w:val="24"/>
          <w:szCs w:val="24"/>
          <w:highlight w:val="black"/>
        </w:rPr>
        <w:t>xxxx</w:t>
      </w:r>
      <w:proofErr w:type="spellEnd"/>
    </w:p>
    <w:p w14:paraId="14514FA4" w14:textId="77777777" w:rsidR="006F3B13" w:rsidRPr="006F3B13" w:rsidRDefault="006F3B13" w:rsidP="006F3B13">
      <w:pPr>
        <w:spacing w:after="0" w:line="240" w:lineRule="auto"/>
        <w:jc w:val="both"/>
        <w:rPr>
          <w:rFonts w:ascii="Arial" w:hAnsi="Arial" w:cs="Arial"/>
          <w:sz w:val="24"/>
          <w:szCs w:val="24"/>
        </w:rPr>
      </w:pPr>
    </w:p>
    <w:p w14:paraId="0E690466"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b/>
          <w:sz w:val="24"/>
          <w:szCs w:val="24"/>
        </w:rPr>
        <w:t xml:space="preserve">Final Evaluation Determination: </w:t>
      </w:r>
      <w:proofErr w:type="spellStart"/>
      <w:r w:rsidRPr="006F3B13">
        <w:rPr>
          <w:rFonts w:ascii="Arial" w:hAnsi="Arial" w:cs="Arial"/>
          <w:b/>
          <w:sz w:val="24"/>
          <w:szCs w:val="24"/>
        </w:rPr>
        <w:t>Sebelipase</w:t>
      </w:r>
      <w:proofErr w:type="spellEnd"/>
      <w:r w:rsidRPr="006F3B13">
        <w:rPr>
          <w:rFonts w:ascii="Arial" w:hAnsi="Arial" w:cs="Arial"/>
          <w:b/>
          <w:sz w:val="24"/>
          <w:szCs w:val="24"/>
        </w:rPr>
        <w:t xml:space="preserve"> alfa for treating lysosomal acid lipase deficiency (LAL D)</w:t>
      </w:r>
    </w:p>
    <w:p w14:paraId="6DDA6AE9" w14:textId="77777777" w:rsidR="006F3B13" w:rsidRPr="006F3B13" w:rsidRDefault="006F3B13" w:rsidP="006F3B13">
      <w:pPr>
        <w:spacing w:after="0" w:line="240" w:lineRule="auto"/>
        <w:jc w:val="both"/>
        <w:rPr>
          <w:rFonts w:ascii="Arial" w:hAnsi="Arial" w:cs="Arial"/>
          <w:sz w:val="24"/>
          <w:szCs w:val="24"/>
        </w:rPr>
      </w:pPr>
    </w:p>
    <w:p w14:paraId="6F444CC6" w14:textId="4C2602AE"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 xml:space="preserve">Thank you for your email of 24 March, to </w:t>
      </w:r>
      <w:r w:rsidR="006336D7" w:rsidRPr="006336D7">
        <w:rPr>
          <w:rFonts w:ascii="Arial" w:hAnsi="Arial" w:cs="Arial"/>
          <w:sz w:val="24"/>
          <w:szCs w:val="24"/>
          <w:highlight w:val="black"/>
        </w:rPr>
        <w:t>xxx</w:t>
      </w:r>
      <w:r w:rsidRPr="006F3B13">
        <w:rPr>
          <w:rFonts w:ascii="Arial" w:hAnsi="Arial" w:cs="Arial"/>
          <w:sz w:val="24"/>
          <w:szCs w:val="24"/>
        </w:rPr>
        <w:t xml:space="preserve"> </w:t>
      </w:r>
      <w:proofErr w:type="spellStart"/>
      <w:r w:rsidR="006336D7" w:rsidRPr="006336D7">
        <w:rPr>
          <w:rFonts w:ascii="Arial" w:hAnsi="Arial" w:cs="Arial"/>
          <w:sz w:val="24"/>
          <w:szCs w:val="24"/>
          <w:highlight w:val="black"/>
        </w:rPr>
        <w:t>xxx</w:t>
      </w:r>
      <w:proofErr w:type="spellEnd"/>
      <w:r w:rsidRPr="006F3B13">
        <w:rPr>
          <w:rFonts w:ascii="Arial" w:hAnsi="Arial" w:cs="Arial"/>
          <w:sz w:val="24"/>
          <w:szCs w:val="24"/>
        </w:rPr>
        <w:t xml:space="preserve"> in response to my letter of 9 March giving my initial view on the points in your letter of 1 March. I confirm that those points are not valid.</w:t>
      </w:r>
    </w:p>
    <w:p w14:paraId="2A4249EF" w14:textId="77777777" w:rsidR="006F3B13" w:rsidRPr="006F3B13" w:rsidRDefault="006F3B13" w:rsidP="006F3B13">
      <w:pPr>
        <w:spacing w:after="0" w:line="240" w:lineRule="auto"/>
        <w:jc w:val="both"/>
        <w:rPr>
          <w:rFonts w:ascii="Arial" w:hAnsi="Arial" w:cs="Arial"/>
          <w:sz w:val="24"/>
          <w:szCs w:val="24"/>
        </w:rPr>
      </w:pPr>
    </w:p>
    <w:p w14:paraId="4C1B0EFE"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 xml:space="preserve">I understand your disappointment that the points you made will not be going forward to an appeal panel. However, as I expect you know, a number of organisations including the company the four paediatric metabolic units supported by the BIMDG, and the Society for </w:t>
      </w:r>
      <w:proofErr w:type="spellStart"/>
      <w:r w:rsidRPr="006F3B13">
        <w:rPr>
          <w:rFonts w:ascii="Arial" w:hAnsi="Arial" w:cs="Arial"/>
          <w:sz w:val="24"/>
          <w:szCs w:val="24"/>
        </w:rPr>
        <w:t>Mucopolysaccharide</w:t>
      </w:r>
      <w:proofErr w:type="spellEnd"/>
      <w:r w:rsidRPr="006F3B13">
        <w:rPr>
          <w:rFonts w:ascii="Arial" w:hAnsi="Arial" w:cs="Arial"/>
          <w:sz w:val="24"/>
          <w:szCs w:val="24"/>
        </w:rPr>
        <w:t xml:space="preserve"> Diseases have made several points about the process and reasonableness of the Committee’s conclusions which will be heard at an oral hearing on 25 April. </w:t>
      </w:r>
    </w:p>
    <w:p w14:paraId="451B16D1" w14:textId="77777777" w:rsidR="006F3B13" w:rsidRPr="006F3B13" w:rsidRDefault="006F3B13" w:rsidP="006F3B13">
      <w:pPr>
        <w:spacing w:after="0" w:line="240" w:lineRule="auto"/>
        <w:jc w:val="both"/>
        <w:rPr>
          <w:rFonts w:ascii="Arial" w:hAnsi="Arial" w:cs="Arial"/>
          <w:sz w:val="24"/>
          <w:szCs w:val="24"/>
        </w:rPr>
      </w:pPr>
    </w:p>
    <w:p w14:paraId="3B472306"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I also understand and sympathise with the point you make about differences between treatments that are subject to appraisal or evaluation by NICE and those that are not. Although NICE manages the process for identifying treatments for appraisal, decisions on what NICE should appraise are made by the Department of Health who must themselves take into account NICE’s own capacity constraints.</w:t>
      </w:r>
    </w:p>
    <w:p w14:paraId="33176184" w14:textId="77777777" w:rsidR="006F3B13" w:rsidRPr="006F3B13" w:rsidRDefault="006F3B13" w:rsidP="006F3B13">
      <w:pPr>
        <w:spacing w:after="0" w:line="240" w:lineRule="auto"/>
        <w:jc w:val="both"/>
        <w:rPr>
          <w:rFonts w:ascii="Arial" w:hAnsi="Arial" w:cs="Arial"/>
          <w:sz w:val="24"/>
          <w:szCs w:val="24"/>
        </w:rPr>
      </w:pPr>
    </w:p>
    <w:p w14:paraId="2304D19B"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I hope you find this letter not wholly disappointing. Your engagement on the issue is most appreciated.</w:t>
      </w:r>
    </w:p>
    <w:p w14:paraId="0AE9FA2F" w14:textId="77777777" w:rsidR="006F3B13" w:rsidRPr="006F3B13" w:rsidRDefault="006F3B13" w:rsidP="006F3B13">
      <w:pPr>
        <w:spacing w:after="0" w:line="240" w:lineRule="auto"/>
        <w:jc w:val="both"/>
        <w:rPr>
          <w:rFonts w:ascii="Arial" w:hAnsi="Arial" w:cs="Arial"/>
          <w:sz w:val="24"/>
          <w:szCs w:val="24"/>
        </w:rPr>
      </w:pPr>
    </w:p>
    <w:p w14:paraId="4D2F8C81" w14:textId="77777777" w:rsidR="006F3B13" w:rsidRPr="006F3B13" w:rsidRDefault="006F3B13" w:rsidP="006F3B13">
      <w:pPr>
        <w:spacing w:after="0" w:line="240" w:lineRule="auto"/>
        <w:jc w:val="both"/>
        <w:rPr>
          <w:rFonts w:ascii="Arial" w:hAnsi="Arial" w:cs="Arial"/>
          <w:sz w:val="24"/>
          <w:szCs w:val="24"/>
        </w:rPr>
      </w:pPr>
    </w:p>
    <w:p w14:paraId="342E09E1"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 xml:space="preserve">Yours sincerely </w:t>
      </w:r>
    </w:p>
    <w:p w14:paraId="653DCE7C" w14:textId="77777777" w:rsidR="006F3B13" w:rsidRPr="006F3B13" w:rsidRDefault="006F3B13" w:rsidP="006F3B13">
      <w:pPr>
        <w:spacing w:after="0" w:line="240" w:lineRule="auto"/>
        <w:jc w:val="both"/>
        <w:rPr>
          <w:rFonts w:ascii="Arial" w:hAnsi="Arial" w:cs="Arial"/>
          <w:sz w:val="24"/>
          <w:szCs w:val="24"/>
        </w:rPr>
      </w:pPr>
    </w:p>
    <w:p w14:paraId="0F274B68" w14:textId="77777777" w:rsidR="006F3B13" w:rsidRPr="006F3B13" w:rsidRDefault="006F3B13" w:rsidP="006F3B13">
      <w:pPr>
        <w:spacing w:after="0" w:line="240" w:lineRule="auto"/>
        <w:jc w:val="both"/>
        <w:rPr>
          <w:rFonts w:ascii="Arial" w:hAnsi="Arial" w:cs="Arial"/>
          <w:sz w:val="24"/>
          <w:szCs w:val="24"/>
        </w:rPr>
      </w:pPr>
    </w:p>
    <w:p w14:paraId="71849EE2" w14:textId="77777777" w:rsidR="006F3B13" w:rsidRPr="006F3B13" w:rsidRDefault="006F3B13" w:rsidP="006F3B13">
      <w:pPr>
        <w:spacing w:after="0" w:line="240" w:lineRule="auto"/>
        <w:jc w:val="both"/>
        <w:rPr>
          <w:rFonts w:ascii="Arial" w:hAnsi="Arial" w:cs="Arial"/>
          <w:sz w:val="24"/>
          <w:szCs w:val="24"/>
        </w:rPr>
      </w:pPr>
    </w:p>
    <w:p w14:paraId="07D03699"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Andy McKeon</w:t>
      </w:r>
    </w:p>
    <w:p w14:paraId="59CB2DAC" w14:textId="77777777"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Vice-Chair</w:t>
      </w:r>
    </w:p>
    <w:p w14:paraId="109D7FDB" w14:textId="7FC05DC2" w:rsidR="006F3B13" w:rsidRPr="006F3B13" w:rsidRDefault="006F3B13" w:rsidP="006F3B13">
      <w:pPr>
        <w:spacing w:after="0" w:line="240" w:lineRule="auto"/>
        <w:jc w:val="both"/>
        <w:rPr>
          <w:rFonts w:ascii="Arial" w:hAnsi="Arial" w:cs="Arial"/>
          <w:sz w:val="24"/>
          <w:szCs w:val="24"/>
        </w:rPr>
      </w:pPr>
      <w:r w:rsidRPr="006F3B13">
        <w:rPr>
          <w:rFonts w:ascii="Arial" w:hAnsi="Arial" w:cs="Arial"/>
          <w:sz w:val="24"/>
          <w:szCs w:val="24"/>
        </w:rPr>
        <w:t>National Institute for Health and Care Excellence</w:t>
      </w:r>
    </w:p>
    <w:p w14:paraId="03E7BAFA" w14:textId="01D7291B" w:rsidR="000B36E1" w:rsidRPr="005D4EC5" w:rsidRDefault="000B36E1" w:rsidP="006F3B13">
      <w:pPr>
        <w:spacing w:after="0" w:line="240" w:lineRule="auto"/>
        <w:jc w:val="both"/>
        <w:rPr>
          <w:rFonts w:ascii="Arial" w:hAnsi="Arial" w:cs="Arial"/>
          <w:sz w:val="24"/>
          <w:szCs w:val="24"/>
        </w:rPr>
      </w:pPr>
    </w:p>
    <w:sectPr w:rsidR="000B36E1" w:rsidRPr="005D4EC5"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30C42" w14:textId="77777777" w:rsidR="006F382A" w:rsidRDefault="006F382A" w:rsidP="000B352B">
      <w:pPr>
        <w:spacing w:after="0" w:line="240" w:lineRule="auto"/>
      </w:pPr>
      <w:r>
        <w:separator/>
      </w:r>
    </w:p>
  </w:endnote>
  <w:endnote w:type="continuationSeparator" w:id="0">
    <w:p w14:paraId="18A30C43" w14:textId="77777777" w:rsidR="006F382A" w:rsidRDefault="006F382A"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323D" w14:textId="1683F94C" w:rsidR="006F382A" w:rsidRDefault="006F382A"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C3E76">
      <w:rPr>
        <w:noProof/>
      </w:rPr>
      <w:t>2</w:t>
    </w:r>
    <w:r>
      <w:rPr>
        <w:noProof/>
      </w:rPr>
      <w:fldChar w:fldCharType="end"/>
    </w:r>
  </w:p>
  <w:p w14:paraId="4B5AA96B" w14:textId="77777777" w:rsidR="006F382A" w:rsidRDefault="006F382A" w:rsidP="000B36E1">
    <w:pPr>
      <w:pStyle w:val="Footer"/>
      <w:tabs>
        <w:tab w:val="clear" w:pos="4513"/>
        <w:tab w:val="clear" w:pos="9026"/>
        <w:tab w:val="left" w:pos="175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3D9E9" w14:textId="65FFA284" w:rsidR="006F382A" w:rsidRDefault="006F382A">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30C40" w14:textId="77777777" w:rsidR="006F382A" w:rsidRDefault="006F382A" w:rsidP="000B352B">
      <w:pPr>
        <w:spacing w:after="0" w:line="240" w:lineRule="auto"/>
      </w:pPr>
      <w:r>
        <w:separator/>
      </w:r>
    </w:p>
  </w:footnote>
  <w:footnote w:type="continuationSeparator" w:id="0">
    <w:p w14:paraId="18A30C41" w14:textId="77777777" w:rsidR="006F382A" w:rsidRDefault="006F382A" w:rsidP="000B3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0C4B" w14:textId="45456900" w:rsidR="006F382A" w:rsidRPr="005E0434" w:rsidRDefault="006F382A"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7012" w14:textId="58C2A3C9"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Pr="005E0434">
      <w:rPr>
        <w:rFonts w:ascii="Arial" w:hAnsi="Arial" w:cs="Arial"/>
        <w:color w:val="0E0E0E"/>
        <w:sz w:val="20"/>
        <w:szCs w:val="20"/>
      </w:rPr>
      <w:t>10 Spring Gardens</w:t>
    </w:r>
  </w:p>
  <w:p w14:paraId="49A5672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SW1A 2BU</w:t>
    </w:r>
  </w:p>
  <w:p w14:paraId="0E978159"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6F382A" w:rsidRPr="005E0434" w:rsidRDefault="006F382A" w:rsidP="000B36E1">
    <w:pPr>
      <w:pStyle w:val="Header"/>
      <w:tabs>
        <w:tab w:val="clear" w:pos="9026"/>
        <w:tab w:val="right" w:pos="10065"/>
      </w:tabs>
      <w:ind w:right="-1039"/>
      <w:jc w:val="right"/>
      <w:rPr>
        <w:rFonts w:ascii="Arial" w:hAnsi="Arial" w:cs="Arial"/>
        <w:color w:val="0E0E0E"/>
        <w:sz w:val="20"/>
        <w:szCs w:val="20"/>
      </w:rPr>
    </w:pPr>
  </w:p>
  <w:p w14:paraId="17F30120" w14:textId="7A0D7C0A" w:rsidR="006F382A" w:rsidRPr="003A3E2E" w:rsidRDefault="006F382A"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6F382A" w:rsidRDefault="006F382A" w:rsidP="000B36E1">
    <w:pPr>
      <w:pStyle w:val="Header"/>
      <w:tabs>
        <w:tab w:val="clear" w:pos="4513"/>
        <w:tab w:val="clear" w:pos="9026"/>
        <w:tab w:val="left" w:pos="155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A4"/>
    <w:rsid w:val="000468DC"/>
    <w:rsid w:val="00085181"/>
    <w:rsid w:val="000B352B"/>
    <w:rsid w:val="000B36E1"/>
    <w:rsid w:val="000F661D"/>
    <w:rsid w:val="00155D1E"/>
    <w:rsid w:val="00176AA4"/>
    <w:rsid w:val="001D5BD2"/>
    <w:rsid w:val="0022689E"/>
    <w:rsid w:val="00271BED"/>
    <w:rsid w:val="00320722"/>
    <w:rsid w:val="00321B75"/>
    <w:rsid w:val="003A3E2E"/>
    <w:rsid w:val="003A79BD"/>
    <w:rsid w:val="003C3E76"/>
    <w:rsid w:val="003D614E"/>
    <w:rsid w:val="004215D9"/>
    <w:rsid w:val="00453774"/>
    <w:rsid w:val="004554B2"/>
    <w:rsid w:val="00493D2F"/>
    <w:rsid w:val="004C2D22"/>
    <w:rsid w:val="004E4493"/>
    <w:rsid w:val="004F29D7"/>
    <w:rsid w:val="00514B60"/>
    <w:rsid w:val="005B078B"/>
    <w:rsid w:val="005D4EC5"/>
    <w:rsid w:val="005E0434"/>
    <w:rsid w:val="006336D7"/>
    <w:rsid w:val="0069376C"/>
    <w:rsid w:val="006C7512"/>
    <w:rsid w:val="006D0C62"/>
    <w:rsid w:val="006F031D"/>
    <w:rsid w:val="006F382A"/>
    <w:rsid w:val="006F3B13"/>
    <w:rsid w:val="00732227"/>
    <w:rsid w:val="008214E9"/>
    <w:rsid w:val="009E2F15"/>
    <w:rsid w:val="00A4540B"/>
    <w:rsid w:val="00A6184F"/>
    <w:rsid w:val="00A87922"/>
    <w:rsid w:val="00A951E5"/>
    <w:rsid w:val="00AE303D"/>
    <w:rsid w:val="00B32B71"/>
    <w:rsid w:val="00C96687"/>
    <w:rsid w:val="00D95E5B"/>
    <w:rsid w:val="00DB0A9B"/>
    <w:rsid w:val="00E03263"/>
    <w:rsid w:val="00E37C1E"/>
    <w:rsid w:val="00E622D7"/>
    <w:rsid w:val="00EA3919"/>
    <w:rsid w:val="00EE6553"/>
    <w:rsid w:val="00F1265E"/>
    <w:rsid w:val="00F233EA"/>
    <w:rsid w:val="00FE3296"/>
    <w:rsid w:val="00FF7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character" w:customStyle="1" w:styleId="PlainTextChar">
    <w:name w:val="Plain Text Char"/>
    <w:link w:val="PlainText"/>
    <w:rsid w:val="006F382A"/>
    <w:rPr>
      <w:rFonts w:ascii="Consolas" w:hAnsi="Consolas"/>
    </w:rPr>
  </w:style>
  <w:style w:type="paragraph" w:styleId="PlainText">
    <w:name w:val="Plain Text"/>
    <w:basedOn w:val="Normal"/>
    <w:link w:val="PlainTextChar"/>
    <w:rsid w:val="006F382A"/>
    <w:pPr>
      <w:spacing w:after="0" w:line="240" w:lineRule="auto"/>
    </w:pPr>
    <w:rPr>
      <w:rFonts w:ascii="Consolas" w:hAnsi="Consolas"/>
      <w:sz w:val="20"/>
      <w:szCs w:val="20"/>
      <w:lang w:eastAsia="en-GB"/>
    </w:rPr>
  </w:style>
  <w:style w:type="character" w:customStyle="1" w:styleId="PlainTextChar1">
    <w:name w:val="Plain Text Char1"/>
    <w:basedOn w:val="DefaultParagraphFont"/>
    <w:uiPriority w:val="99"/>
    <w:semiHidden/>
    <w:rsid w:val="006F382A"/>
    <w:rPr>
      <w:rFonts w:ascii="Consolas" w:hAnsi="Consolas" w:cs="Consolas"/>
      <w:sz w:val="21"/>
      <w:szCs w:val="21"/>
      <w:lang w:eastAsia="en-US"/>
    </w:rPr>
  </w:style>
  <w:style w:type="character" w:styleId="Hyperlink">
    <w:name w:val="Hyperlink"/>
    <w:rsid w:val="006F382A"/>
    <w:rPr>
      <w:color w:val="0000FF"/>
      <w:u w:val="single"/>
    </w:rPr>
  </w:style>
  <w:style w:type="paragraph" w:styleId="NormalWeb">
    <w:name w:val="Normal (Web)"/>
    <w:basedOn w:val="Normal"/>
    <w:uiPriority w:val="99"/>
    <w:unhideWhenUsed/>
    <w:rsid w:val="006F382A"/>
    <w:pPr>
      <w:spacing w:after="0"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694517">
      <w:bodyDiv w:val="1"/>
      <w:marLeft w:val="0"/>
      <w:marRight w:val="0"/>
      <w:marTop w:val="0"/>
      <w:marBottom w:val="0"/>
      <w:divBdr>
        <w:top w:val="none" w:sz="0" w:space="0" w:color="auto"/>
        <w:left w:val="none" w:sz="0" w:space="0" w:color="auto"/>
        <w:bottom w:val="none" w:sz="0" w:space="0" w:color="auto"/>
        <w:right w:val="none" w:sz="0" w:space="0" w:color="auto"/>
      </w:divBdr>
    </w:div>
    <w:div w:id="176102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srft.nhs.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4452A-9FB5-4CBF-849D-72FBF33F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0</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Iscelyn Richards</cp:lastModifiedBy>
  <cp:revision>2</cp:revision>
  <cp:lastPrinted>2017-02-13T09:51:00Z</cp:lastPrinted>
  <dcterms:created xsi:type="dcterms:W3CDTF">2017-04-24T15:52:00Z</dcterms:created>
  <dcterms:modified xsi:type="dcterms:W3CDTF">2017-04-24T15:52:00Z</dcterms:modified>
</cp:coreProperties>
</file>