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A2BE" w14:textId="77777777" w:rsidR="00E0769F" w:rsidRDefault="00E0769F" w:rsidP="00E0769F">
      <w:pPr>
        <w:pStyle w:val="Header"/>
        <w:jc w:val="center"/>
        <w:rPr>
          <w:b/>
          <w:bCs/>
        </w:rPr>
      </w:pPr>
    </w:p>
    <w:p w14:paraId="1618858E" w14:textId="77777777" w:rsidR="005E3FB2" w:rsidRDefault="005E3FB2" w:rsidP="0087777D">
      <w:pPr>
        <w:rPr>
          <w:rFonts w:ascii="Arial" w:hAnsi="Arial" w:cs="Arial"/>
        </w:rPr>
      </w:pPr>
    </w:p>
    <w:p w14:paraId="5BADF080" w14:textId="24CE36C9" w:rsidR="0087777D" w:rsidRDefault="0087777D" w:rsidP="0087777D">
      <w:pPr>
        <w:rPr>
          <w:rFonts w:ascii="Arial" w:hAnsi="Arial" w:cs="Arial"/>
        </w:rPr>
      </w:pPr>
      <w:r w:rsidRPr="00A63F65">
        <w:rPr>
          <w:rFonts w:ascii="Arial" w:hAnsi="Arial" w:cs="Arial"/>
        </w:rPr>
        <w:t> </w:t>
      </w:r>
      <w:r w:rsidRPr="00B753A9">
        <w:rPr>
          <w:rFonts w:ascii="Arial" w:hAnsi="Arial" w:cs="Arial"/>
          <w:noProof/>
        </w:rPr>
        <w:drawing>
          <wp:inline distT="0" distB="0" distL="0" distR="0" wp14:anchorId="25ED1A44" wp14:editId="14157367">
            <wp:extent cx="2330448" cy="1282702"/>
            <wp:effectExtent l="0" t="0" r="0" b="0"/>
            <wp:docPr id="1723871204" name="Picture 2" descr="Ministry of Housing, Communities and Local Government"/>
            <wp:cNvGraphicFramePr/>
            <a:graphic xmlns:a="http://schemas.openxmlformats.org/drawingml/2006/main">
              <a:graphicData uri="http://schemas.openxmlformats.org/drawingml/2006/picture">
                <pic:pic xmlns:pic="http://schemas.openxmlformats.org/drawingml/2006/picture">
                  <pic:nvPicPr>
                    <pic:cNvPr id="1723871204" name="Picture 2" descr="Ministry of Housing, Communities and Local Government"/>
                    <pic:cNvPicPr/>
                  </pic:nvPicPr>
                  <pic:blipFill>
                    <a:blip r:embed="rId7"/>
                    <a:stretch>
                      <a:fillRect/>
                    </a:stretch>
                  </pic:blipFill>
                  <pic:spPr>
                    <a:xfrm>
                      <a:off x="0" y="0"/>
                      <a:ext cx="2330448" cy="1282702"/>
                    </a:xfrm>
                    <a:prstGeom prst="rect">
                      <a:avLst/>
                    </a:prstGeom>
                    <a:noFill/>
                    <a:ln>
                      <a:noFill/>
                      <a:prstDash/>
                    </a:ln>
                  </pic:spPr>
                </pic:pic>
              </a:graphicData>
            </a:graphic>
          </wp:inline>
        </w:drawing>
      </w:r>
    </w:p>
    <w:p w14:paraId="09FCC9C6" w14:textId="77777777" w:rsidR="00E0769F" w:rsidRPr="00A63F65" w:rsidRDefault="00E0769F" w:rsidP="0087777D">
      <w:pPr>
        <w:rPr>
          <w:rFonts w:ascii="Arial" w:hAnsi="Arial" w:cs="Arial"/>
        </w:rPr>
      </w:pPr>
    </w:p>
    <w:p w14:paraId="3AF04082" w14:textId="77777777" w:rsidR="0087777D" w:rsidRDefault="0087777D" w:rsidP="0087777D">
      <w:pPr>
        <w:rPr>
          <w:rFonts w:ascii="Arial" w:hAnsi="Arial" w:cs="Arial"/>
          <w:b/>
          <w:bCs/>
          <w:sz w:val="28"/>
          <w:szCs w:val="28"/>
        </w:rPr>
      </w:pPr>
      <w:r w:rsidRPr="7BB83E62">
        <w:rPr>
          <w:rFonts w:ascii="Arial" w:hAnsi="Arial" w:cs="Arial"/>
          <w:sz w:val="28"/>
          <w:szCs w:val="28"/>
        </w:rPr>
        <w:t xml:space="preserve">Form 6A – Notice requiring possession of a property in England let on an Assured Shorthold Tenancy </w:t>
      </w:r>
      <w:r w:rsidRPr="00E721A3">
        <w:rPr>
          <w:rFonts w:ascii="Arial" w:hAnsi="Arial" w:cs="Arial"/>
          <w:sz w:val="28"/>
          <w:szCs w:val="28"/>
        </w:rPr>
        <w:t xml:space="preserve">is for </w:t>
      </w:r>
      <w:r w:rsidRPr="00E721A3">
        <w:rPr>
          <w:rFonts w:ascii="Arial" w:hAnsi="Arial" w:cs="Arial"/>
          <w:b/>
          <w:bCs/>
          <w:sz w:val="28"/>
          <w:szCs w:val="28"/>
        </w:rPr>
        <w:t>landlords who provide social housing as a Private Registered Provider.</w:t>
      </w:r>
    </w:p>
    <w:p w14:paraId="355F5A17" w14:textId="6A0A2CCD" w:rsidR="00E0769F" w:rsidRPr="00B753A9" w:rsidRDefault="00E0769F" w:rsidP="00E0769F">
      <w:pPr>
        <w:tabs>
          <w:tab w:val="left" w:pos="6599"/>
        </w:tabs>
        <w:rPr>
          <w:rFonts w:ascii="Arial" w:hAnsi="Arial" w:cs="Arial"/>
          <w:sz w:val="28"/>
          <w:szCs w:val="28"/>
        </w:rPr>
      </w:pPr>
      <w:r>
        <w:rPr>
          <w:rFonts w:ascii="Arial" w:hAnsi="Arial" w:cs="Arial"/>
          <w:sz w:val="28"/>
          <w:szCs w:val="28"/>
        </w:rPr>
        <w:tab/>
      </w:r>
    </w:p>
    <w:p w14:paraId="2DE7852F" w14:textId="4A6A45F2" w:rsidR="0087777D" w:rsidRPr="00E721A3" w:rsidRDefault="0087777D" w:rsidP="0087777D">
      <w:pPr>
        <w:rPr>
          <w:rFonts w:ascii="Arial" w:hAnsi="Arial" w:cs="Arial"/>
          <w:sz w:val="28"/>
          <w:szCs w:val="28"/>
        </w:rPr>
      </w:pPr>
      <w:r w:rsidRPr="005A016E">
        <w:rPr>
          <w:rFonts w:ascii="Arial" w:hAnsi="Arial" w:cs="Arial"/>
          <w:sz w:val="28"/>
          <w:szCs w:val="28"/>
        </w:rPr>
        <w:t xml:space="preserve">Private landlords </w:t>
      </w:r>
      <w:r w:rsidRPr="005A016E">
        <w:rPr>
          <w:rFonts w:ascii="Arial" w:hAnsi="Arial" w:cs="Arial"/>
          <w:b/>
          <w:bCs/>
          <w:sz w:val="28"/>
          <w:szCs w:val="28"/>
        </w:rPr>
        <w:t xml:space="preserve">must not use </w:t>
      </w:r>
      <w:r>
        <w:rPr>
          <w:rFonts w:ascii="Arial" w:hAnsi="Arial" w:cs="Arial"/>
          <w:b/>
          <w:bCs/>
          <w:sz w:val="28"/>
          <w:szCs w:val="28"/>
        </w:rPr>
        <w:t>Form 6A</w:t>
      </w:r>
      <w:r w:rsidRPr="005A016E">
        <w:rPr>
          <w:rFonts w:ascii="Arial" w:hAnsi="Arial" w:cs="Arial"/>
          <w:sz w:val="28"/>
          <w:szCs w:val="28"/>
        </w:rPr>
        <w:t xml:space="preserve">, </w:t>
      </w:r>
      <w:r>
        <w:rPr>
          <w:rFonts w:ascii="Arial" w:hAnsi="Arial" w:cs="Arial"/>
          <w:sz w:val="28"/>
          <w:szCs w:val="28"/>
        </w:rPr>
        <w:t xml:space="preserve">unless they served a Section 8 or </w:t>
      </w:r>
      <w:r w:rsidR="00E0769F">
        <w:rPr>
          <w:rFonts w:ascii="Arial" w:hAnsi="Arial" w:cs="Arial"/>
          <w:sz w:val="28"/>
          <w:szCs w:val="28"/>
        </w:rPr>
        <w:t>S</w:t>
      </w:r>
      <w:r>
        <w:rPr>
          <w:rFonts w:ascii="Arial" w:hAnsi="Arial" w:cs="Arial"/>
          <w:sz w:val="28"/>
          <w:szCs w:val="28"/>
        </w:rPr>
        <w:t xml:space="preserve">ection 21 possession notice which was valid immediately before 1 May 2026, and certain other conditions are met. If this could apply to you, </w:t>
      </w:r>
      <w:r w:rsidRPr="00E721A3">
        <w:rPr>
          <w:rFonts w:ascii="Arial" w:hAnsi="Arial" w:cs="Arial"/>
          <w:sz w:val="28"/>
          <w:szCs w:val="28"/>
        </w:rPr>
        <w:t xml:space="preserve">check the guidance </w:t>
      </w:r>
      <w:r>
        <w:rPr>
          <w:rFonts w:ascii="Arial" w:hAnsi="Arial" w:cs="Arial"/>
          <w:sz w:val="28"/>
          <w:szCs w:val="28"/>
        </w:rPr>
        <w:t xml:space="preserve">before completing this form </w:t>
      </w:r>
      <w:r w:rsidRPr="00E721A3">
        <w:rPr>
          <w:rFonts w:ascii="Arial" w:hAnsi="Arial" w:cs="Arial"/>
          <w:sz w:val="28"/>
          <w:szCs w:val="28"/>
        </w:rPr>
        <w:t>to see whether</w:t>
      </w:r>
      <w:r>
        <w:rPr>
          <w:rFonts w:ascii="Arial" w:hAnsi="Arial" w:cs="Arial"/>
          <w:sz w:val="28"/>
          <w:szCs w:val="28"/>
        </w:rPr>
        <w:t xml:space="preserve"> you meet the conditions:</w:t>
      </w:r>
      <w:r w:rsidRPr="00E721A3">
        <w:rPr>
          <w:rFonts w:ascii="Arial" w:hAnsi="Arial" w:cs="Arial"/>
          <w:sz w:val="28"/>
          <w:szCs w:val="28"/>
        </w:rPr>
        <w:t xml:space="preserve"> </w:t>
      </w:r>
      <w:hyperlink r:id="rId8" w:anchor="notices-of-possession-served-before-1-may-2026" w:history="1">
        <w:r w:rsidRPr="004A2F25">
          <w:rPr>
            <w:rStyle w:val="Hyperlink"/>
            <w:rFonts w:ascii="Arial" w:hAnsi="Arial" w:cs="Arial"/>
            <w:sz w:val="28"/>
            <w:szCs w:val="28"/>
          </w:rPr>
          <w:t>https://www.gov.uk/guidance/assured-tenancy-forms#notices-of-possession-served-before-1-may-2026</w:t>
        </w:r>
      </w:hyperlink>
    </w:p>
    <w:p w14:paraId="7B7E32D5" w14:textId="77777777" w:rsidR="0087777D" w:rsidRDefault="0087777D">
      <w:pPr>
        <w:spacing w:after="240" w:line="276" w:lineRule="auto"/>
        <w:rPr>
          <w:rFonts w:ascii="Arial" w:hAnsi="Arial" w:cs="Arial"/>
          <w:b/>
          <w:bCs/>
          <w:caps/>
          <w:sz w:val="28"/>
          <w:szCs w:val="28"/>
        </w:rPr>
        <w:sectPr w:rsidR="0087777D" w:rsidSect="0087777D">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20"/>
          <w:docGrid w:linePitch="299"/>
        </w:sectPr>
      </w:pPr>
    </w:p>
    <w:p w14:paraId="50FDF6D7" w14:textId="77777777" w:rsidR="00360B66" w:rsidRDefault="00360B66">
      <w:pPr>
        <w:spacing w:after="240" w:line="276" w:lineRule="auto"/>
        <w:rPr>
          <w:rFonts w:ascii="Arial" w:hAnsi="Arial" w:cs="Arial"/>
          <w:b/>
          <w:bCs/>
          <w:caps/>
          <w:sz w:val="28"/>
          <w:szCs w:val="28"/>
        </w:rPr>
      </w:pPr>
    </w:p>
    <w:p w14:paraId="3A1A6A72" w14:textId="39F372F1" w:rsidR="002550C0" w:rsidRDefault="0087777D">
      <w:pPr>
        <w:spacing w:after="240" w:line="276" w:lineRule="auto"/>
        <w:rPr>
          <w:rFonts w:ascii="Arial" w:hAnsi="Arial" w:cs="Arial"/>
          <w:b/>
          <w:bCs/>
          <w:caps/>
          <w:sz w:val="28"/>
          <w:szCs w:val="28"/>
        </w:rPr>
      </w:pPr>
      <w:r>
        <w:rPr>
          <w:rFonts w:ascii="Arial" w:hAnsi="Arial" w:cs="Arial"/>
          <w:b/>
          <w:bCs/>
          <w:caps/>
          <w:sz w:val="28"/>
          <w:szCs w:val="28"/>
        </w:rPr>
        <w:t xml:space="preserve">Notice REQUIRING possession of a property IN ENGLAND let on an Assured Shorthold Tenancy </w:t>
      </w:r>
    </w:p>
    <w:p w14:paraId="3A1A6A73" w14:textId="77777777" w:rsidR="002550C0" w:rsidRDefault="0087777D">
      <w:pPr>
        <w:spacing w:after="240" w:line="276" w:lineRule="auto"/>
      </w:pPr>
      <w:r>
        <w:rPr>
          <w:rFonts w:ascii="Arial" w:hAnsi="Arial" w:cs="Arial"/>
          <w:b/>
          <w:bCs/>
          <w:i/>
          <w:iCs/>
          <w:caps/>
          <w:sz w:val="28"/>
          <w:szCs w:val="28"/>
        </w:rPr>
        <w:t>form NO. 6A</w:t>
      </w:r>
    </w:p>
    <w:p w14:paraId="3A1A6A74" w14:textId="77777777" w:rsidR="002550C0" w:rsidRDefault="0087777D">
      <w:pPr>
        <w:spacing w:after="240" w:line="276" w:lineRule="auto"/>
      </w:pPr>
      <w:r>
        <w:rPr>
          <w:rStyle w:val="StyleTimesNewRoman"/>
          <w:rFonts w:ascii="Arial" w:hAnsi="Arial" w:cs="Arial"/>
          <w:i/>
          <w:spacing w:val="-6"/>
          <w:sz w:val="24"/>
          <w:szCs w:val="24"/>
        </w:rPr>
        <w:t xml:space="preserve">Housing Act 1988 section 21(1) and (4) (as amended) </w:t>
      </w:r>
    </w:p>
    <w:p w14:paraId="3A1A6A75" w14:textId="77777777" w:rsidR="002550C0" w:rsidRDefault="0087777D">
      <w:pPr>
        <w:spacing w:after="240"/>
      </w:pPr>
      <w:r>
        <w:rPr>
          <w:rStyle w:val="normaltextrun"/>
          <w:rFonts w:ascii="Arial" w:hAnsi="Arial" w:cs="Arial"/>
          <w:b/>
          <w:bCs/>
          <w:color w:val="000000"/>
          <w:sz w:val="24"/>
          <w:szCs w:val="24"/>
          <w:shd w:val="clear" w:color="auto" w:fill="FFFFFF"/>
        </w:rPr>
        <w:t>INFORMATION FOR THE TENANT</w:t>
      </w:r>
    </w:p>
    <w:p w14:paraId="3A1A6A76" w14:textId="77777777" w:rsidR="002550C0" w:rsidRDefault="0087777D">
      <w:pPr>
        <w:spacing w:after="240"/>
      </w:pPr>
      <w:r>
        <w:rPr>
          <w:rStyle w:val="normaltextrun"/>
          <w:rFonts w:ascii="Arial" w:hAnsi="Arial" w:cs="Arial"/>
          <w:b/>
          <w:bCs/>
          <w:color w:val="000000"/>
          <w:sz w:val="24"/>
          <w:szCs w:val="24"/>
          <w:shd w:val="clear" w:color="auto" w:fill="FFFFFF"/>
        </w:rPr>
        <w:t xml:space="preserve">This notice tells you that your landlord requires possession of your home. </w:t>
      </w:r>
      <w:r>
        <w:rPr>
          <w:rStyle w:val="normaltextrun"/>
          <w:rFonts w:ascii="Arial" w:hAnsi="Arial" w:cs="Arial"/>
          <w:b/>
          <w:bCs/>
          <w:color w:val="000000"/>
          <w:sz w:val="24"/>
          <w:szCs w:val="24"/>
          <w:shd w:val="clear" w:color="auto" w:fill="FFFFFF"/>
        </w:rPr>
        <w:br/>
        <w:t>You should read it carefully and</w:t>
      </w:r>
      <w:r>
        <w:rPr>
          <w:rStyle w:val="normaltextrun"/>
          <w:rFonts w:ascii="Arial" w:hAnsi="Arial" w:cs="Arial"/>
          <w:b/>
          <w:bCs/>
          <w:sz w:val="24"/>
          <w:szCs w:val="24"/>
          <w:shd w:val="clear" w:color="auto" w:fill="FFFFFF"/>
        </w:rPr>
        <w:t xml:space="preserve"> seek advice about your circumstances as quickly as possible.</w:t>
      </w:r>
    </w:p>
    <w:p w14:paraId="3A1A6A77" w14:textId="77777777" w:rsidR="002550C0" w:rsidRDefault="0087777D">
      <w:pPr>
        <w:spacing w:after="240"/>
        <w:rPr>
          <w:rFonts w:ascii="Arial" w:hAnsi="Arial" w:cs="Arial"/>
          <w:b/>
          <w:bCs/>
          <w:sz w:val="24"/>
          <w:szCs w:val="24"/>
        </w:rPr>
      </w:pPr>
      <w:r>
        <w:rPr>
          <w:rFonts w:ascii="Arial" w:hAnsi="Arial" w:cs="Arial"/>
          <w:b/>
          <w:bCs/>
          <w:sz w:val="24"/>
          <w:szCs w:val="24"/>
        </w:rPr>
        <w:t>You are entitled to at least two months’ notice before being required to give up possession of your home. In some circumstances a longer notice period may be required.</w:t>
      </w:r>
    </w:p>
    <w:p w14:paraId="3A1A6A78" w14:textId="77777777" w:rsidR="002550C0" w:rsidRDefault="0087777D">
      <w:pPr>
        <w:spacing w:after="240"/>
      </w:pPr>
      <w:r>
        <w:rPr>
          <w:rFonts w:ascii="Arial" w:hAnsi="Arial" w:cs="Arial"/>
          <w:b/>
          <w:bCs/>
          <w:sz w:val="24"/>
          <w:szCs w:val="24"/>
        </w:rPr>
        <w:t>If you do not leave your home by the date given in section 2, your landlord may apply to the court for an order under Section 21(1) or (4) of the Housing Act 1988 requiring you to give up possession.</w:t>
      </w:r>
      <w:r>
        <w:rPr>
          <w:rStyle w:val="normaltextrun"/>
          <w:rFonts w:ascii="Arial" w:hAnsi="Arial" w:cs="Arial"/>
          <w:b/>
          <w:bCs/>
          <w:color w:val="000000"/>
          <w:sz w:val="24"/>
          <w:szCs w:val="24"/>
          <w:shd w:val="clear" w:color="auto" w:fill="FFFFFF"/>
        </w:rPr>
        <w:t xml:space="preserve"> </w:t>
      </w:r>
    </w:p>
    <w:p w14:paraId="3A1A6A79" w14:textId="77777777" w:rsidR="002550C0" w:rsidRDefault="0087777D">
      <w:pPr>
        <w:spacing w:after="240"/>
      </w:pPr>
      <w:r>
        <w:rPr>
          <w:rFonts w:ascii="Arial" w:hAnsi="Arial" w:cs="Arial"/>
          <w:b/>
          <w:bCs/>
          <w:sz w:val="24"/>
          <w:szCs w:val="24"/>
        </w:rPr>
        <w:t xml:space="preserve">If you are worried about this notice, and what you should do about it, take it immediately to Citizens Advice, a housing advice centre, a law centre or a solicitor. </w:t>
      </w:r>
    </w:p>
    <w:p w14:paraId="3A1A6A7A" w14:textId="77777777" w:rsidR="002550C0" w:rsidRDefault="0087777D">
      <w:pPr>
        <w:rPr>
          <w:rFonts w:ascii="Arial" w:hAnsi="Arial" w:cs="Arial"/>
          <w:b/>
          <w:bCs/>
          <w:sz w:val="24"/>
          <w:szCs w:val="24"/>
        </w:rPr>
      </w:pPr>
      <w:r>
        <w:rPr>
          <w:rFonts w:ascii="Arial" w:hAnsi="Arial" w:cs="Arial"/>
          <w:b/>
          <w:bCs/>
          <w:sz w:val="24"/>
          <w:szCs w:val="24"/>
        </w:rPr>
        <w:t>If you are a debtor and you are in a ‘breathing space’, you should inform your debt advisor.</w:t>
      </w:r>
    </w:p>
    <w:p w14:paraId="3A1A6A7B" w14:textId="77777777" w:rsidR="002550C0" w:rsidRDefault="0087777D">
      <w:pPr>
        <w:spacing w:after="240"/>
      </w:pPr>
      <w:r>
        <w:rPr>
          <w:rFonts w:ascii="Arial" w:hAnsi="Arial" w:cs="Arial"/>
          <w:b/>
          <w:bCs/>
          <w:sz w:val="24"/>
          <w:szCs w:val="24"/>
        </w:rPr>
        <w:t>If you believe you are at risk of homelessness as a result of receiving this notice, you should contact your local authority for support.</w:t>
      </w:r>
    </w:p>
    <w:p w14:paraId="3A1A6A7C" w14:textId="77777777" w:rsidR="002550C0" w:rsidRDefault="0087777D">
      <w:pPr>
        <w:spacing w:after="240"/>
      </w:pPr>
      <w:r>
        <w:rPr>
          <w:rFonts w:ascii="Arial" w:hAnsi="Arial" w:cs="Arial"/>
          <w:b/>
          <w:bCs/>
          <w:sz w:val="24"/>
          <w:szCs w:val="24"/>
        </w:rPr>
        <w:t xml:space="preserve">Free independent advice is also available from Shelterline on 0808 800 4444 or via the Shelter website at: </w:t>
      </w:r>
      <w:hyperlink r:id="rId15" w:history="1">
        <w:r w:rsidR="002550C0">
          <w:rPr>
            <w:rStyle w:val="Hyperlink"/>
            <w:rFonts w:ascii="Arial" w:hAnsi="Arial" w:cs="Arial"/>
            <w:b/>
            <w:bCs/>
            <w:sz w:val="24"/>
            <w:szCs w:val="24"/>
          </w:rPr>
          <w:t>https://www.shelter.org.uk/</w:t>
        </w:r>
      </w:hyperlink>
      <w:r>
        <w:rPr>
          <w:rFonts w:ascii="Arial" w:hAnsi="Arial" w:cs="Arial"/>
          <w:b/>
          <w:bCs/>
          <w:sz w:val="24"/>
          <w:szCs w:val="24"/>
        </w:rPr>
        <w:t>.</w:t>
      </w:r>
    </w:p>
    <w:p w14:paraId="3A1A6A7D" w14:textId="77777777" w:rsidR="002550C0" w:rsidRDefault="0087777D">
      <w:r>
        <w:rPr>
          <w:rStyle w:val="normaltextrun"/>
          <w:rFonts w:ascii="Arial" w:hAnsi="Arial" w:cs="Arial"/>
          <w:b/>
          <w:bCs/>
          <w:color w:val="000000"/>
          <w:sz w:val="24"/>
          <w:szCs w:val="24"/>
          <w:shd w:val="clear" w:color="auto" w:fill="FFFFFF"/>
        </w:rPr>
        <w:t xml:space="preserve">Further information about this notice and the possession process can be found at: </w:t>
      </w:r>
      <w:hyperlink r:id="rId16" w:history="1">
        <w:r w:rsidR="002550C0">
          <w:rPr>
            <w:rStyle w:val="Hyperlink"/>
            <w:rFonts w:ascii="Arial" w:hAnsi="Arial" w:cs="Arial"/>
            <w:b/>
            <w:bCs/>
            <w:sz w:val="24"/>
            <w:szCs w:val="24"/>
            <w:shd w:val="clear" w:color="auto" w:fill="FFFFFF"/>
          </w:rPr>
          <w:t>https://www.gov.uk/government/publications/understanding-the-possession-action-process-guidance-for-landlords-and-tenants</w:t>
        </w:r>
      </w:hyperlink>
    </w:p>
    <w:p w14:paraId="3A1A6A7E" w14:textId="77777777" w:rsidR="002550C0" w:rsidRDefault="002550C0">
      <w:pPr>
        <w:pStyle w:val="StyleTimesNewRoman10ptBefore5ptAfter5pt1"/>
        <w:spacing w:after="120"/>
        <w:rPr>
          <w:rFonts w:ascii="Arial" w:hAnsi="Arial" w:cs="Arial"/>
          <w:sz w:val="24"/>
          <w:szCs w:val="24"/>
        </w:rPr>
      </w:pPr>
    </w:p>
    <w:p w14:paraId="3A1A6A7F" w14:textId="77777777" w:rsidR="002550C0" w:rsidRDefault="0087777D">
      <w:pPr>
        <w:pStyle w:val="StyleTimesNewRoman10ptBefore5ptAfter5pt1"/>
        <w:numPr>
          <w:ilvl w:val="0"/>
          <w:numId w:val="2"/>
        </w:numPr>
        <w:spacing w:before="0" w:after="120" w:line="276" w:lineRule="auto"/>
      </w:pPr>
      <w:r>
        <w:rPr>
          <w:rFonts w:ascii="Arial" w:hAnsi="Arial" w:cs="Arial"/>
          <w:sz w:val="24"/>
          <w:szCs w:val="24"/>
        </w:rPr>
        <w:t>To: (</w:t>
      </w:r>
      <w:r>
        <w:rPr>
          <w:rStyle w:val="StyleTimesNewRoman10ptItalic"/>
          <w:rFonts w:ascii="Arial" w:hAnsi="Arial" w:cs="Arial"/>
          <w:sz w:val="24"/>
          <w:szCs w:val="24"/>
        </w:rPr>
        <w:t>insert full name(s) of tenant(s))</w:t>
      </w:r>
    </w:p>
    <w:p w14:paraId="3A1A6A80" w14:textId="77777777" w:rsidR="002550C0" w:rsidRDefault="0087777D">
      <w:pPr>
        <w:tabs>
          <w:tab w:val="right" w:leader="middleDot" w:pos="10466"/>
        </w:tabs>
        <w:spacing w:after="120" w:line="276" w:lineRule="auto"/>
        <w:ind w:firstLine="357"/>
      </w:pPr>
      <w:r>
        <w:rPr>
          <w:rStyle w:val="StyleTimesNewRoman10pt"/>
          <w:rFonts w:ascii="Arial" w:hAnsi="Arial" w:cs="Arial"/>
          <w:sz w:val="24"/>
          <w:szCs w:val="24"/>
        </w:rPr>
        <w:tab/>
      </w:r>
    </w:p>
    <w:p w14:paraId="336A401E" w14:textId="77777777" w:rsidR="005E3FB2" w:rsidRDefault="005E3FB2">
      <w:pPr>
        <w:spacing w:after="120" w:line="276" w:lineRule="auto"/>
        <w:ind w:firstLine="357"/>
        <w:jc w:val="right"/>
      </w:pPr>
    </w:p>
    <w:p w14:paraId="31018EB2" w14:textId="77777777" w:rsidR="005E3FB2" w:rsidRDefault="005E3FB2">
      <w:pPr>
        <w:spacing w:after="120" w:line="276" w:lineRule="auto"/>
        <w:ind w:firstLine="357"/>
        <w:jc w:val="right"/>
      </w:pPr>
    </w:p>
    <w:p w14:paraId="3A1A6A83" w14:textId="77777777" w:rsidR="002550C0" w:rsidRDefault="0087777D">
      <w:pPr>
        <w:pStyle w:val="StyleTimesNewRoman10ptBefore5ptAfter5pt1"/>
        <w:spacing w:before="0" w:after="120" w:line="276" w:lineRule="auto"/>
        <w:ind w:left="360" w:hanging="360"/>
      </w:pPr>
      <w:r>
        <w:rPr>
          <w:rFonts w:ascii="Arial" w:hAnsi="Arial" w:cs="Arial"/>
          <w:sz w:val="24"/>
          <w:szCs w:val="24"/>
        </w:rPr>
        <w:t xml:space="preserve">2. </w:t>
      </w:r>
      <w:r>
        <w:rPr>
          <w:rFonts w:ascii="Arial" w:hAnsi="Arial" w:cs="Arial"/>
          <w:sz w:val="24"/>
          <w:szCs w:val="24"/>
        </w:rPr>
        <w:tab/>
        <w:t xml:space="preserve">You are required to leave the below address after: </w:t>
      </w:r>
      <w:r>
        <w:rPr>
          <w:rFonts w:ascii="Arial" w:hAnsi="Arial" w:cs="Arial"/>
          <w:i/>
          <w:iCs/>
          <w:sz w:val="24"/>
          <w:szCs w:val="24"/>
        </w:rPr>
        <w:t>(insert calendar date)</w:t>
      </w:r>
    </w:p>
    <w:p w14:paraId="3A1A6A84" w14:textId="77777777" w:rsidR="002550C0" w:rsidRDefault="0087777D">
      <w:pPr>
        <w:pStyle w:val="StyleTimesNewRoman10ptBefore5ptAfter5pt1"/>
        <w:spacing w:before="0" w:after="120" w:line="276" w:lineRule="auto"/>
        <w:ind w:left="357"/>
        <w:jc w:val="right"/>
        <w:rPr>
          <w:rFonts w:ascii="Arial" w:hAnsi="Arial" w:cs="Arial"/>
          <w:sz w:val="24"/>
          <w:szCs w:val="24"/>
        </w:rPr>
      </w:pPr>
      <w:r>
        <w:rPr>
          <w:rFonts w:ascii="Arial" w:hAnsi="Arial" w:cs="Arial"/>
          <w:sz w:val="24"/>
          <w:szCs w:val="24"/>
        </w:rPr>
        <w:t xml:space="preserve"> </w:t>
      </w:r>
    </w:p>
    <w:p w14:paraId="3A1A6A85" w14:textId="77777777" w:rsidR="002550C0" w:rsidRDefault="002550C0">
      <w:pPr>
        <w:pStyle w:val="StyleTimesNewRoman10ptBefore5ptAfter5pt1"/>
        <w:spacing w:before="0" w:after="120" w:line="276" w:lineRule="auto"/>
        <w:ind w:left="360"/>
        <w:jc w:val="right"/>
        <w:rPr>
          <w:rFonts w:ascii="Arial" w:hAnsi="Arial" w:cs="Arial"/>
          <w:i/>
          <w:iCs/>
          <w:sz w:val="24"/>
          <w:szCs w:val="24"/>
        </w:rPr>
      </w:pPr>
    </w:p>
    <w:p w14:paraId="3A1A6A86" w14:textId="77777777" w:rsidR="002550C0" w:rsidRDefault="0087777D">
      <w:pPr>
        <w:pStyle w:val="StyleTimesNewRoman10ptBefore5ptAfter5pt1"/>
        <w:spacing w:before="0" w:after="120" w:line="276" w:lineRule="auto"/>
        <w:ind w:left="357"/>
      </w:pPr>
      <w:r>
        <w:rPr>
          <w:rFonts w:ascii="Arial" w:hAnsi="Arial" w:cs="Arial"/>
          <w:sz w:val="24"/>
          <w:szCs w:val="24"/>
        </w:rPr>
        <w:lastRenderedPageBreak/>
        <w:t xml:space="preserve">If you do not leave, your landlord may apply to the court for an order under Section 21(1) or (4) of the Housing Act 1988 requiring you to give up possession of: </w:t>
      </w:r>
      <w:r>
        <w:rPr>
          <w:rFonts w:ascii="Arial" w:hAnsi="Arial" w:cs="Arial"/>
          <w:i/>
          <w:iCs/>
          <w:sz w:val="24"/>
          <w:szCs w:val="24"/>
        </w:rPr>
        <w:t>(insert ad</w:t>
      </w:r>
      <w:r>
        <w:rPr>
          <w:rStyle w:val="StyleTimesNewRoman10ptItalic"/>
          <w:rFonts w:ascii="Arial" w:hAnsi="Arial" w:cs="Arial"/>
          <w:sz w:val="24"/>
          <w:szCs w:val="24"/>
        </w:rPr>
        <w:t>dress of the property</w:t>
      </w:r>
      <w:r>
        <w:rPr>
          <w:rStyle w:val="StyleTimesNewRoman10ptItalic"/>
          <w:rFonts w:ascii="Arial" w:hAnsi="Arial" w:cs="Arial"/>
          <w:i w:val="0"/>
          <w:iCs w:val="0"/>
          <w:sz w:val="24"/>
          <w:szCs w:val="24"/>
        </w:rPr>
        <w:t>)</w:t>
      </w:r>
    </w:p>
    <w:p w14:paraId="3A1A6A87" w14:textId="77777777" w:rsidR="002550C0" w:rsidRDefault="0087777D">
      <w:pPr>
        <w:tabs>
          <w:tab w:val="right" w:leader="middleDot" w:pos="10466"/>
        </w:tabs>
        <w:spacing w:after="120" w:line="276" w:lineRule="auto"/>
        <w:ind w:firstLine="357"/>
      </w:pPr>
      <w:r>
        <w:rPr>
          <w:rStyle w:val="StyleTimesNewRoman10pt"/>
          <w:rFonts w:ascii="Arial" w:hAnsi="Arial" w:cs="Arial"/>
          <w:sz w:val="24"/>
          <w:szCs w:val="24"/>
        </w:rPr>
        <w:tab/>
      </w:r>
    </w:p>
    <w:p w14:paraId="3A1A6A88" w14:textId="77777777" w:rsidR="002550C0" w:rsidRDefault="0087777D">
      <w:pPr>
        <w:tabs>
          <w:tab w:val="right" w:leader="middleDot" w:pos="10466"/>
        </w:tabs>
        <w:spacing w:after="120" w:line="276" w:lineRule="auto"/>
        <w:ind w:firstLine="357"/>
      </w:pPr>
      <w:r>
        <w:rPr>
          <w:rStyle w:val="StyleTimesNewRoman10pt"/>
          <w:rFonts w:ascii="Arial" w:hAnsi="Arial" w:cs="Arial"/>
          <w:sz w:val="24"/>
          <w:szCs w:val="24"/>
        </w:rPr>
        <w:tab/>
      </w:r>
    </w:p>
    <w:p w14:paraId="3A1A6A89" w14:textId="77777777" w:rsidR="002550C0" w:rsidRDefault="002550C0">
      <w:pPr>
        <w:spacing w:after="120" w:line="276" w:lineRule="auto"/>
        <w:ind w:firstLine="357"/>
        <w:jc w:val="right"/>
      </w:pPr>
    </w:p>
    <w:p w14:paraId="3A1A6A8A" w14:textId="77777777" w:rsidR="002550C0" w:rsidRDefault="002550C0">
      <w:pPr>
        <w:spacing w:after="120" w:line="276" w:lineRule="auto"/>
        <w:ind w:firstLine="360"/>
        <w:jc w:val="right"/>
      </w:pPr>
    </w:p>
    <w:p w14:paraId="3A1A6A8B" w14:textId="77777777" w:rsidR="002550C0" w:rsidRDefault="0087777D">
      <w:pPr>
        <w:pStyle w:val="StyleTimesNewRoman10ptBefore5ptAfter5pt1"/>
        <w:numPr>
          <w:ilvl w:val="0"/>
          <w:numId w:val="4"/>
        </w:numPr>
        <w:spacing w:before="0" w:after="120" w:line="276" w:lineRule="auto"/>
        <w:ind w:left="357"/>
        <w:rPr>
          <w:rFonts w:ascii="Arial" w:hAnsi="Arial" w:cs="Arial"/>
          <w:sz w:val="24"/>
          <w:szCs w:val="24"/>
        </w:rPr>
      </w:pPr>
      <w:r>
        <w:rPr>
          <w:rFonts w:ascii="Arial" w:hAnsi="Arial" w:cs="Arial"/>
          <w:sz w:val="24"/>
          <w:szCs w:val="24"/>
        </w:rPr>
        <w:t xml:space="preserve">If your landlord does not apply to the court within a given timeframe this notice will lapse.  If you are entitled to more than 2 months’, notice your landlord can rely on this notice to apply to the court during the period of 4 months commencing from the date specified in section 2 above.  In all other cases, your landlord can rely on this notice to apply to the court during the period of 6 months commencing from the date this notice is given to you.  </w:t>
      </w:r>
    </w:p>
    <w:p w14:paraId="3A1A6A8C" w14:textId="77777777" w:rsidR="002550C0" w:rsidRDefault="002550C0">
      <w:pPr>
        <w:pStyle w:val="StyleTimesNewRoman10ptBefore5ptAfter5pt1"/>
        <w:spacing w:before="0" w:after="120" w:line="276" w:lineRule="auto"/>
        <w:ind w:left="357"/>
        <w:rPr>
          <w:rFonts w:ascii="Arial" w:hAnsi="Arial" w:cs="Arial"/>
          <w:sz w:val="24"/>
          <w:szCs w:val="24"/>
        </w:rPr>
      </w:pPr>
    </w:p>
    <w:p w14:paraId="3A1A6A8D" w14:textId="77777777" w:rsidR="002550C0" w:rsidRDefault="0087777D">
      <w:pPr>
        <w:pStyle w:val="StyleTimesNewRoman10ptBefore5ptAfter5pt1"/>
        <w:numPr>
          <w:ilvl w:val="0"/>
          <w:numId w:val="3"/>
        </w:numPr>
        <w:spacing w:before="0" w:after="120" w:line="276" w:lineRule="auto"/>
      </w:pPr>
      <w:r>
        <w:rPr>
          <w:rStyle w:val="StyleTimesNewRoman10pt"/>
          <w:rFonts w:ascii="Arial" w:hAnsi="Arial" w:cs="Arial"/>
          <w:sz w:val="24"/>
          <w:szCs w:val="24"/>
        </w:rPr>
        <w:t>Name and address of landlord or landlord’s agent:</w:t>
      </w:r>
      <w:r>
        <w:rPr>
          <w:rStyle w:val="StyleTimesNewRoman10pt"/>
          <w:rFonts w:ascii="Arial" w:hAnsi="Arial" w:cs="Arial"/>
          <w:sz w:val="24"/>
          <w:szCs w:val="24"/>
        </w:rPr>
        <w:br/>
      </w:r>
      <w:r>
        <w:rPr>
          <w:rStyle w:val="StyleTimesNewRoman10ptItalic"/>
          <w:rFonts w:ascii="Arial" w:hAnsi="Arial" w:cs="Arial"/>
          <w:sz w:val="24"/>
          <w:szCs w:val="24"/>
        </w:rPr>
        <w:t xml:space="preserve">(To be completed in full by the landlord, or, in the case of joint landlords, at least one of the joint landlords, or by someone authorised to give notice on the landlord’s behalf.)  </w:t>
      </w:r>
    </w:p>
    <w:p w14:paraId="3A1A6A8E" w14:textId="77777777" w:rsidR="002550C0" w:rsidRDefault="002550C0">
      <w:pPr>
        <w:spacing w:after="120" w:line="276" w:lineRule="auto"/>
        <w:ind w:left="369"/>
      </w:pPr>
    </w:p>
    <w:p w14:paraId="3A1A6A8F"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Signed</w:t>
      </w:r>
      <w:r>
        <w:rPr>
          <w:rStyle w:val="StyleTimesNewRoman10ptItalic"/>
          <w:rFonts w:ascii="Arial" w:hAnsi="Arial" w:cs="Arial"/>
          <w:sz w:val="24"/>
          <w:szCs w:val="24"/>
        </w:rPr>
        <w:tab/>
      </w:r>
    </w:p>
    <w:p w14:paraId="3A1A6A90"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 xml:space="preserve">Name </w:t>
      </w:r>
      <w:r>
        <w:rPr>
          <w:rStyle w:val="StyleTimesNewRoman10ptItalic"/>
          <w:rFonts w:ascii="Arial" w:hAnsi="Arial" w:cs="Arial"/>
          <w:sz w:val="24"/>
          <w:szCs w:val="24"/>
        </w:rPr>
        <w:tab/>
      </w:r>
    </w:p>
    <w:p w14:paraId="3A1A6A91"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 xml:space="preserve">Address </w:t>
      </w:r>
      <w:r>
        <w:rPr>
          <w:rStyle w:val="StyleTimesNewRoman10ptItalic"/>
          <w:rFonts w:ascii="Arial" w:hAnsi="Arial" w:cs="Arial"/>
          <w:sz w:val="24"/>
          <w:szCs w:val="24"/>
        </w:rPr>
        <w:tab/>
      </w:r>
    </w:p>
    <w:p w14:paraId="3A1A6A92" w14:textId="77777777" w:rsidR="002550C0" w:rsidRDefault="002550C0">
      <w:pPr>
        <w:spacing w:after="120" w:line="276" w:lineRule="auto"/>
        <w:ind w:left="369"/>
        <w:jc w:val="right"/>
      </w:pPr>
    </w:p>
    <w:p w14:paraId="3A1A6A93"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Telephone number</w:t>
      </w:r>
      <w:r>
        <w:rPr>
          <w:rStyle w:val="StyleTimesNewRoman10ptItalic"/>
          <w:rFonts w:ascii="Arial" w:hAnsi="Arial" w:cs="Arial"/>
          <w:sz w:val="24"/>
          <w:szCs w:val="24"/>
        </w:rPr>
        <w:tab/>
      </w:r>
    </w:p>
    <w:p w14:paraId="3A1A6A94" w14:textId="77777777" w:rsidR="002550C0" w:rsidRDefault="002550C0">
      <w:pPr>
        <w:spacing w:after="120" w:line="276" w:lineRule="auto"/>
        <w:ind w:left="369"/>
      </w:pPr>
    </w:p>
    <w:p w14:paraId="3A1A6A95"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Signed</w:t>
      </w:r>
      <w:r>
        <w:rPr>
          <w:rStyle w:val="StyleTimesNewRoman10ptItalic"/>
          <w:rFonts w:ascii="Arial" w:hAnsi="Arial" w:cs="Arial"/>
          <w:sz w:val="24"/>
          <w:szCs w:val="24"/>
        </w:rPr>
        <w:tab/>
      </w:r>
    </w:p>
    <w:p w14:paraId="3A1A6A96"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 xml:space="preserve">Name </w:t>
      </w:r>
      <w:r>
        <w:rPr>
          <w:rStyle w:val="StyleTimesNewRoman10ptItalic"/>
          <w:rFonts w:ascii="Arial" w:hAnsi="Arial" w:cs="Arial"/>
          <w:sz w:val="24"/>
          <w:szCs w:val="24"/>
        </w:rPr>
        <w:tab/>
      </w:r>
    </w:p>
    <w:p w14:paraId="3A1A6A97"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 xml:space="preserve">Address </w:t>
      </w:r>
      <w:r>
        <w:rPr>
          <w:rStyle w:val="StyleTimesNewRoman10ptItalic"/>
          <w:rFonts w:ascii="Arial" w:hAnsi="Arial" w:cs="Arial"/>
          <w:sz w:val="24"/>
          <w:szCs w:val="24"/>
        </w:rPr>
        <w:tab/>
      </w:r>
    </w:p>
    <w:p w14:paraId="3A1A6A98" w14:textId="77777777" w:rsidR="002550C0" w:rsidRDefault="002550C0">
      <w:pPr>
        <w:spacing w:after="120" w:line="276" w:lineRule="auto"/>
        <w:ind w:left="369"/>
        <w:jc w:val="right"/>
      </w:pPr>
    </w:p>
    <w:p w14:paraId="3A1A6A99" w14:textId="77777777" w:rsidR="002550C0" w:rsidRDefault="0087777D">
      <w:pPr>
        <w:tabs>
          <w:tab w:val="right" w:leader="middleDot" w:pos="10466"/>
        </w:tabs>
        <w:spacing w:after="120" w:line="276" w:lineRule="auto"/>
        <w:ind w:firstLine="369"/>
      </w:pPr>
      <w:r>
        <w:rPr>
          <w:rStyle w:val="StyleTimesNewRoman10ptItalic"/>
          <w:rFonts w:ascii="Arial" w:hAnsi="Arial" w:cs="Arial"/>
          <w:i w:val="0"/>
          <w:iCs w:val="0"/>
          <w:sz w:val="24"/>
          <w:szCs w:val="24"/>
        </w:rPr>
        <w:t>Telephone number</w:t>
      </w:r>
      <w:r>
        <w:rPr>
          <w:rStyle w:val="StyleTimesNewRoman10ptItalic"/>
          <w:rFonts w:ascii="Arial" w:hAnsi="Arial" w:cs="Arial"/>
          <w:sz w:val="24"/>
          <w:szCs w:val="24"/>
        </w:rPr>
        <w:tab/>
      </w:r>
    </w:p>
    <w:p w14:paraId="3A1A6A9A" w14:textId="77777777" w:rsidR="002550C0" w:rsidRDefault="002550C0">
      <w:pPr>
        <w:spacing w:after="120" w:line="276" w:lineRule="auto"/>
        <w:ind w:left="369"/>
      </w:pPr>
    </w:p>
    <w:p w14:paraId="3A1A6A9B" w14:textId="77777777" w:rsidR="002550C0" w:rsidRDefault="0087777D">
      <w:pPr>
        <w:spacing w:after="120" w:line="276" w:lineRule="auto"/>
        <w:ind w:left="369"/>
      </w:pPr>
      <w:r>
        <w:rPr>
          <w:rStyle w:val="StyleTimesNewRoman10ptItalic"/>
          <w:rFonts w:ascii="Arial" w:hAnsi="Arial" w:cs="Arial"/>
          <w:i w:val="0"/>
          <w:iCs w:val="0"/>
          <w:sz w:val="24"/>
          <w:szCs w:val="24"/>
        </w:rPr>
        <w:t xml:space="preserve">Capacity </w:t>
      </w:r>
      <w:r>
        <w:rPr>
          <w:rStyle w:val="StyleTimesNewRoman10ptItalic"/>
          <w:rFonts w:ascii="Arial" w:hAnsi="Arial" w:cs="Arial"/>
          <w:sz w:val="24"/>
          <w:szCs w:val="24"/>
        </w:rPr>
        <w:t xml:space="preserve">(please tick):    </w:t>
      </w:r>
      <w:r>
        <w:rPr>
          <w:rStyle w:val="StyleTimesNewRoman10ptItalic"/>
          <w:rFonts w:ascii="Arial" w:hAnsi="Arial" w:cs="Arial"/>
          <w:sz w:val="24"/>
          <w:szCs w:val="24"/>
        </w:rPr>
        <w:tab/>
      </w:r>
      <w:r>
        <w:rPr>
          <w:rFonts w:ascii="Arial" w:hAnsi="Arial" w:cs="Arial"/>
          <w:sz w:val="24"/>
          <w:szCs w:val="24"/>
        </w:rPr>
        <w:t xml:space="preserve"> </w:t>
      </w:r>
      <w:r>
        <w:rPr>
          <w:rStyle w:val="StyleTimesNewRoman10pt"/>
          <w:rFonts w:ascii="Arial" w:hAnsi="Arial" w:cs="Arial"/>
          <w:sz w:val="24"/>
          <w:szCs w:val="24"/>
        </w:rPr>
        <w:t xml:space="preserve">landlord       </w:t>
      </w:r>
    </w:p>
    <w:p w14:paraId="3A1A6A9C" w14:textId="77777777" w:rsidR="002550C0" w:rsidRDefault="0087777D">
      <w:pPr>
        <w:spacing w:after="120" w:line="276" w:lineRule="auto"/>
        <w:ind w:left="2880" w:firstLine="720"/>
      </w:pPr>
      <w:r>
        <w:rPr>
          <w:rFonts w:ascii="Arial" w:hAnsi="Arial" w:cs="Arial"/>
          <w:sz w:val="24"/>
          <w:szCs w:val="24"/>
        </w:rPr>
        <w:t xml:space="preserve"> joint landlord(s)       </w:t>
      </w:r>
    </w:p>
    <w:p w14:paraId="3A1A6A9D" w14:textId="77777777" w:rsidR="002550C0" w:rsidRDefault="0087777D">
      <w:pPr>
        <w:spacing w:after="120" w:line="276" w:lineRule="auto"/>
        <w:ind w:left="2880" w:firstLine="720"/>
      </w:pPr>
      <w:r>
        <w:rPr>
          <w:rFonts w:ascii="Arial" w:hAnsi="Arial" w:cs="Arial"/>
          <w:sz w:val="24"/>
          <w:szCs w:val="24"/>
        </w:rPr>
        <w:t xml:space="preserve"> landlord’s agent</w:t>
      </w:r>
      <w:r>
        <w:rPr>
          <w:rStyle w:val="StyleTimesNewRoman10pt"/>
          <w:rFonts w:ascii="Arial" w:hAnsi="Arial" w:cs="Arial"/>
          <w:sz w:val="24"/>
          <w:szCs w:val="24"/>
        </w:rPr>
        <w:br/>
      </w:r>
      <w:r>
        <w:rPr>
          <w:rStyle w:val="StyleTimesNewRoman10pt"/>
          <w:rFonts w:ascii="Arial" w:hAnsi="Arial" w:cs="Arial"/>
          <w:sz w:val="24"/>
          <w:szCs w:val="24"/>
        </w:rPr>
        <w:br/>
      </w:r>
    </w:p>
    <w:p w14:paraId="3A1A6A9E" w14:textId="77777777" w:rsidR="002550C0" w:rsidRDefault="0087777D">
      <w:pPr>
        <w:tabs>
          <w:tab w:val="right" w:leader="middleDot" w:pos="10466"/>
        </w:tabs>
        <w:spacing w:after="120" w:line="276" w:lineRule="auto"/>
        <w:ind w:left="369"/>
      </w:pPr>
      <w:r>
        <w:rPr>
          <w:rStyle w:val="StyleTimesNewRoman10ptItalic"/>
          <w:rFonts w:ascii="Arial" w:hAnsi="Arial" w:cs="Arial"/>
          <w:i w:val="0"/>
          <w:iCs w:val="0"/>
          <w:sz w:val="24"/>
          <w:szCs w:val="24"/>
        </w:rPr>
        <w:t>Date</w:t>
      </w:r>
      <w:r>
        <w:rPr>
          <w:rStyle w:val="StyleTimesNewRoman"/>
          <w:rFonts w:ascii="Arial" w:hAnsi="Arial" w:cs="Arial"/>
          <w:i/>
          <w:iCs/>
          <w:sz w:val="24"/>
          <w:szCs w:val="24"/>
        </w:rPr>
        <w:tab/>
      </w:r>
    </w:p>
    <w:p w14:paraId="3A1A6A9F" w14:textId="77777777" w:rsidR="002550C0" w:rsidRDefault="002550C0">
      <w:pPr>
        <w:spacing w:after="100" w:line="276" w:lineRule="auto"/>
      </w:pPr>
    </w:p>
    <w:sectPr w:rsidR="002550C0">
      <w:headerReference w:type="default" r:id="rId17"/>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A409" w14:textId="77777777" w:rsidR="00B3381A" w:rsidRDefault="00B3381A">
      <w:pPr>
        <w:spacing w:after="0" w:line="240" w:lineRule="auto"/>
      </w:pPr>
      <w:r>
        <w:separator/>
      </w:r>
    </w:p>
  </w:endnote>
  <w:endnote w:type="continuationSeparator" w:id="0">
    <w:p w14:paraId="65D28F28" w14:textId="77777777" w:rsidR="00B3381A" w:rsidRDefault="00B3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A13C" w14:textId="47AC77E2" w:rsidR="0084424D" w:rsidRDefault="0084424D">
    <w:pPr>
      <w:pStyle w:val="Footer"/>
    </w:pPr>
    <w:r>
      <w:rPr>
        <w:noProof/>
      </w:rPr>
      <mc:AlternateContent>
        <mc:Choice Requires="wps">
          <w:drawing>
            <wp:anchor distT="0" distB="0" distL="0" distR="0" simplePos="0" relativeHeight="251662336" behindDoc="0" locked="0" layoutInCell="1" allowOverlap="1" wp14:anchorId="3E7FF257" wp14:editId="079C2D8C">
              <wp:simplePos x="635" y="635"/>
              <wp:positionH relativeFrom="page">
                <wp:align>center</wp:align>
              </wp:positionH>
              <wp:positionV relativeFrom="page">
                <wp:align>bottom</wp:align>
              </wp:positionV>
              <wp:extent cx="518795" cy="355600"/>
              <wp:effectExtent l="0" t="0" r="14605" b="0"/>
              <wp:wrapNone/>
              <wp:docPr id="12103324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72B9C0AF" w14:textId="5B21E180"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FF257" id="_x0000_t202" coordsize="21600,21600" o:spt="202" path="m,l,21600r21600,l21600,xe">
              <v:stroke joinstyle="miter"/>
              <v:path gradientshapeok="t" o:connecttype="rect"/>
            </v:shapetype>
            <v:shape id="Text Box 5" o:spid="_x0000_s1027" type="#_x0000_t202" alt="OFFICIAL" style="position:absolute;margin-left:0;margin-top:0;width:40.8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" filled="f" stroked="f">
              <v:textbox style="mso-fit-shape-to-text:t" inset="0,0,0,15pt">
                <w:txbxContent>
                  <w:p w14:paraId="72B9C0AF" w14:textId="5B21E180"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6A7A" w14:textId="536538DD" w:rsidR="003E41B5" w:rsidRDefault="0084424D">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2</w:t>
    </w:r>
    <w:r>
      <w:rPr>
        <w:rFonts w:ascii="Arial" w:hAnsi="Arial" w:cs="Arial"/>
        <w:b/>
        <w:bCs/>
      </w:rPr>
      <w:fldChar w:fldCharType="end"/>
    </w:r>
  </w:p>
  <w:p w14:paraId="3A1A6A7B" w14:textId="77777777" w:rsidR="003E41B5" w:rsidRDefault="003E4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48C6" w14:textId="1895DFF9" w:rsidR="0084424D" w:rsidRDefault="0084424D">
    <w:pPr>
      <w:pStyle w:val="Footer"/>
    </w:pPr>
    <w:r>
      <w:rPr>
        <w:noProof/>
      </w:rPr>
      <mc:AlternateContent>
        <mc:Choice Requires="wps">
          <w:drawing>
            <wp:anchor distT="0" distB="0" distL="0" distR="0" simplePos="0" relativeHeight="251661312" behindDoc="0" locked="0" layoutInCell="1" allowOverlap="1" wp14:anchorId="48BE0655" wp14:editId="491226D6">
              <wp:simplePos x="635" y="635"/>
              <wp:positionH relativeFrom="page">
                <wp:align>center</wp:align>
              </wp:positionH>
              <wp:positionV relativeFrom="page">
                <wp:align>bottom</wp:align>
              </wp:positionV>
              <wp:extent cx="518795" cy="355600"/>
              <wp:effectExtent l="0" t="0" r="14605" b="0"/>
              <wp:wrapNone/>
              <wp:docPr id="9171143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07E894A6" w14:textId="009B65DF"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E0655" id="_x0000_t202" coordsize="21600,21600" o:spt="202" path="m,l,21600r21600,l21600,xe">
              <v:stroke joinstyle="miter"/>
              <v:path gradientshapeok="t" o:connecttype="rect"/>
            </v:shapetype>
            <v:shape id="Text Box 4" o:spid="_x0000_s1029" type="#_x0000_t202" alt="OFFICIAL" style="position:absolute;margin-left:0;margin-top:0;width:40.8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" filled="f" stroked="f">
              <v:textbox style="mso-fit-shape-to-text:t" inset="0,0,0,15pt">
                <w:txbxContent>
                  <w:p w14:paraId="07E894A6" w14:textId="009B65DF"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72C7" w14:textId="77777777" w:rsidR="00B3381A" w:rsidRDefault="00B3381A">
      <w:pPr>
        <w:spacing w:after="0" w:line="240" w:lineRule="auto"/>
      </w:pPr>
      <w:r>
        <w:rPr>
          <w:color w:val="000000"/>
        </w:rPr>
        <w:separator/>
      </w:r>
    </w:p>
  </w:footnote>
  <w:footnote w:type="continuationSeparator" w:id="0">
    <w:p w14:paraId="3EF9C71F" w14:textId="77777777" w:rsidR="00B3381A" w:rsidRDefault="00B3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EAD9" w14:textId="6D93DFB5" w:rsidR="0084424D" w:rsidRDefault="0084424D">
    <w:pPr>
      <w:pStyle w:val="Header"/>
    </w:pPr>
    <w:r>
      <w:rPr>
        <w:noProof/>
      </w:rPr>
      <mc:AlternateContent>
        <mc:Choice Requires="wps">
          <w:drawing>
            <wp:anchor distT="0" distB="0" distL="0" distR="0" simplePos="0" relativeHeight="251659264" behindDoc="0" locked="0" layoutInCell="1" allowOverlap="1" wp14:anchorId="5CFA13BF" wp14:editId="42BAF42B">
              <wp:simplePos x="635" y="635"/>
              <wp:positionH relativeFrom="page">
                <wp:align>center</wp:align>
              </wp:positionH>
              <wp:positionV relativeFrom="page">
                <wp:align>top</wp:align>
              </wp:positionV>
              <wp:extent cx="518795" cy="355600"/>
              <wp:effectExtent l="0" t="0" r="14605" b="6350"/>
              <wp:wrapNone/>
              <wp:docPr id="2136292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40CAB93A" w14:textId="3C30AF6D"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A13BF" id="_x0000_t202" coordsize="21600,21600" o:spt="202" path="m,l,21600r21600,l21600,xe">
              <v:stroke joinstyle="miter"/>
              <v:path gradientshapeok="t" o:connecttype="rect"/>
            </v:shapetype>
            <v:shape id="Text Box 2" o:spid="_x0000_s1026" type="#_x0000_t202" alt="OFFICIAL" style="position:absolute;margin-left:0;margin-top:0;width:40.8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" filled="f" stroked="f">
              <v:textbox style="mso-fit-shape-to-text:t" inset="0,15pt,0,0">
                <w:txbxContent>
                  <w:p w14:paraId="40CAB93A" w14:textId="3C30AF6D"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3F8A" w14:textId="28000BB7" w:rsidR="005E3FB2" w:rsidRPr="005E3FB2" w:rsidRDefault="005E3FB2" w:rsidP="005E3FB2">
    <w:pPr>
      <w:pStyle w:val="Header"/>
      <w:jc w:val="center"/>
      <w:rPr>
        <w:b/>
        <w:bCs/>
      </w:rPr>
    </w:pPr>
    <w:r w:rsidRPr="005E3FB2">
      <w:rPr>
        <w:b/>
        <w:bCs/>
      </w:rPr>
      <w:t>FOR USE IN SOCIAL HOUSING</w:t>
    </w:r>
  </w:p>
  <w:p w14:paraId="193EEA9C" w14:textId="1464DCF6" w:rsidR="00E0769F" w:rsidRDefault="00E0769F">
    <w:pPr>
      <w:pStyle w:val="Header"/>
    </w:pPr>
  </w:p>
  <w:p w14:paraId="2FDF013A" w14:textId="77777777" w:rsidR="00E0769F" w:rsidRDefault="00E07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B6C0" w14:textId="7FBD2CF7" w:rsidR="0084424D" w:rsidRDefault="0084424D">
    <w:pPr>
      <w:pStyle w:val="Header"/>
    </w:pPr>
    <w:r>
      <w:rPr>
        <w:noProof/>
      </w:rPr>
      <mc:AlternateContent>
        <mc:Choice Requires="wps">
          <w:drawing>
            <wp:anchor distT="0" distB="0" distL="0" distR="0" simplePos="0" relativeHeight="251658240" behindDoc="0" locked="0" layoutInCell="1" allowOverlap="1" wp14:anchorId="17730661" wp14:editId="0032D04E">
              <wp:simplePos x="635" y="635"/>
              <wp:positionH relativeFrom="page">
                <wp:align>center</wp:align>
              </wp:positionH>
              <wp:positionV relativeFrom="page">
                <wp:align>top</wp:align>
              </wp:positionV>
              <wp:extent cx="518795" cy="355600"/>
              <wp:effectExtent l="0" t="0" r="14605" b="6350"/>
              <wp:wrapNone/>
              <wp:docPr id="13756415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53454E99" w14:textId="24E513C2"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30661" id="_x0000_t202" coordsize="21600,21600" o:spt="202" path="m,l,21600r21600,l21600,xe">
              <v:stroke joinstyle="miter"/>
              <v:path gradientshapeok="t" o:connecttype="rect"/>
            </v:shapetype>
            <v:shape id="Text Box 1" o:spid="_x0000_s1028" type="#_x0000_t202" alt="OFFICIAL" style="position:absolute;margin-left:0;margin-top:0;width:40.8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" filled="f" stroked="f">
              <v:textbox style="mso-fit-shape-to-text:t" inset="0,15pt,0,0">
                <w:txbxContent>
                  <w:p w14:paraId="53454E99" w14:textId="24E513C2" w:rsidR="0084424D" w:rsidRPr="0084424D" w:rsidRDefault="0084424D" w:rsidP="0084424D">
                    <w:pPr>
                      <w:spacing w:after="0"/>
                      <w:rPr>
                        <w:rFonts w:ascii="Aptos" w:eastAsia="Aptos" w:hAnsi="Aptos" w:cs="Aptos"/>
                        <w:noProof/>
                        <w:color w:val="000000"/>
                        <w:sz w:val="20"/>
                        <w:szCs w:val="20"/>
                      </w:rPr>
                    </w:pPr>
                    <w:r w:rsidRPr="0084424D">
                      <w:rPr>
                        <w:rFonts w:ascii="Aptos" w:eastAsia="Aptos" w:hAnsi="Aptos" w:cs="Aptos"/>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CAB9" w14:textId="77777777" w:rsidR="00E0769F" w:rsidRDefault="00E0769F">
    <w:pPr>
      <w:pStyle w:val="Header"/>
    </w:pPr>
  </w:p>
  <w:p w14:paraId="3140083B" w14:textId="77777777" w:rsidR="00E0769F" w:rsidRDefault="00E07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7A2"/>
    <w:multiLevelType w:val="multilevel"/>
    <w:tmpl w:val="0C36B2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C377709"/>
    <w:multiLevelType w:val="multilevel"/>
    <w:tmpl w:val="E5F225F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1228213">
    <w:abstractNumId w:val="0"/>
  </w:num>
  <w:num w:numId="2" w16cid:durableId="1676490687">
    <w:abstractNumId w:val="0"/>
    <w:lvlOverride w:ilvl="0">
      <w:startOverride w:val="1"/>
    </w:lvlOverride>
  </w:num>
  <w:num w:numId="3" w16cid:durableId="1833712455">
    <w:abstractNumId w:val="1"/>
  </w:num>
  <w:num w:numId="4" w16cid:durableId="123470039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C0"/>
    <w:rsid w:val="000F4A3C"/>
    <w:rsid w:val="00193A37"/>
    <w:rsid w:val="002550C0"/>
    <w:rsid w:val="00360B66"/>
    <w:rsid w:val="003E41B5"/>
    <w:rsid w:val="005E3FB2"/>
    <w:rsid w:val="006A0953"/>
    <w:rsid w:val="006C1576"/>
    <w:rsid w:val="0084424D"/>
    <w:rsid w:val="0087777D"/>
    <w:rsid w:val="00AA50F3"/>
    <w:rsid w:val="00B3381A"/>
    <w:rsid w:val="00E0769F"/>
    <w:rsid w:val="00EC7CA0"/>
    <w:rsid w:val="00FA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A6A72"/>
  <w15:docId w15:val="{88AFBBE5-AAAF-4A57-B1D0-EBFE4E70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spacing w:after="0" w:line="240" w:lineRule="auto"/>
      <w:ind w:left="720"/>
    </w:pPr>
    <w:rPr>
      <w:rFonts w:ascii="Arial" w:eastAsia="Times New Roman" w:hAnsi="Arial"/>
      <w:sz w:val="24"/>
      <w:szCs w:val="24"/>
      <w:lang w:eastAsia="en-GB"/>
    </w:rPr>
  </w:style>
  <w:style w:type="paragraph" w:customStyle="1" w:styleId="StyleTimesNewRoman10ptBefore5ptAfter5pt1">
    <w:name w:val="Style Times New Roman 10 pt Before:  5 pt After:  5 pt1"/>
    <w:basedOn w:val="Normal"/>
    <w:pPr>
      <w:spacing w:before="100" w:after="100" w:line="240" w:lineRule="auto"/>
    </w:pPr>
    <w:rPr>
      <w:rFonts w:ascii="Frutiger LT Std 45 Light" w:eastAsia="Times New Roman" w:hAnsi="Frutiger LT Std 45 Light"/>
      <w:sz w:val="20"/>
      <w:szCs w:val="20"/>
      <w:lang w:eastAsia="en-GB"/>
    </w:rPr>
  </w:style>
  <w:style w:type="character" w:customStyle="1" w:styleId="StyleTimesNewRoman10ptItalic">
    <w:name w:val="Style Times New Roman 10 pt Italic"/>
    <w:rPr>
      <w:rFonts w:ascii="Frutiger LT Std 45 Light" w:hAnsi="Frutiger LT Std 45 Light"/>
      <w:i/>
      <w:iCs/>
      <w:sz w:val="20"/>
    </w:rPr>
  </w:style>
  <w:style w:type="character" w:customStyle="1" w:styleId="StyleTimesNewRoman">
    <w:name w:val="Style Times New Roman"/>
    <w:rPr>
      <w:rFonts w:ascii="Frutiger LT Std 45 Light" w:hAnsi="Frutiger LT Std 45 Light"/>
    </w:rPr>
  </w:style>
  <w:style w:type="character" w:customStyle="1" w:styleId="StyleTimesNewRoman10pt">
    <w:name w:val="Style Times New Roman 10 pt"/>
    <w:rPr>
      <w:rFonts w:ascii="Frutiger LT Std 45 Light" w:hAnsi="Frutiger LT Std 45 Light"/>
      <w:sz w:val="20"/>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
    <w:name w:val="normaltextrun"/>
    <w:basedOn w:val="DefaultParagraphFont"/>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assured-tenancy-form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understanding-the-possession-action-process-guidance-for-landlords-and-tenants&amp;data=04|01|Mary.Martil%40communities.gov.uk|9f0a9ad71a8d406adf1708d96d5c5b3c|bf3468109c7d43dea87224a2ef3995a8|0|0|637661065711033897|Unknown|TWFpbGZsb3d8eyJWIjoiMC4wLjAwMDAiLCJQIjoiV2luMzIiLCJBTiI6Ik1haWwiLCJXVCI6Mn0%3D|1000&amp;sdata=X1TZ2u1Azb%2F%2Flx%2BOOy1BiWcej30YtRx1IYc6%2FIZlwnE%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shelter.org.uk%2F&amp;data=04|01|Mary.Martil%40communities.gov.uk|9f0a9ad71a8d406adf1708d96d5c5b3c|bf3468109c7d43dea87224a2ef3995a8|0|0|637661065711023946|Unknown|TWFpbGZsb3d8eyJWIjoiMC4wLjAwMDAiLCJQIjoiV2luMzIiLCJBTiI6Ik1haWwiLCJXVCI6Mn0%3D|1000&amp;sdata=m1Nv5%2BSQ1cOxWFc1Cni2rDh5mkRZJsQjZ8B6p638NXk%3D&amp;reserved=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693</Words>
  <Characters>3569</Characters>
  <Application>Microsoft Office Word</Application>
  <DocSecurity>0</DocSecurity>
  <Lines>104</Lines>
  <Paragraphs>49</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Martil</dc:creator>
  <cp:keywords>Longer Notice Periods Sept 21 SI</cp:keywords>
  <dc:description/>
  <cp:lastModifiedBy>John Norman</cp:lastModifiedBy>
  <cp:revision>9</cp:revision>
  <dcterms:created xsi:type="dcterms:W3CDTF">2026-04-28T06:59:00Z</dcterms:created>
  <dcterms:modified xsi:type="dcterms:W3CDTF">2026-04-29T07:01:00Z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0x010100173619ADFD787940A7DFEF512877A3C7</vt:lpwstr>
  </property>
  <property fmtid="{D5CDD505-2E9C-101B-9397-08002B2CF9AE}" pid="3" name="TaxKeyword">
    <vt:lpwstr>420;#Longer Notice Periods Sept 21 SI|20699974-2fc5-4bca-91df-8290e54faec5</vt:lpwstr>
  </property>
  <property fmtid="{D5CDD505-2E9C-101B-9397-08002B2CF9AE}" pid="4" name="ClassificationContentMarkingHeaderShapeIds">
    <vt:lpwstr>51fe9fed,7f553d73,7b4ab2c2</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36aa0dd8,4824352c,3432ca12</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y fmtid="{D5CDD505-2E9C-101B-9397-08002B2CF9AE}" pid="10" name="MSIP_Label_fbd41ebe-fca6-4f2c-aecb-bf3a17e72416_Enabled">
    <vt:lpwstr>true</vt:lpwstr>
  </property>
  <property fmtid="{D5CDD505-2E9C-101B-9397-08002B2CF9AE}" pid="11" name="MSIP_Label_fbd41ebe-fca6-4f2c-aecb-bf3a17e72416_SetDate">
    <vt:lpwstr>2026-04-28T06:59:41Z</vt:lpwstr>
  </property>
  <property fmtid="{D5CDD505-2E9C-101B-9397-08002B2CF9AE}" pid="12" name="MSIP_Label_fbd41ebe-fca6-4f2c-aecb-bf3a17e72416_Method">
    <vt:lpwstr>Standard</vt:lpwstr>
  </property>
  <property fmtid="{D5CDD505-2E9C-101B-9397-08002B2CF9AE}" pid="13" name="MSIP_Label_fbd41ebe-fca6-4f2c-aecb-bf3a17e72416_Name">
    <vt:lpwstr>OFFICIAL - HANDLE WITH CARE</vt:lpwstr>
  </property>
  <property fmtid="{D5CDD505-2E9C-101B-9397-08002B2CF9AE}" pid="14" name="MSIP_Label_fbd41ebe-fca6-4f2c-aecb-bf3a17e72416_SiteId">
    <vt:lpwstr>bf346810-9c7d-43de-a872-24a2ef3995a8</vt:lpwstr>
  </property>
  <property fmtid="{D5CDD505-2E9C-101B-9397-08002B2CF9AE}" pid="15" name="MSIP_Label_fbd41ebe-fca6-4f2c-aecb-bf3a17e72416_ActionId">
    <vt:lpwstr>01b4d93d-5066-4e8e-9a2c-de1e63f1cbfd</vt:lpwstr>
  </property>
  <property fmtid="{D5CDD505-2E9C-101B-9397-08002B2CF9AE}" pid="16" name="MSIP_Label_fbd41ebe-fca6-4f2c-aecb-bf3a17e72416_ContentBits">
    <vt:lpwstr>0</vt:lpwstr>
  </property>
</Properties>
</file>