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75E0513" w:rsidR="003C0362" w:rsidRDefault="001C19F0">
      <w:pPr>
        <w:pStyle w:val="Heading1"/>
        <w:jc w:val="center"/>
        <w:rPr>
          <w:rStyle w:val="IntenseReference"/>
          <w:b w:val="0"/>
          <w:bCs w:val="0"/>
          <w:smallCaps w:val="0"/>
          <w:color w:val="7030A0"/>
          <w:spacing w:val="0"/>
          <w:sz w:val="90"/>
          <w:szCs w:val="90"/>
        </w:rPr>
      </w:pPr>
      <w:r w:rsidRPr="008A16E0">
        <w:rPr>
          <w:rStyle w:val="IntenseReference"/>
          <w:b w:val="0"/>
          <w:bCs w:val="0"/>
          <w:smallCaps w:val="0"/>
          <w:color w:val="7030A0"/>
          <w:spacing w:val="0"/>
          <w:sz w:val="90"/>
          <w:szCs w:val="90"/>
        </w:rPr>
        <w:t>Greater Manchester</w:t>
      </w:r>
    </w:p>
    <w:p w14:paraId="5CC40344" w14:textId="77777777" w:rsidR="005C4AD7" w:rsidRPr="005C4AD7" w:rsidRDefault="005C4AD7" w:rsidP="00301043"/>
    <w:p w14:paraId="3BD9C663" w14:textId="4951A2EE" w:rsidR="009311B4" w:rsidRPr="0069414D" w:rsidRDefault="00DF2E70" w:rsidP="00DF2E70">
      <w:pPr>
        <w:pStyle w:val="Default"/>
        <w:jc w:val="center"/>
        <w:rPr>
          <w:rFonts w:ascii="Arial" w:hAnsi="Arial" w:cs="Arial"/>
          <w:color w:val="7030A0"/>
          <w:sz w:val="68"/>
          <w:szCs w:val="68"/>
        </w:rPr>
      </w:pPr>
      <w:r>
        <w:rPr>
          <w:noProof/>
        </w:rPr>
        <w:drawing>
          <wp:inline distT="0" distB="0" distL="0" distR="0" wp14:anchorId="5BE46438" wp14:editId="1181D6F8">
            <wp:extent cx="7587833" cy="6203950"/>
            <wp:effectExtent l="0" t="0" r="0" b="6350"/>
            <wp:docPr id="32" name="Picture 32" descr="Pictures of Greater Manchester"/>
            <wp:cNvGraphicFramePr/>
            <a:graphic xmlns:a="http://schemas.openxmlformats.org/drawingml/2006/main">
              <a:graphicData uri="http://schemas.openxmlformats.org/drawingml/2006/picture">
                <pic:pic xmlns:pic="http://schemas.openxmlformats.org/drawingml/2006/picture">
                  <pic:nvPicPr>
                    <pic:cNvPr id="32" name="Picture 32" descr="Pictures of Greater Manchester"/>
                    <pic:cNvPicPr/>
                  </pic:nvPicPr>
                  <pic:blipFill>
                    <a:blip r:embed="rId12"/>
                    <a:stretch>
                      <a:fillRect/>
                    </a:stretch>
                  </pic:blipFill>
                  <pic:spPr>
                    <a:xfrm>
                      <a:off x="0" y="0"/>
                      <a:ext cx="7648808" cy="6253804"/>
                    </a:xfrm>
                    <a:prstGeom prst="rect">
                      <a:avLst/>
                    </a:prstGeom>
                  </pic:spPr>
                </pic:pic>
              </a:graphicData>
            </a:graphic>
          </wp:inline>
        </w:drawing>
      </w:r>
    </w:p>
    <w:p w14:paraId="49C36718" w14:textId="77777777" w:rsidR="00A46230" w:rsidRDefault="00A46230" w:rsidP="00301043">
      <w:pPr>
        <w:pStyle w:val="Heading1"/>
        <w:jc w:val="center"/>
        <w:rPr>
          <w:sz w:val="90"/>
          <w:szCs w:val="90"/>
        </w:rPr>
      </w:pPr>
    </w:p>
    <w:p w14:paraId="0C50DCB0" w14:textId="219E1CCB" w:rsidR="009311B4" w:rsidRPr="008A16E0" w:rsidRDefault="003C0362" w:rsidP="00301043">
      <w:pPr>
        <w:pStyle w:val="Heading1"/>
        <w:jc w:val="center"/>
        <w:rPr>
          <w:sz w:val="90"/>
          <w:szCs w:val="90"/>
        </w:rPr>
        <w:sectPr w:rsidR="009311B4" w:rsidRPr="008A16E0"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8A16E0">
        <w:rPr>
          <w:sz w:val="90"/>
          <w:szCs w:val="90"/>
        </w:rPr>
        <w:t>Annual Report</w:t>
      </w:r>
      <w:r w:rsidR="00B57545" w:rsidRPr="008A16E0">
        <w:rPr>
          <w:sz w:val="90"/>
          <w:szCs w:val="90"/>
        </w:rPr>
        <w:t xml:space="preserve"> 2023-2024</w:t>
      </w:r>
    </w:p>
    <w:p w14:paraId="0B3FA0A4" w14:textId="6E12D5AD" w:rsidR="00332EE6" w:rsidRDefault="00332EE6" w:rsidP="00A41859">
      <w:pPr>
        <w:pStyle w:val="Heading1"/>
        <w:jc w:val="left"/>
        <w:sectPr w:rsidR="00332EE6" w:rsidSect="00867C9E">
          <w:footerReference w:type="first" r:id="rId16"/>
          <w:pgSz w:w="11905" w:h="16837" w:code="9"/>
          <w:pgMar w:top="720" w:right="720" w:bottom="720" w:left="720" w:header="720" w:footer="567" w:gutter="0"/>
          <w:pgNumType w:start="1"/>
          <w:cols w:space="720"/>
          <w:noEndnote/>
          <w:titlePg/>
        </w:sectPr>
      </w:pPr>
      <w:r w:rsidRPr="0069414D">
        <w:lastRenderedPageBreak/>
        <w:t>Intro</w:t>
      </w:r>
    </w:p>
    <w:p w14:paraId="5EC5FD63" w14:textId="77777777" w:rsidR="00370D40" w:rsidRDefault="00370D40" w:rsidP="00332EE6">
      <w:pPr>
        <w:pStyle w:val="Default"/>
        <w:rPr>
          <w:rFonts w:ascii="Arial" w:hAnsi="Arial" w:cs="Arial"/>
          <w:color w:val="auto"/>
          <w:sz w:val="20"/>
          <w:szCs w:val="20"/>
        </w:rPr>
      </w:pPr>
    </w:p>
    <w:p w14:paraId="378E7A2A" w14:textId="31046F06" w:rsidR="00DA2B3A" w:rsidRPr="00DA2B3A" w:rsidRDefault="00B60C37" w:rsidP="00F51377">
      <w:pPr>
        <w:pStyle w:val="MAPPA-HeadingPara"/>
        <w:rPr>
          <w:rFonts w:cs="Arial"/>
          <w:color w:val="7030A0"/>
          <w:sz w:val="32"/>
          <w:szCs w:val="32"/>
          <w:u w:val="single"/>
          <w:lang w:val="en-GB"/>
        </w:rPr>
      </w:pPr>
      <w:r w:rsidRPr="00B60C37">
        <w:rPr>
          <w:rFonts w:cs="Arial"/>
          <w:color w:val="7030A0"/>
          <w:sz w:val="32"/>
          <w:szCs w:val="32"/>
          <w:u w:val="single"/>
          <w:lang w:val="en-GB"/>
        </w:rPr>
        <w:t>Strategic Management Board Chair:</w:t>
      </w:r>
    </w:p>
    <w:p w14:paraId="1B5E10F0" w14:textId="79CD3C94" w:rsidR="00DA2B3A" w:rsidRPr="00DA2B3A" w:rsidRDefault="00DA2B3A" w:rsidP="00DA2B3A">
      <w:pPr>
        <w:jc w:val="both"/>
        <w:rPr>
          <w:rFonts w:ascii="Arial" w:hAnsi="Arial" w:cs="Arial"/>
        </w:rPr>
      </w:pPr>
      <w:r w:rsidRPr="00DA2B3A">
        <w:rPr>
          <w:rFonts w:ascii="Arial" w:hAnsi="Arial" w:cs="Arial"/>
        </w:rPr>
        <w:t xml:space="preserve">On behalf of the Greater Manchester Strategic Management Board (SMB) I am delighted to present the </w:t>
      </w:r>
      <w:r>
        <w:rPr>
          <w:rFonts w:ascii="Arial" w:hAnsi="Arial" w:cs="Arial"/>
        </w:rPr>
        <w:t xml:space="preserve">Annual Report for </w:t>
      </w:r>
      <w:r w:rsidRPr="00DA2B3A">
        <w:rPr>
          <w:rFonts w:ascii="Arial" w:hAnsi="Arial" w:cs="Arial"/>
        </w:rPr>
        <w:t>202</w:t>
      </w:r>
      <w:r>
        <w:rPr>
          <w:rFonts w:ascii="Arial" w:hAnsi="Arial" w:cs="Arial"/>
        </w:rPr>
        <w:t>3</w:t>
      </w:r>
      <w:r w:rsidRPr="00DA2B3A">
        <w:rPr>
          <w:rFonts w:ascii="Arial" w:hAnsi="Arial" w:cs="Arial"/>
        </w:rPr>
        <w:t xml:space="preserve"> - 202</w:t>
      </w:r>
      <w:r>
        <w:rPr>
          <w:rFonts w:ascii="Arial" w:hAnsi="Arial" w:cs="Arial"/>
        </w:rPr>
        <w:t>4</w:t>
      </w:r>
      <w:r w:rsidRPr="00DA2B3A">
        <w:rPr>
          <w:rFonts w:ascii="Arial" w:hAnsi="Arial" w:cs="Arial"/>
        </w:rPr>
        <w:t>. The report highlights the significant demand on services in Greater Manchester, and the dedication and hard work of colleagues and partners across the responsible autho</w:t>
      </w:r>
      <w:r>
        <w:rPr>
          <w:rFonts w:ascii="Arial" w:hAnsi="Arial" w:cs="Arial"/>
        </w:rPr>
        <w:t>rity and duty to cooperate agencies</w:t>
      </w:r>
      <w:r w:rsidRPr="00DA2B3A">
        <w:rPr>
          <w:rFonts w:ascii="Arial" w:hAnsi="Arial" w:cs="Arial"/>
        </w:rPr>
        <w:t xml:space="preserve"> to maintain the highest standards of professionalism and performance expected of them. </w:t>
      </w:r>
    </w:p>
    <w:p w14:paraId="02BC7C8A" w14:textId="77777777" w:rsidR="00DA2B3A" w:rsidRPr="00DA2B3A" w:rsidRDefault="00DA2B3A" w:rsidP="00DA2B3A">
      <w:pPr>
        <w:jc w:val="both"/>
        <w:rPr>
          <w:rFonts w:ascii="Arial" w:hAnsi="Arial" w:cs="Arial"/>
        </w:rPr>
      </w:pPr>
    </w:p>
    <w:p w14:paraId="14027A33" w14:textId="2894E286" w:rsidR="00DA2B3A" w:rsidRPr="00DA2B3A" w:rsidRDefault="00DA2B3A" w:rsidP="00DA2B3A">
      <w:pPr>
        <w:jc w:val="both"/>
        <w:rPr>
          <w:rFonts w:ascii="Arial" w:hAnsi="Arial" w:cs="Arial"/>
        </w:rPr>
      </w:pPr>
      <w:r w:rsidRPr="00DA2B3A">
        <w:rPr>
          <w:rFonts w:ascii="Arial" w:hAnsi="Arial" w:cs="Arial"/>
        </w:rPr>
        <w:t xml:space="preserve">The inclusion of </w:t>
      </w:r>
      <w:r w:rsidR="0011136D">
        <w:rPr>
          <w:rFonts w:ascii="Arial" w:hAnsi="Arial" w:cs="Arial"/>
        </w:rPr>
        <w:t xml:space="preserve">a </w:t>
      </w:r>
      <w:r w:rsidRPr="00DA2B3A">
        <w:rPr>
          <w:rFonts w:ascii="Arial" w:hAnsi="Arial" w:cs="Arial"/>
        </w:rPr>
        <w:t>case stud</w:t>
      </w:r>
      <w:r w:rsidR="0011136D">
        <w:rPr>
          <w:rFonts w:ascii="Arial" w:hAnsi="Arial" w:cs="Arial"/>
        </w:rPr>
        <w:t>y</w:t>
      </w:r>
      <w:r w:rsidRPr="00DA2B3A">
        <w:rPr>
          <w:rFonts w:ascii="Arial" w:hAnsi="Arial" w:cs="Arial"/>
        </w:rPr>
        <w:t xml:space="preserve"> from across Greater Manchester brings the statistics to life to truly exemplify this in practice. </w:t>
      </w:r>
    </w:p>
    <w:p w14:paraId="232E73CB" w14:textId="77777777" w:rsidR="00DA2B3A" w:rsidRDefault="00DA2B3A" w:rsidP="00DA2B3A">
      <w:pPr>
        <w:jc w:val="both"/>
        <w:rPr>
          <w:rFonts w:ascii="Arial" w:hAnsi="Arial" w:cs="Arial"/>
        </w:rPr>
      </w:pPr>
    </w:p>
    <w:p w14:paraId="17F2A7E6" w14:textId="61B6CC81" w:rsidR="00DA2B3A" w:rsidRDefault="00DA2B3A" w:rsidP="00DA2B3A">
      <w:pPr>
        <w:jc w:val="both"/>
        <w:rPr>
          <w:rFonts w:ascii="Arial" w:hAnsi="Arial" w:cs="Arial"/>
        </w:rPr>
      </w:pPr>
      <w:r w:rsidRPr="00DA2B3A">
        <w:rPr>
          <w:rFonts w:ascii="Arial" w:hAnsi="Arial" w:cs="Arial"/>
        </w:rPr>
        <w:t>I</w:t>
      </w:r>
      <w:r>
        <w:rPr>
          <w:rFonts w:ascii="Arial" w:hAnsi="Arial" w:cs="Arial"/>
        </w:rPr>
        <w:t xml:space="preserve"> wish to extend my </w:t>
      </w:r>
      <w:r w:rsidRPr="00DA2B3A">
        <w:rPr>
          <w:rFonts w:ascii="Arial" w:hAnsi="Arial" w:cs="Arial"/>
        </w:rPr>
        <w:t>personal</w:t>
      </w:r>
      <w:r>
        <w:rPr>
          <w:rFonts w:ascii="Arial" w:hAnsi="Arial" w:cs="Arial"/>
        </w:rPr>
        <w:t xml:space="preserve"> thanks to Claire Bellamy who has supported the SMB as the Independent Lay Advisor for the last seven years, which is an exceptional commitment, she will be truly missed. </w:t>
      </w:r>
    </w:p>
    <w:p w14:paraId="0B3136BD" w14:textId="77777777" w:rsidR="00DA2B3A" w:rsidRDefault="00DA2B3A" w:rsidP="00DA2B3A">
      <w:pPr>
        <w:jc w:val="both"/>
        <w:rPr>
          <w:rFonts w:ascii="Arial" w:hAnsi="Arial" w:cs="Arial"/>
        </w:rPr>
      </w:pPr>
    </w:p>
    <w:p w14:paraId="29E7E17C" w14:textId="5D49E3B4" w:rsidR="00DA2B3A" w:rsidRPr="00DA2B3A" w:rsidRDefault="00DA2B3A" w:rsidP="00DA2B3A">
      <w:pPr>
        <w:jc w:val="both"/>
        <w:rPr>
          <w:rFonts w:ascii="Arial" w:hAnsi="Arial" w:cs="Arial"/>
        </w:rPr>
      </w:pPr>
      <w:r>
        <w:rPr>
          <w:rFonts w:ascii="Arial" w:hAnsi="Arial" w:cs="Arial"/>
        </w:rPr>
        <w:t>I look forward to continuing to help</w:t>
      </w:r>
      <w:r w:rsidRPr="00DA2B3A">
        <w:rPr>
          <w:rFonts w:ascii="Arial" w:hAnsi="Arial" w:cs="Arial"/>
        </w:rPr>
        <w:t xml:space="preserve"> lead and support</w:t>
      </w:r>
      <w:r>
        <w:rPr>
          <w:rFonts w:ascii="Arial" w:hAnsi="Arial" w:cs="Arial"/>
        </w:rPr>
        <w:t xml:space="preserve"> </w:t>
      </w:r>
      <w:r w:rsidRPr="00DA2B3A">
        <w:rPr>
          <w:rFonts w:ascii="Arial" w:hAnsi="Arial" w:cs="Arial"/>
        </w:rPr>
        <w:t>th</w:t>
      </w:r>
      <w:r>
        <w:rPr>
          <w:rFonts w:ascii="Arial" w:hAnsi="Arial" w:cs="Arial"/>
        </w:rPr>
        <w:t xml:space="preserve">is vital </w:t>
      </w:r>
      <w:r w:rsidRPr="00DA2B3A">
        <w:rPr>
          <w:rFonts w:ascii="Arial" w:hAnsi="Arial" w:cs="Arial"/>
        </w:rPr>
        <w:t xml:space="preserve">work as we move on into the new reporting year and I extend my thanks to </w:t>
      </w:r>
      <w:r>
        <w:rPr>
          <w:rFonts w:ascii="Arial" w:hAnsi="Arial" w:cs="Arial"/>
        </w:rPr>
        <w:t>all c</w:t>
      </w:r>
      <w:r w:rsidRPr="00DA2B3A">
        <w:rPr>
          <w:rFonts w:ascii="Arial" w:hAnsi="Arial" w:cs="Arial"/>
        </w:rPr>
        <w:t xml:space="preserve">olleagues across agencies for their commitment to delivering effective multi-agency work across Greater Manchester. </w:t>
      </w:r>
    </w:p>
    <w:p w14:paraId="3FC2151C" w14:textId="77777777" w:rsidR="00DA2B3A" w:rsidRPr="00DA2B3A" w:rsidRDefault="00DA2B3A" w:rsidP="00DA2B3A">
      <w:pPr>
        <w:jc w:val="both"/>
        <w:rPr>
          <w:rFonts w:ascii="Arial" w:hAnsi="Arial" w:cs="Arial"/>
        </w:rPr>
      </w:pPr>
    </w:p>
    <w:p w14:paraId="13B09C74" w14:textId="77777777" w:rsidR="00DA2B3A" w:rsidRPr="00DA2B3A" w:rsidRDefault="00DA2B3A" w:rsidP="00DA2B3A">
      <w:pPr>
        <w:jc w:val="both"/>
        <w:rPr>
          <w:rFonts w:ascii="Arial" w:hAnsi="Arial" w:cs="Arial"/>
        </w:rPr>
      </w:pPr>
      <w:r w:rsidRPr="00DA2B3A">
        <w:rPr>
          <w:rFonts w:ascii="Arial" w:hAnsi="Arial" w:cs="Arial"/>
        </w:rPr>
        <w:t xml:space="preserve">Neil Jones </w:t>
      </w:r>
    </w:p>
    <w:p w14:paraId="796EDA57" w14:textId="0834D32B" w:rsidR="00DA2B3A" w:rsidRPr="00DA2B3A" w:rsidRDefault="00DA2B3A" w:rsidP="00DA2B3A">
      <w:pPr>
        <w:jc w:val="both"/>
        <w:rPr>
          <w:rFonts w:ascii="Arial" w:hAnsi="Arial" w:cs="Arial"/>
        </w:rPr>
      </w:pPr>
      <w:r w:rsidRPr="00DA2B3A">
        <w:rPr>
          <w:rFonts w:ascii="Arial" w:hAnsi="Arial" w:cs="Arial"/>
        </w:rPr>
        <w:t>Detective Chief Superintendent</w:t>
      </w:r>
      <w:r>
        <w:rPr>
          <w:rFonts w:ascii="Arial" w:hAnsi="Arial" w:cs="Arial"/>
        </w:rPr>
        <w:t xml:space="preserve"> | Head of Public Protection | Greater Manchester Police </w:t>
      </w:r>
    </w:p>
    <w:p w14:paraId="0BB35763" w14:textId="77777777" w:rsidR="00DA2B3A" w:rsidRDefault="00DA2B3A" w:rsidP="00F51377">
      <w:pPr>
        <w:pStyle w:val="MAPPA-HeadingPara"/>
        <w:rPr>
          <w:rFonts w:cs="Arial"/>
          <w:color w:val="7030A0"/>
          <w:sz w:val="24"/>
          <w:u w:val="single"/>
          <w:lang w:val="en-GB"/>
        </w:rPr>
      </w:pPr>
    </w:p>
    <w:p w14:paraId="6C12E1B1" w14:textId="3C4705B9" w:rsidR="00B60C37" w:rsidRPr="00ED35DB" w:rsidRDefault="00B60C37" w:rsidP="00F51377">
      <w:pPr>
        <w:pStyle w:val="MAPPA-HeadingPara"/>
        <w:rPr>
          <w:rFonts w:cs="Arial"/>
          <w:color w:val="7030A0"/>
          <w:sz w:val="24"/>
          <w:u w:val="single"/>
          <w:lang w:val="en-GB"/>
        </w:rPr>
      </w:pPr>
      <w:r w:rsidRPr="00ED35DB">
        <w:rPr>
          <w:rFonts w:cs="Arial"/>
          <w:color w:val="7030A0"/>
          <w:sz w:val="24"/>
          <w:u w:val="single"/>
          <w:lang w:val="en-GB"/>
        </w:rPr>
        <w:t>Strategic Management Board Co-Chair:</w:t>
      </w:r>
    </w:p>
    <w:p w14:paraId="5FA76578" w14:textId="77777777" w:rsidR="00ED35DB" w:rsidRPr="00ED35DB" w:rsidRDefault="00ED35DB" w:rsidP="00403A46">
      <w:pPr>
        <w:jc w:val="both"/>
        <w:rPr>
          <w:rFonts w:ascii="Arial" w:hAnsi="Arial" w:cs="Arial"/>
          <w:lang w:val="en-US"/>
        </w:rPr>
      </w:pPr>
      <w:r w:rsidRPr="00ED35DB">
        <w:rPr>
          <w:rFonts w:ascii="Arial" w:hAnsi="Arial" w:cs="Arial"/>
          <w:lang w:val="en-US"/>
        </w:rPr>
        <w:t xml:space="preserve">The past twelve months have been a busy time for the criminal justice system and as ever MAPPA has played a huge part in ensuring those cases that pose the greatest risk and complexity receive the required level of multi-agency oversight and management. </w:t>
      </w:r>
    </w:p>
    <w:p w14:paraId="33EC98DE" w14:textId="77777777" w:rsidR="00ED35DB" w:rsidRPr="00ED35DB" w:rsidRDefault="00ED35DB" w:rsidP="00403A46">
      <w:pPr>
        <w:jc w:val="both"/>
        <w:rPr>
          <w:rFonts w:ascii="Arial" w:hAnsi="Arial" w:cs="Arial"/>
          <w:lang w:val="en-US"/>
        </w:rPr>
      </w:pPr>
    </w:p>
    <w:p w14:paraId="16B1422F" w14:textId="77777777" w:rsidR="00ED35DB" w:rsidRPr="00ED35DB" w:rsidRDefault="00ED35DB" w:rsidP="00403A46">
      <w:pPr>
        <w:jc w:val="both"/>
        <w:rPr>
          <w:rFonts w:ascii="Arial" w:hAnsi="Arial" w:cs="Arial"/>
          <w:lang w:val="en-US"/>
        </w:rPr>
      </w:pPr>
      <w:r w:rsidRPr="00ED35DB">
        <w:rPr>
          <w:rFonts w:ascii="Arial" w:hAnsi="Arial" w:cs="Arial"/>
          <w:lang w:val="en-US"/>
        </w:rPr>
        <w:t xml:space="preserve">Growing prison populations have posed significant challenges and individual agencies have had to adopt new ways of working to maintain stability in the system. A close eye has been kept upon any knock-on impact for MAPPA. Early releases, under old or new schemes, have the potential to increase instability and risk. In a number of early release cases MAPPA has been applied appropriately to mitigate that risk – but at the time of writing the impact on MAPPA overall has been relatively small. </w:t>
      </w:r>
    </w:p>
    <w:p w14:paraId="2944CE22" w14:textId="77777777" w:rsidR="00ED35DB" w:rsidRPr="00ED35DB" w:rsidRDefault="00ED35DB" w:rsidP="00403A46">
      <w:pPr>
        <w:jc w:val="both"/>
        <w:rPr>
          <w:rFonts w:ascii="Arial" w:hAnsi="Arial" w:cs="Arial"/>
          <w:lang w:val="en-US"/>
        </w:rPr>
      </w:pPr>
    </w:p>
    <w:p w14:paraId="4FA4A5A6" w14:textId="0A877815" w:rsidR="00ED35DB" w:rsidRPr="00ED35DB" w:rsidRDefault="00ED35DB" w:rsidP="00403A46">
      <w:pPr>
        <w:jc w:val="both"/>
        <w:rPr>
          <w:rFonts w:ascii="Arial" w:hAnsi="Arial" w:cs="Arial"/>
          <w:lang w:val="en-US"/>
        </w:rPr>
      </w:pPr>
      <w:r w:rsidRPr="00ED35DB">
        <w:rPr>
          <w:rFonts w:ascii="Arial" w:hAnsi="Arial" w:cs="Arial"/>
          <w:lang w:val="en-US"/>
        </w:rPr>
        <w:t>That said MAPPA nominals have increased over the past twelve months, just as they did over the previous twelve months. This is in part because of the growing caseload within the CJS</w:t>
      </w:r>
      <w:r w:rsidR="002441F4">
        <w:rPr>
          <w:rFonts w:ascii="Arial" w:hAnsi="Arial" w:cs="Arial"/>
          <w:lang w:val="en-US"/>
        </w:rPr>
        <w:t xml:space="preserve"> </w:t>
      </w:r>
      <w:r w:rsidRPr="00ED35DB">
        <w:rPr>
          <w:rFonts w:ascii="Arial" w:hAnsi="Arial" w:cs="Arial"/>
          <w:lang w:val="en-US"/>
        </w:rPr>
        <w:t xml:space="preserve">and the increased use of category three for cases that are of concern but do not hit the standard criteria. MAPPA Guidance changed to encourage the consideration of domestic abuse cases for category three management, and GM practice guidance changed accordingly to promote this. </w:t>
      </w:r>
    </w:p>
    <w:p w14:paraId="7A73AD17" w14:textId="77777777" w:rsidR="00ED35DB" w:rsidRPr="00ED35DB" w:rsidRDefault="00ED35DB" w:rsidP="00403A46">
      <w:pPr>
        <w:jc w:val="both"/>
        <w:rPr>
          <w:rFonts w:ascii="Arial" w:hAnsi="Arial" w:cs="Arial"/>
          <w:lang w:val="en-US"/>
        </w:rPr>
      </w:pPr>
    </w:p>
    <w:p w14:paraId="42C438C0" w14:textId="71E1D405" w:rsidR="00ED35DB" w:rsidRPr="00ED35DB" w:rsidRDefault="00ED35DB" w:rsidP="00403A46">
      <w:pPr>
        <w:jc w:val="both"/>
        <w:rPr>
          <w:rFonts w:ascii="Arial" w:hAnsi="Arial" w:cs="Arial"/>
          <w:lang w:val="en-US"/>
        </w:rPr>
      </w:pPr>
      <w:r w:rsidRPr="00ED35DB">
        <w:rPr>
          <w:rFonts w:ascii="Arial" w:hAnsi="Arial" w:cs="Arial"/>
          <w:lang w:val="en-US"/>
        </w:rPr>
        <w:t xml:space="preserve">Throughout the year the GM MAPPA model has given good account of itself. I am delighted to say that the Multi-Agency-Public-Protection-Team (MAPPT) continues to deliver MAPPA to the whole GM partnership in an exemplary way, providing the briefings and training, the management data and administration, assurance and governance that is required to ensure best practice. I am also pleased that as the workload has </w:t>
      </w:r>
      <w:r w:rsidR="00040F9C" w:rsidRPr="00ED35DB">
        <w:rPr>
          <w:rFonts w:ascii="Arial" w:hAnsi="Arial" w:cs="Arial"/>
          <w:lang w:val="en-US"/>
        </w:rPr>
        <w:t>increased,</w:t>
      </w:r>
      <w:r w:rsidRPr="00ED35DB">
        <w:rPr>
          <w:rFonts w:ascii="Arial" w:hAnsi="Arial" w:cs="Arial"/>
          <w:lang w:val="en-US"/>
        </w:rPr>
        <w:t xml:space="preserve"> we have been able to respond with new recruitment to further strengthen the MAPPT team.</w:t>
      </w:r>
    </w:p>
    <w:p w14:paraId="7CC1FF14" w14:textId="77777777" w:rsidR="00ED35DB" w:rsidRPr="00ED35DB" w:rsidRDefault="00ED35DB" w:rsidP="00403A46">
      <w:pPr>
        <w:jc w:val="both"/>
        <w:rPr>
          <w:rFonts w:ascii="Arial" w:hAnsi="Arial" w:cs="Arial"/>
          <w:lang w:val="en-US"/>
        </w:rPr>
      </w:pPr>
    </w:p>
    <w:p w14:paraId="3963A098" w14:textId="77777777" w:rsidR="00ED35DB" w:rsidRPr="00ED35DB" w:rsidRDefault="00ED35DB" w:rsidP="00403A46">
      <w:pPr>
        <w:jc w:val="both"/>
        <w:rPr>
          <w:rFonts w:ascii="Arial" w:hAnsi="Arial" w:cs="Arial"/>
          <w:lang w:val="en-US"/>
        </w:rPr>
      </w:pPr>
      <w:r w:rsidRPr="00ED35DB">
        <w:rPr>
          <w:rFonts w:ascii="Arial" w:hAnsi="Arial" w:cs="Arial"/>
          <w:lang w:val="en-US"/>
        </w:rPr>
        <w:lastRenderedPageBreak/>
        <w:t>The MAPPA SMB continues to provide the senior strategic oversight and throughout the past twelve months, through a combination of efforts, there has been excellent attendance and engagement – both at the board and at MAPPA level 2 and 3 meetings. I have no doubt that the two are connected!</w:t>
      </w:r>
    </w:p>
    <w:p w14:paraId="3E14CAA6" w14:textId="77777777" w:rsidR="00ED35DB" w:rsidRPr="00ED35DB" w:rsidRDefault="00ED35DB" w:rsidP="00403A46">
      <w:pPr>
        <w:jc w:val="both"/>
        <w:rPr>
          <w:rFonts w:ascii="Arial" w:hAnsi="Arial" w:cs="Arial"/>
          <w:lang w:val="en-US"/>
        </w:rPr>
      </w:pPr>
    </w:p>
    <w:p w14:paraId="3EAF1D91" w14:textId="77777777" w:rsidR="00ED35DB" w:rsidRPr="00ED35DB" w:rsidRDefault="00ED35DB" w:rsidP="00403A46">
      <w:pPr>
        <w:jc w:val="both"/>
        <w:rPr>
          <w:rFonts w:ascii="Arial" w:hAnsi="Arial" w:cs="Arial"/>
          <w:lang w:val="en-US"/>
        </w:rPr>
      </w:pPr>
      <w:r w:rsidRPr="00ED35DB">
        <w:rPr>
          <w:rFonts w:ascii="Arial" w:hAnsi="Arial" w:cs="Arial"/>
          <w:lang w:val="en-US"/>
        </w:rPr>
        <w:t>Thank you to all GM colleagues from Responsible Authorities and Duty to Co-operate agencies for your contribution to MAPPA and public protection in 2023-24.</w:t>
      </w:r>
    </w:p>
    <w:p w14:paraId="5F0E26A8" w14:textId="77777777" w:rsidR="00ED35DB" w:rsidRPr="00ED35DB" w:rsidRDefault="00ED35DB" w:rsidP="00403A46">
      <w:pPr>
        <w:jc w:val="both"/>
        <w:rPr>
          <w:rFonts w:ascii="Arial" w:hAnsi="Arial" w:cs="Arial"/>
          <w:lang w:val="en-US"/>
        </w:rPr>
      </w:pPr>
    </w:p>
    <w:p w14:paraId="3CEDD2D9" w14:textId="77777777" w:rsidR="00ED35DB" w:rsidRPr="00ED35DB" w:rsidRDefault="00ED35DB" w:rsidP="00403A46">
      <w:pPr>
        <w:jc w:val="both"/>
        <w:rPr>
          <w:rFonts w:ascii="Arial" w:hAnsi="Arial" w:cs="Arial"/>
          <w:lang w:val="en-US"/>
        </w:rPr>
      </w:pPr>
    </w:p>
    <w:p w14:paraId="0ABEA42E" w14:textId="77777777" w:rsidR="00ED35DB" w:rsidRPr="00ED35DB" w:rsidRDefault="00ED35DB" w:rsidP="00403A46">
      <w:pPr>
        <w:jc w:val="both"/>
        <w:rPr>
          <w:rFonts w:ascii="Arial" w:hAnsi="Arial" w:cs="Arial"/>
          <w:b/>
          <w:bCs/>
          <w:color w:val="000000"/>
        </w:rPr>
      </w:pPr>
      <w:r w:rsidRPr="00ED35DB">
        <w:rPr>
          <w:rFonts w:ascii="Arial" w:hAnsi="Arial" w:cs="Arial"/>
          <w:b/>
          <w:bCs/>
          <w:color w:val="000000"/>
        </w:rPr>
        <w:t>Richard Moses</w:t>
      </w:r>
      <w:r w:rsidRPr="00ED35DB">
        <w:rPr>
          <w:rFonts w:ascii="Arial" w:hAnsi="Arial" w:cs="Arial"/>
          <w:b/>
          <w:bCs/>
          <w:color w:val="000000"/>
        </w:rPr>
        <w:br/>
        <w:t xml:space="preserve">Head of Public Protection </w:t>
      </w:r>
    </w:p>
    <w:p w14:paraId="3B8816CE" w14:textId="77777777" w:rsidR="00ED35DB" w:rsidRPr="00B60C37" w:rsidRDefault="00ED35DB" w:rsidP="00F51377">
      <w:pPr>
        <w:pStyle w:val="MAPPA-HeadingPara"/>
        <w:rPr>
          <w:rFonts w:cs="Arial"/>
          <w:color w:val="7030A0"/>
          <w:sz w:val="32"/>
          <w:szCs w:val="32"/>
          <w:u w:val="single"/>
          <w:lang w:val="en-GB"/>
        </w:rPr>
      </w:pPr>
    </w:p>
    <w:p w14:paraId="5B0F2229" w14:textId="77777777" w:rsidR="00370D40" w:rsidRPr="002D6E2E" w:rsidRDefault="00370D40" w:rsidP="00332EE6">
      <w:pPr>
        <w:pStyle w:val="Default"/>
        <w:rPr>
          <w:rFonts w:ascii="Arial" w:hAnsi="Arial" w:cs="Arial"/>
          <w:color w:val="auto"/>
          <w:sz w:val="20"/>
          <w:szCs w:val="20"/>
        </w:rPr>
      </w:pPr>
    </w:p>
    <w:p w14:paraId="5BE1AB5F" w14:textId="69F69559" w:rsidR="002D6E2E" w:rsidRPr="007C7106" w:rsidRDefault="002D6E2E"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056238B" w:rsidR="006F27F5" w:rsidRPr="00523CF4" w:rsidRDefault="0087294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4392</w:t>
            </w:r>
          </w:p>
        </w:tc>
        <w:tc>
          <w:tcPr>
            <w:tcW w:w="2186" w:type="dxa"/>
          </w:tcPr>
          <w:p w14:paraId="1638E0FC" w14:textId="35D83844" w:rsidR="006F27F5" w:rsidRPr="00523CF4" w:rsidRDefault="0087294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1426</w:t>
            </w:r>
          </w:p>
        </w:tc>
        <w:tc>
          <w:tcPr>
            <w:tcW w:w="2186" w:type="dxa"/>
          </w:tcPr>
          <w:p w14:paraId="1F1BCFAF" w14:textId="0CA06F32" w:rsidR="006F27F5" w:rsidRPr="00523CF4" w:rsidRDefault="0087294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63A2D7C" w:rsidR="006F27F5" w:rsidRPr="00523CF4" w:rsidRDefault="0078575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5818</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A581477" w:rsidR="006F27F5" w:rsidRPr="00523CF4" w:rsidRDefault="0078575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10F8D0CE" w14:textId="4C9D4270" w:rsidR="006F27F5" w:rsidRPr="00523CF4" w:rsidRDefault="0078575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6F3891" w14:textId="12F7E5C9" w:rsidR="006F27F5" w:rsidRPr="00523CF4" w:rsidRDefault="0078575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w:t>
            </w:r>
          </w:p>
        </w:tc>
        <w:tc>
          <w:tcPr>
            <w:tcW w:w="2186" w:type="dxa"/>
          </w:tcPr>
          <w:p w14:paraId="29D9E254" w14:textId="4C10FE6B" w:rsidR="006F27F5" w:rsidRPr="00523CF4" w:rsidRDefault="0078575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0D985F3" w:rsidR="006F27F5" w:rsidRPr="00523CF4" w:rsidRDefault="00047B9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6751848" w14:textId="53C5912B" w:rsidR="006F27F5" w:rsidRPr="00523CF4" w:rsidRDefault="00047B9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441E2A93" w:rsidR="006F27F5" w:rsidRPr="00523CF4" w:rsidRDefault="00047B9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FD44C20" w14:textId="03C32A85" w:rsidR="006F27F5" w:rsidRPr="00523CF4" w:rsidRDefault="00047B9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8AE78EA" w:rsidR="006F27F5" w:rsidRPr="00523CF4" w:rsidRDefault="00D24BA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4407</w:t>
            </w:r>
          </w:p>
        </w:tc>
        <w:tc>
          <w:tcPr>
            <w:tcW w:w="2186" w:type="dxa"/>
          </w:tcPr>
          <w:p w14:paraId="4B320A3C" w14:textId="2F4B7C92" w:rsidR="006F27F5" w:rsidRPr="00523CF4" w:rsidRDefault="00D24BA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1431</w:t>
            </w:r>
          </w:p>
        </w:tc>
        <w:tc>
          <w:tcPr>
            <w:tcW w:w="2186" w:type="dxa"/>
          </w:tcPr>
          <w:p w14:paraId="59BF82DA" w14:textId="4719D55D" w:rsidR="006F27F5" w:rsidRPr="00523CF4" w:rsidRDefault="00D24BA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w:t>
            </w:r>
          </w:p>
        </w:tc>
        <w:tc>
          <w:tcPr>
            <w:tcW w:w="2186" w:type="dxa"/>
          </w:tcPr>
          <w:p w14:paraId="230BC3FB" w14:textId="77FE80C3" w:rsidR="006F27F5" w:rsidRPr="00523CF4" w:rsidRDefault="00D24BA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5881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15BC0BC"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231D96FE" w14:textId="2FFD3670"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413645CC" w14:textId="02474D31"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63</w:t>
            </w:r>
          </w:p>
        </w:tc>
        <w:tc>
          <w:tcPr>
            <w:tcW w:w="2186" w:type="dxa"/>
          </w:tcPr>
          <w:p w14:paraId="5A206D70" w14:textId="687A6FB0"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6BFF0F9"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4AF1F0B4" w14:textId="37A6EC10"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EABFC56" w14:textId="3AE6C46D"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66FC4C00" w14:textId="4C8969D0"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FC2684B"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5D543B3B" w14:textId="33B02D76" w:rsidR="00AA3E8E" w:rsidRPr="00523CF4" w:rsidRDefault="00C8297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03713ACD" w14:textId="31711A49"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w:t>
            </w:r>
          </w:p>
        </w:tc>
        <w:tc>
          <w:tcPr>
            <w:tcW w:w="2186" w:type="dxa"/>
          </w:tcPr>
          <w:p w14:paraId="29E98152" w14:textId="2B0DAA79" w:rsidR="00AA3E8E" w:rsidRPr="00523CF4" w:rsidRDefault="0070739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134</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E50B245" w:rsidR="00332EE6" w:rsidRPr="00523CF4" w:rsidRDefault="008777F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483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E4B0967" w:rsidR="00332EE6" w:rsidRPr="00523CF4" w:rsidRDefault="008777F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97CAC1A" w:rsidR="00A231D9" w:rsidRPr="00523CF4" w:rsidRDefault="008777F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341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37079C5" w:rsidR="00A231D9" w:rsidRPr="00523CF4" w:rsidRDefault="001E1B2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DDDB10C" w:rsidR="00A231D9" w:rsidRPr="00523CF4" w:rsidRDefault="001E1B2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9A7E370" w:rsidR="00332EE6" w:rsidRPr="00523CF4" w:rsidRDefault="009667F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3A52F3CD" w:rsidR="00AA3E8E" w:rsidRPr="00523CF4" w:rsidRDefault="00B2424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F9E68F" w14:textId="56C110EE" w:rsidR="00AA3E8E" w:rsidRPr="00523CF4" w:rsidRDefault="001C69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20ECB5F" w14:textId="7E07F13A" w:rsidR="00AA3E8E" w:rsidRPr="00523CF4" w:rsidRDefault="001C69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8EFD793" w:rsidR="00AA3E8E" w:rsidRPr="00523CF4" w:rsidRDefault="001C69C4" w:rsidP="00B06F75">
            <w:pPr>
              <w:pStyle w:val="MAPPA-Tabletext"/>
              <w:jc w:val="right"/>
              <w:rPr>
                <w:b w:val="0"/>
                <w:bCs w:val="0"/>
                <w:sz w:val="24"/>
                <w:szCs w:val="24"/>
                <w:lang w:val="en-GB"/>
              </w:rPr>
            </w:pPr>
            <w:r>
              <w:rPr>
                <w:b w:val="0"/>
                <w:bCs w:val="0"/>
                <w:sz w:val="24"/>
                <w:szCs w:val="24"/>
                <w:lang w:val="en-GB"/>
              </w:rPr>
              <w:t>18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41A52733" w:rsidR="00AA3E8E" w:rsidRPr="00523CF4" w:rsidRDefault="00B2424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33EA0FDD" w:rsidR="00AA3E8E" w:rsidRPr="00523CF4" w:rsidRDefault="001C69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3429B668" w:rsidR="00AA3E8E" w:rsidRPr="00523CF4" w:rsidRDefault="001C69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D8F6873" w:rsidR="00AA3E8E" w:rsidRPr="00523CF4" w:rsidRDefault="001C69C4" w:rsidP="00B06F75">
            <w:pPr>
              <w:pStyle w:val="MAPPA-Tabletext"/>
              <w:jc w:val="right"/>
              <w:rPr>
                <w:b w:val="0"/>
                <w:bCs w:val="0"/>
                <w:sz w:val="24"/>
                <w:szCs w:val="24"/>
                <w:lang w:val="en-GB"/>
              </w:rPr>
            </w:pPr>
            <w:r>
              <w:rPr>
                <w:b w:val="0"/>
                <w:bCs w:val="0"/>
                <w:sz w:val="24"/>
                <w:szCs w:val="24"/>
                <w:lang w:val="en-GB"/>
              </w:rPr>
              <w:t>8</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951FB7B" w:rsidR="00AA3E8E" w:rsidRPr="00523CF4" w:rsidRDefault="00B2424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6FB30870" w:rsidR="00AA3E8E" w:rsidRPr="00523CF4" w:rsidRDefault="001C69C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tcW w:w="2186" w:type="dxa"/>
          </w:tcPr>
          <w:p w14:paraId="44078787" w14:textId="618E182F" w:rsidR="00AA3E8E" w:rsidRPr="00523CF4" w:rsidRDefault="001C69C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57FC270" w:rsidR="00AA3E8E" w:rsidRPr="00523CF4" w:rsidRDefault="001C69C4" w:rsidP="00B06F75">
            <w:pPr>
              <w:pStyle w:val="MAPPA-Tabletext"/>
              <w:jc w:val="right"/>
              <w:rPr>
                <w:b w:val="0"/>
                <w:bCs w:val="0"/>
                <w:sz w:val="24"/>
                <w:szCs w:val="24"/>
                <w:lang w:val="en-GB"/>
              </w:rPr>
            </w:pPr>
            <w:r>
              <w:rPr>
                <w:b w:val="0"/>
                <w:bCs w:val="0"/>
                <w:sz w:val="24"/>
                <w:szCs w:val="24"/>
                <w:lang w:val="en-GB"/>
              </w:rPr>
              <w:t>26</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5C87F77" w:rsidR="00FA3513" w:rsidRPr="00523CF4" w:rsidRDefault="001C69C4"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7ABEE44" w:rsidR="00FA3513" w:rsidRPr="00523CF4" w:rsidRDefault="001C69C4"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2A06B1E" w:rsidR="00FA3513" w:rsidRPr="00523CF4" w:rsidRDefault="001C69C4"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9CC5D02" w:rsidR="00332EE6" w:rsidRPr="004265C9" w:rsidRDefault="001C69C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173</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DE8B1F9" w14:textId="0A0E84D1" w:rsidR="001C19F0" w:rsidRDefault="001C19F0" w:rsidP="00332EE6">
      <w:pPr>
        <w:pStyle w:val="MAPPA-Bodytext"/>
        <w:rPr>
          <w:rFonts w:cs="Times"/>
          <w:color w:val="007DC3"/>
          <w:sz w:val="38"/>
          <w:szCs w:val="24"/>
          <w:lang w:val="en-GB"/>
        </w:rPr>
      </w:pPr>
    </w:p>
    <w:p w14:paraId="35AEE700" w14:textId="77777777" w:rsidR="00986061" w:rsidRPr="00B60C37" w:rsidRDefault="00986061" w:rsidP="00986061">
      <w:pPr>
        <w:pStyle w:val="MAPPA-HeadingPara"/>
        <w:rPr>
          <w:rFonts w:cs="Arial"/>
          <w:color w:val="7030A0"/>
          <w:sz w:val="32"/>
          <w:szCs w:val="32"/>
          <w:u w:val="single"/>
          <w:lang w:val="en-GB"/>
        </w:rPr>
        <w:sectPr w:rsidR="00986061" w:rsidRPr="00B60C37" w:rsidSect="00F51377">
          <w:type w:val="continuous"/>
          <w:pgSz w:w="11905" w:h="16837" w:code="9"/>
          <w:pgMar w:top="720" w:right="720" w:bottom="720" w:left="720" w:header="720" w:footer="567" w:gutter="0"/>
          <w:cols w:space="720"/>
          <w:noEndnote/>
        </w:sectPr>
      </w:pPr>
      <w:r w:rsidRPr="00B60C37">
        <w:rPr>
          <w:rFonts w:cs="Arial"/>
          <w:color w:val="7030A0"/>
          <w:sz w:val="32"/>
          <w:szCs w:val="32"/>
          <w:u w:val="single"/>
          <w:lang w:val="en-GB"/>
        </w:rPr>
        <w:t>MAPPA Coordinator:</w:t>
      </w:r>
    </w:p>
    <w:p w14:paraId="2F476C05" w14:textId="6DB898B2" w:rsidR="00986061" w:rsidRPr="000B7824" w:rsidRDefault="00986061" w:rsidP="00986061">
      <w:pPr>
        <w:jc w:val="both"/>
        <w:rPr>
          <w:rFonts w:ascii="Arial" w:hAnsi="Arial" w:cs="Arial"/>
        </w:rPr>
      </w:pPr>
      <w:r w:rsidRPr="000B7824">
        <w:rPr>
          <w:rFonts w:ascii="Arial" w:hAnsi="Arial" w:cs="Arial"/>
        </w:rPr>
        <w:t>The 12 months since our last annual report have seen a number of developments across Greater Manchester.</w:t>
      </w:r>
      <w:r w:rsidR="009F009B">
        <w:rPr>
          <w:rFonts w:ascii="Arial" w:hAnsi="Arial" w:cs="Arial"/>
        </w:rPr>
        <w:t xml:space="preserve"> </w:t>
      </w:r>
      <w:r w:rsidRPr="000B7824">
        <w:rPr>
          <w:rFonts w:ascii="Arial" w:hAnsi="Arial" w:cs="Arial"/>
        </w:rPr>
        <w:t>One of these ha</w:t>
      </w:r>
      <w:r w:rsidR="009F009B">
        <w:rPr>
          <w:rFonts w:ascii="Arial" w:hAnsi="Arial" w:cs="Arial"/>
        </w:rPr>
        <w:t>s been the implementation of</w:t>
      </w:r>
      <w:r w:rsidRPr="000B7824">
        <w:rPr>
          <w:rFonts w:ascii="Arial" w:hAnsi="Arial" w:cs="Arial"/>
        </w:rPr>
        <w:t xml:space="preserve"> bi-monthly MAPPA surgeries for all Chairs. MAPPA Chairs are invited to raise matters they would like to discuss in regard to MAPPA, including questions around specific legislation or engagement. Our M</w:t>
      </w:r>
      <w:r w:rsidR="00E24A97">
        <w:rPr>
          <w:rFonts w:ascii="Arial" w:hAnsi="Arial" w:cs="Arial"/>
        </w:rPr>
        <w:t>ulti Agency Public Protection Team (MAPPT)</w:t>
      </w:r>
      <w:r w:rsidRPr="000B7824">
        <w:rPr>
          <w:rFonts w:ascii="Arial" w:hAnsi="Arial" w:cs="Arial"/>
        </w:rPr>
        <w:t xml:space="preserve"> Link Officers look to support Chairs with these issues and link in with SMB colleagues where necessary. The sessions also include a presentation and discussion of a relevant area of MAPPA guidance. This is led by the MAPPT Link Officer and is intended to provide a dedicated learning space. Presentations are short and drawn from MAPPA guidance, with Chairs able to request specific topics such as Information Sharing</w:t>
      </w:r>
      <w:r w:rsidR="00CF72FD">
        <w:rPr>
          <w:rFonts w:ascii="Arial" w:hAnsi="Arial" w:cs="Arial"/>
        </w:rPr>
        <w:t>,</w:t>
      </w:r>
      <w:r w:rsidRPr="000B7824">
        <w:rPr>
          <w:rFonts w:ascii="Arial" w:hAnsi="Arial" w:cs="Arial"/>
        </w:rPr>
        <w:t xml:space="preserve"> Disclosure, Duty To Cooperate, and Subject Access Requests. We’re pleased to see that attendance has been positive throughout the year and Chairs have reported the benefits of an open space to discuss and support the development of their roles.</w:t>
      </w:r>
    </w:p>
    <w:p w14:paraId="6207B92E" w14:textId="77777777" w:rsidR="00986061" w:rsidRPr="000B7824" w:rsidRDefault="00986061" w:rsidP="00986061">
      <w:pPr>
        <w:jc w:val="both"/>
        <w:rPr>
          <w:rFonts w:ascii="Arial" w:hAnsi="Arial" w:cs="Arial"/>
        </w:rPr>
      </w:pPr>
    </w:p>
    <w:p w14:paraId="5D5810D8" w14:textId="42460C4B" w:rsidR="00986061" w:rsidRPr="000B7824" w:rsidRDefault="00986061" w:rsidP="00986061">
      <w:pPr>
        <w:jc w:val="both"/>
        <w:rPr>
          <w:rFonts w:ascii="Arial" w:hAnsi="Arial" w:cs="Arial"/>
        </w:rPr>
      </w:pPr>
      <w:r w:rsidRPr="000B7824">
        <w:rPr>
          <w:rFonts w:ascii="Arial" w:hAnsi="Arial" w:cs="Arial"/>
        </w:rPr>
        <w:t>MAPPT are now into our fourth year of Live Audits for Level 2 and 3 meetings across the region. We’re extremely proud of this work, hosting the live audits between G</w:t>
      </w:r>
      <w:r w:rsidR="00561632">
        <w:rPr>
          <w:rFonts w:ascii="Arial" w:hAnsi="Arial" w:cs="Arial"/>
        </w:rPr>
        <w:t xml:space="preserve">reater </w:t>
      </w:r>
      <w:r w:rsidR="00710C49" w:rsidRPr="000B7824">
        <w:rPr>
          <w:rFonts w:ascii="Arial" w:hAnsi="Arial" w:cs="Arial"/>
        </w:rPr>
        <w:t>M</w:t>
      </w:r>
      <w:r w:rsidR="00710C49">
        <w:rPr>
          <w:rFonts w:ascii="Arial" w:hAnsi="Arial" w:cs="Arial"/>
        </w:rPr>
        <w:t>anchester’s</w:t>
      </w:r>
      <w:r w:rsidRPr="000B7824">
        <w:rPr>
          <w:rFonts w:ascii="Arial" w:hAnsi="Arial" w:cs="Arial"/>
        </w:rPr>
        <w:t xml:space="preserve"> MAPPA </w:t>
      </w:r>
      <w:r w:rsidR="00961499">
        <w:rPr>
          <w:rFonts w:ascii="Arial" w:hAnsi="Arial" w:cs="Arial"/>
        </w:rPr>
        <w:t>C</w:t>
      </w:r>
      <w:r w:rsidRPr="000B7824">
        <w:rPr>
          <w:rFonts w:ascii="Arial" w:hAnsi="Arial" w:cs="Arial"/>
        </w:rPr>
        <w:t>o-ordinator,</w:t>
      </w:r>
      <w:r w:rsidR="004320C9">
        <w:rPr>
          <w:rFonts w:ascii="Arial" w:hAnsi="Arial" w:cs="Arial"/>
        </w:rPr>
        <w:t xml:space="preserve"> Deputy Coordinator, Strategy Manager, Case Administrator,</w:t>
      </w:r>
      <w:r w:rsidRPr="000B7824">
        <w:rPr>
          <w:rFonts w:ascii="Arial" w:hAnsi="Arial" w:cs="Arial"/>
        </w:rPr>
        <w:t xml:space="preserve"> Lay Advisor and SMB members. The MAPPA Co-ordinator and Police MAPPA Strategy Manager have continued delivering one-to-one </w:t>
      </w:r>
      <w:r w:rsidR="00D00102">
        <w:rPr>
          <w:rFonts w:ascii="Arial" w:hAnsi="Arial" w:cs="Arial"/>
        </w:rPr>
        <w:t>feedback session</w:t>
      </w:r>
      <w:r w:rsidR="009B4FA5">
        <w:rPr>
          <w:rFonts w:ascii="Arial" w:hAnsi="Arial" w:cs="Arial"/>
        </w:rPr>
        <w:t>s</w:t>
      </w:r>
      <w:r w:rsidRPr="000B7824">
        <w:rPr>
          <w:rFonts w:ascii="Arial" w:hAnsi="Arial" w:cs="Arial"/>
        </w:rPr>
        <w:t xml:space="preserve"> with MAPPA chairs to discuss findings in an open and free space. Since the last annual report, we have extended the provision of live audits to our N</w:t>
      </w:r>
      <w:r w:rsidR="00D653D6">
        <w:rPr>
          <w:rFonts w:ascii="Arial" w:hAnsi="Arial" w:cs="Arial"/>
        </w:rPr>
        <w:t xml:space="preserve">ational </w:t>
      </w:r>
      <w:r w:rsidRPr="000B7824">
        <w:rPr>
          <w:rFonts w:ascii="Arial" w:hAnsi="Arial" w:cs="Arial"/>
        </w:rPr>
        <w:t>S</w:t>
      </w:r>
      <w:r w:rsidR="00D653D6">
        <w:rPr>
          <w:rFonts w:ascii="Arial" w:hAnsi="Arial" w:cs="Arial"/>
        </w:rPr>
        <w:t xml:space="preserve">ecurity </w:t>
      </w:r>
      <w:r w:rsidRPr="000B7824">
        <w:rPr>
          <w:rFonts w:ascii="Arial" w:hAnsi="Arial" w:cs="Arial"/>
        </w:rPr>
        <w:t>D</w:t>
      </w:r>
      <w:r w:rsidR="00D653D6">
        <w:rPr>
          <w:rFonts w:ascii="Arial" w:hAnsi="Arial" w:cs="Arial"/>
        </w:rPr>
        <w:t>ivision</w:t>
      </w:r>
      <w:r w:rsidRPr="000B7824">
        <w:rPr>
          <w:rFonts w:ascii="Arial" w:hAnsi="Arial" w:cs="Arial"/>
        </w:rPr>
        <w:t xml:space="preserve"> colleagues allowing for further support and development of practice as well as providing assurance to our SMB. </w:t>
      </w:r>
    </w:p>
    <w:p w14:paraId="168B2755" w14:textId="77777777" w:rsidR="00986061" w:rsidRPr="000B7824" w:rsidRDefault="00986061" w:rsidP="00986061">
      <w:pPr>
        <w:jc w:val="both"/>
        <w:rPr>
          <w:rFonts w:ascii="Arial" w:hAnsi="Arial" w:cs="Arial"/>
        </w:rPr>
      </w:pPr>
    </w:p>
    <w:p w14:paraId="73709AD4" w14:textId="77777777" w:rsidR="00986061" w:rsidRPr="000B7824" w:rsidRDefault="00986061" w:rsidP="00986061">
      <w:pPr>
        <w:jc w:val="both"/>
        <w:rPr>
          <w:rFonts w:ascii="Arial" w:hAnsi="Arial" w:cs="Arial"/>
          <w:i/>
          <w:iCs/>
        </w:rPr>
      </w:pPr>
      <w:r w:rsidRPr="000B7824">
        <w:rPr>
          <w:rFonts w:ascii="Arial" w:hAnsi="Arial" w:cs="Arial"/>
        </w:rPr>
        <w:t>The Greater Manchester MAPPA cohort has increased this year both in terms of consultations provided, referrals submitted and overall number of cases actively managed.  This increase has been anticipated and we are pleased to see a year-on-year improvement in the use of Category 3 registration for the management of domestic abuse perpetrators following additional training delivered</w:t>
      </w:r>
      <w:r w:rsidRPr="000B7824">
        <w:rPr>
          <w:rFonts w:ascii="Arial" w:hAnsi="Arial" w:cs="Arial"/>
          <w:i/>
          <w:iCs/>
        </w:rPr>
        <w:t>.</w:t>
      </w:r>
    </w:p>
    <w:p w14:paraId="0F88EC06" w14:textId="77777777" w:rsidR="00C50C8D" w:rsidRDefault="00C50C8D" w:rsidP="00D650B1">
      <w:pPr>
        <w:rPr>
          <w:rFonts w:ascii="Arial" w:hAnsi="Arial" w:cs="Arial"/>
        </w:rPr>
      </w:pPr>
    </w:p>
    <w:p w14:paraId="311B7BBF" w14:textId="353DC0D4" w:rsidR="00D650B1" w:rsidRPr="00347395" w:rsidRDefault="00D650B1" w:rsidP="00347395">
      <w:pPr>
        <w:jc w:val="both"/>
        <w:rPr>
          <w:rFonts w:ascii="Arial" w:hAnsi="Arial" w:cs="Arial"/>
          <w:sz w:val="22"/>
          <w:szCs w:val="22"/>
        </w:rPr>
      </w:pPr>
      <w:r w:rsidRPr="00347395">
        <w:rPr>
          <w:rFonts w:ascii="Arial" w:hAnsi="Arial" w:cs="Arial"/>
        </w:rPr>
        <w:t xml:space="preserve">In the last 12 months the region has </w:t>
      </w:r>
      <w:r w:rsidR="00A42129" w:rsidRPr="00347395">
        <w:rPr>
          <w:rFonts w:ascii="Arial" w:hAnsi="Arial" w:cs="Arial"/>
        </w:rPr>
        <w:t>continue</w:t>
      </w:r>
      <w:r w:rsidR="000E7143">
        <w:rPr>
          <w:rFonts w:ascii="Arial" w:hAnsi="Arial" w:cs="Arial"/>
        </w:rPr>
        <w:t>d</w:t>
      </w:r>
      <w:r w:rsidR="009936A3" w:rsidRPr="00347395">
        <w:rPr>
          <w:rFonts w:ascii="Arial" w:hAnsi="Arial" w:cs="Arial"/>
        </w:rPr>
        <w:t xml:space="preserve"> to actively </w:t>
      </w:r>
      <w:r w:rsidR="00851A31" w:rsidRPr="00347395">
        <w:rPr>
          <w:rFonts w:ascii="Arial" w:hAnsi="Arial" w:cs="Arial"/>
        </w:rPr>
        <w:t xml:space="preserve">vet and train Senior Probation Officers, Case </w:t>
      </w:r>
      <w:r w:rsidR="00A42129" w:rsidRPr="00347395">
        <w:rPr>
          <w:rFonts w:ascii="Arial" w:hAnsi="Arial" w:cs="Arial"/>
        </w:rPr>
        <w:t>Administrators</w:t>
      </w:r>
      <w:r w:rsidR="00851A31" w:rsidRPr="00347395">
        <w:rPr>
          <w:rFonts w:ascii="Arial" w:hAnsi="Arial" w:cs="Arial"/>
        </w:rPr>
        <w:t xml:space="preserve"> and Probation Practitioners</w:t>
      </w:r>
      <w:r w:rsidRPr="00347395">
        <w:rPr>
          <w:rFonts w:ascii="Arial" w:hAnsi="Arial" w:cs="Arial"/>
        </w:rPr>
        <w:t xml:space="preserve"> on </w:t>
      </w:r>
      <w:proofErr w:type="spellStart"/>
      <w:r w:rsidR="00C50C8D" w:rsidRPr="00347395">
        <w:rPr>
          <w:rFonts w:ascii="Arial" w:hAnsi="Arial" w:cs="Arial"/>
        </w:rPr>
        <w:t>ViSOR</w:t>
      </w:r>
      <w:proofErr w:type="spellEnd"/>
      <w:r w:rsidRPr="00347395">
        <w:rPr>
          <w:rFonts w:ascii="Arial" w:hAnsi="Arial" w:cs="Arial"/>
        </w:rPr>
        <w:t>. </w:t>
      </w:r>
      <w:r w:rsidR="00347395" w:rsidRPr="00347395">
        <w:rPr>
          <w:rFonts w:ascii="Arial" w:hAnsi="Arial" w:cs="Arial"/>
        </w:rPr>
        <w:t>Once completed w</w:t>
      </w:r>
      <w:r w:rsidRPr="00347395">
        <w:rPr>
          <w:rFonts w:ascii="Arial" w:hAnsi="Arial" w:cs="Arial"/>
        </w:rPr>
        <w:t>e will focus our attention on the Probation Service Officer and Senior Admin</w:t>
      </w:r>
      <w:r w:rsidR="0090215D">
        <w:rPr>
          <w:rFonts w:ascii="Arial" w:hAnsi="Arial" w:cs="Arial"/>
        </w:rPr>
        <w:t>istrator</w:t>
      </w:r>
      <w:r w:rsidRPr="00347395">
        <w:rPr>
          <w:rFonts w:ascii="Arial" w:hAnsi="Arial" w:cs="Arial"/>
        </w:rPr>
        <w:t xml:space="preserve"> Officer groups.  Usage of </w:t>
      </w:r>
      <w:proofErr w:type="spellStart"/>
      <w:r w:rsidRPr="00347395">
        <w:rPr>
          <w:rFonts w:ascii="Arial" w:hAnsi="Arial" w:cs="Arial"/>
        </w:rPr>
        <w:t>ViSOR</w:t>
      </w:r>
      <w:proofErr w:type="spellEnd"/>
      <w:r w:rsidRPr="00347395">
        <w:rPr>
          <w:rFonts w:ascii="Arial" w:hAnsi="Arial" w:cs="Arial"/>
        </w:rPr>
        <w:t xml:space="preserve"> is increasing and MAPPT are working on spreading awareness and positive news about usage to increase investment from Practitioners.  </w:t>
      </w:r>
    </w:p>
    <w:p w14:paraId="49AD0AD4" w14:textId="77777777" w:rsidR="00986061" w:rsidRPr="000B7824" w:rsidRDefault="00986061" w:rsidP="00986061">
      <w:pPr>
        <w:jc w:val="both"/>
        <w:rPr>
          <w:rFonts w:ascii="Arial" w:hAnsi="Arial" w:cs="Arial"/>
        </w:rPr>
      </w:pPr>
    </w:p>
    <w:p w14:paraId="0E85474D" w14:textId="088B8CB4" w:rsidR="00986061" w:rsidRPr="000B7824" w:rsidRDefault="00986061" w:rsidP="00986061">
      <w:pPr>
        <w:jc w:val="both"/>
        <w:rPr>
          <w:rFonts w:ascii="Arial" w:hAnsi="Arial" w:cs="Arial"/>
        </w:rPr>
      </w:pPr>
      <w:r w:rsidRPr="000B7824">
        <w:rPr>
          <w:rFonts w:ascii="Arial" w:hAnsi="Arial" w:cs="Arial"/>
        </w:rPr>
        <w:t>Probation Officers based in MAPPT continue to act as subject matter experts and have delivered high quality MAPPA training to all DTC agencies across the calendar year. Additional training has been provided to all Probation Delivery Units in the region as well as the local Prisons.</w:t>
      </w:r>
      <w:r w:rsidR="008B5C41">
        <w:rPr>
          <w:rFonts w:ascii="Arial" w:hAnsi="Arial" w:cs="Arial"/>
        </w:rPr>
        <w:t xml:space="preserve"> Link Officers continue to attend </w:t>
      </w:r>
      <w:r w:rsidR="00557B72">
        <w:rPr>
          <w:rFonts w:ascii="Arial" w:hAnsi="Arial" w:cs="Arial"/>
        </w:rPr>
        <w:t>our MAPPA level 3 meetings in the capacity of a critical friend and have supported panels with specific piece</w:t>
      </w:r>
      <w:r w:rsidR="008D3AC8">
        <w:rPr>
          <w:rFonts w:ascii="Arial" w:hAnsi="Arial" w:cs="Arial"/>
        </w:rPr>
        <w:t>s</w:t>
      </w:r>
      <w:r w:rsidR="00557B72">
        <w:rPr>
          <w:rFonts w:ascii="Arial" w:hAnsi="Arial" w:cs="Arial"/>
        </w:rPr>
        <w:t xml:space="preserve"> of work to ensure robust risk management plans can be implemented</w:t>
      </w:r>
      <w:r w:rsidR="00DA3820">
        <w:rPr>
          <w:rFonts w:ascii="Arial" w:hAnsi="Arial" w:cs="Arial"/>
        </w:rPr>
        <w:t>.</w:t>
      </w:r>
      <w:r w:rsidRPr="000B7824">
        <w:rPr>
          <w:rFonts w:ascii="Arial" w:hAnsi="Arial" w:cs="Arial"/>
        </w:rPr>
        <w:t xml:space="preserve"> </w:t>
      </w:r>
      <w:r w:rsidR="002854AB">
        <w:rPr>
          <w:rFonts w:ascii="Arial" w:hAnsi="Arial" w:cs="Arial"/>
        </w:rPr>
        <w:t>Similarly,</w:t>
      </w:r>
      <w:r w:rsidR="00DA3820">
        <w:rPr>
          <w:rFonts w:ascii="Arial" w:hAnsi="Arial" w:cs="Arial"/>
        </w:rPr>
        <w:t xml:space="preserve"> o</w:t>
      </w:r>
      <w:r w:rsidRPr="000B7824">
        <w:rPr>
          <w:rFonts w:ascii="Arial" w:hAnsi="Arial" w:cs="Arial"/>
        </w:rPr>
        <w:t>ur MAPPA Administrators have continued to deliver an excellent service in supporting their MAPPA Chairs and panels in the smooth undertaking of meetings. I am incredibly proud of the commitment and professionalism that everyone in MAPPT has to ensure MAPPA is delivered to the highest standard across the region.</w:t>
      </w:r>
    </w:p>
    <w:p w14:paraId="2A0D181C" w14:textId="77777777" w:rsidR="00986061" w:rsidRPr="000B7824" w:rsidRDefault="00986061" w:rsidP="00986061">
      <w:pPr>
        <w:jc w:val="both"/>
        <w:rPr>
          <w:rFonts w:ascii="Arial" w:hAnsi="Arial" w:cs="Arial"/>
        </w:rPr>
      </w:pPr>
    </w:p>
    <w:p w14:paraId="5362BA6B" w14:textId="29176612" w:rsidR="00986061" w:rsidRPr="000B7824" w:rsidRDefault="00986061" w:rsidP="00986061">
      <w:pPr>
        <w:jc w:val="both"/>
        <w:rPr>
          <w:rFonts w:ascii="Arial" w:hAnsi="Arial" w:cs="Arial"/>
        </w:rPr>
      </w:pPr>
      <w:r w:rsidRPr="000B7824">
        <w:rPr>
          <w:rFonts w:ascii="Arial" w:hAnsi="Arial" w:cs="Arial"/>
        </w:rPr>
        <w:t xml:space="preserve">This year </w:t>
      </w:r>
      <w:r w:rsidR="002854AB">
        <w:rPr>
          <w:rFonts w:ascii="Arial" w:hAnsi="Arial" w:cs="Arial"/>
        </w:rPr>
        <w:t xml:space="preserve">also </w:t>
      </w:r>
      <w:r w:rsidRPr="000B7824">
        <w:rPr>
          <w:rFonts w:ascii="Arial" w:hAnsi="Arial" w:cs="Arial"/>
        </w:rPr>
        <w:t>marks the 7</w:t>
      </w:r>
      <w:r w:rsidRPr="000B7824">
        <w:rPr>
          <w:rFonts w:ascii="Arial" w:hAnsi="Arial" w:cs="Arial"/>
          <w:vertAlign w:val="superscript"/>
        </w:rPr>
        <w:t>th</w:t>
      </w:r>
      <w:r w:rsidRPr="000B7824">
        <w:rPr>
          <w:rFonts w:ascii="Arial" w:hAnsi="Arial" w:cs="Arial"/>
        </w:rPr>
        <w:t xml:space="preserve"> and final year of continued service by our MAPPA Lay Advisor Claire Bellamy.  Over the last 7 years Claire has provided independent oversight and perspective to our </w:t>
      </w:r>
      <w:r w:rsidRPr="000B7824">
        <w:rPr>
          <w:rFonts w:ascii="Arial" w:hAnsi="Arial" w:cs="Arial"/>
        </w:rPr>
        <w:lastRenderedPageBreak/>
        <w:t xml:space="preserve">multi agency work. She has attended and engaged with our Strategic Management Board advising on public concerns, ensuring </w:t>
      </w:r>
      <w:r w:rsidR="00DA3820" w:rsidRPr="000B7824">
        <w:rPr>
          <w:rFonts w:ascii="Arial" w:hAnsi="Arial" w:cs="Arial"/>
        </w:rPr>
        <w:t>accountability,</w:t>
      </w:r>
      <w:r w:rsidRPr="000B7824">
        <w:rPr>
          <w:rFonts w:ascii="Arial" w:hAnsi="Arial" w:cs="Arial"/>
        </w:rPr>
        <w:t xml:space="preserve"> and supporting the public interest. Through her consistent engagement and positive attitude Claire has set an excellent example. Her contributions have been invaluable and have made a lasting impact on the work of MAPPA, MAPPT and the SMB. We have been incredibly proud to have worked with Claire and thank her for her outstanding service. </w:t>
      </w:r>
    </w:p>
    <w:p w14:paraId="0D968952" w14:textId="77777777" w:rsidR="00986061" w:rsidRPr="000B7824" w:rsidRDefault="00986061" w:rsidP="00986061">
      <w:pPr>
        <w:jc w:val="both"/>
        <w:rPr>
          <w:rFonts w:ascii="Arial" w:hAnsi="Arial" w:cs="Arial"/>
        </w:rPr>
      </w:pPr>
    </w:p>
    <w:p w14:paraId="631EB839" w14:textId="77777777" w:rsidR="00986061" w:rsidRPr="000B7824" w:rsidRDefault="00986061" w:rsidP="00986061">
      <w:pPr>
        <w:jc w:val="both"/>
        <w:rPr>
          <w:rFonts w:ascii="Arial" w:hAnsi="Arial" w:cs="Arial"/>
        </w:rPr>
      </w:pPr>
      <w:r w:rsidRPr="000B7824">
        <w:rPr>
          <w:rFonts w:ascii="Arial" w:hAnsi="Arial" w:cs="Arial"/>
        </w:rPr>
        <w:t>Finally, on behalf of MAPPT and the SMB I would like to publicly acknowledge the commitment and extend our thanks to our colleagues across all Responsible Authority and Duty To Cooperate Agencies for their continued engagement, professionalism and support towards effective multi-agency work. Thank you for making Greater Manchester safer.</w:t>
      </w:r>
    </w:p>
    <w:p w14:paraId="2C8E4DB5" w14:textId="77777777" w:rsidR="00986061" w:rsidRPr="000B7824" w:rsidRDefault="00986061" w:rsidP="00986061">
      <w:pPr>
        <w:jc w:val="both"/>
        <w:rPr>
          <w:rFonts w:ascii="Arial" w:hAnsi="Arial" w:cs="Arial"/>
        </w:rPr>
      </w:pPr>
    </w:p>
    <w:p w14:paraId="6A47DAEA" w14:textId="77777777" w:rsidR="00986061" w:rsidRPr="000B7824" w:rsidRDefault="00986061" w:rsidP="00986061">
      <w:pPr>
        <w:jc w:val="both"/>
        <w:rPr>
          <w:rFonts w:ascii="Arial" w:hAnsi="Arial" w:cs="Arial"/>
        </w:rPr>
      </w:pPr>
      <w:r w:rsidRPr="000B7824">
        <w:rPr>
          <w:rFonts w:ascii="Arial" w:hAnsi="Arial" w:cs="Arial"/>
        </w:rPr>
        <w:t>Gavin Dooley</w:t>
      </w:r>
    </w:p>
    <w:p w14:paraId="61A62BC1" w14:textId="77777777" w:rsidR="00986061" w:rsidRDefault="00986061" w:rsidP="00986061">
      <w:pPr>
        <w:jc w:val="both"/>
        <w:rPr>
          <w:rFonts w:ascii="Arial" w:hAnsi="Arial" w:cs="Arial"/>
        </w:rPr>
      </w:pPr>
    </w:p>
    <w:p w14:paraId="3EE988C5" w14:textId="77777777" w:rsidR="00986061" w:rsidRPr="000B7824" w:rsidRDefault="00986061" w:rsidP="00986061">
      <w:pPr>
        <w:jc w:val="both"/>
        <w:rPr>
          <w:rFonts w:ascii="Arial" w:hAnsi="Arial" w:cs="Arial"/>
        </w:rPr>
        <w:sectPr w:rsidR="00986061" w:rsidRPr="000B7824" w:rsidSect="00A0768E">
          <w:type w:val="continuous"/>
          <w:pgSz w:w="11905" w:h="16837" w:code="9"/>
          <w:pgMar w:top="720" w:right="720" w:bottom="720" w:left="720" w:header="720" w:footer="567" w:gutter="0"/>
          <w:cols w:space="720"/>
          <w:noEndnote/>
        </w:sectPr>
      </w:pPr>
      <w:r w:rsidRPr="000B7824">
        <w:rPr>
          <w:rFonts w:ascii="Arial" w:hAnsi="Arial" w:cs="Arial"/>
        </w:rPr>
        <w:t>Greater Manchester MAPPA coordinator.</w:t>
      </w:r>
    </w:p>
    <w:p w14:paraId="44742261" w14:textId="77777777" w:rsidR="00986061" w:rsidRDefault="00986061" w:rsidP="00332EE6">
      <w:pPr>
        <w:pStyle w:val="MAPPA-Bodytext"/>
        <w:rPr>
          <w:color w:val="007DC3"/>
          <w:sz w:val="32"/>
          <w:szCs w:val="32"/>
          <w:lang w:val="en-GB"/>
        </w:rPr>
      </w:pPr>
    </w:p>
    <w:p w14:paraId="15C4CCF3" w14:textId="012A07A6" w:rsidR="001C19F0" w:rsidRPr="00986061" w:rsidRDefault="00E22452" w:rsidP="00332EE6">
      <w:pPr>
        <w:pStyle w:val="MAPPA-Bodytext"/>
        <w:rPr>
          <w:color w:val="7030A0"/>
          <w:sz w:val="32"/>
          <w:szCs w:val="32"/>
          <w:lang w:val="en-GB"/>
        </w:rPr>
      </w:pPr>
      <w:r w:rsidRPr="00986061">
        <w:rPr>
          <w:color w:val="7030A0"/>
          <w:sz w:val="32"/>
          <w:szCs w:val="32"/>
          <w:lang w:val="en-GB"/>
        </w:rPr>
        <w:t>Case Study:</w:t>
      </w:r>
    </w:p>
    <w:p w14:paraId="73F60AB2" w14:textId="7851BE4F" w:rsidR="00E22452" w:rsidRPr="002C624D" w:rsidRDefault="00E22452" w:rsidP="00E22452">
      <w:pPr>
        <w:jc w:val="both"/>
        <w:rPr>
          <w:rFonts w:ascii="Arial" w:hAnsi="Arial" w:cs="Arial"/>
        </w:rPr>
      </w:pPr>
      <w:r w:rsidRPr="002C624D">
        <w:rPr>
          <w:rFonts w:ascii="Arial" w:hAnsi="Arial" w:cs="Arial"/>
        </w:rPr>
        <w:t>The following case has been identified from the Greater Manchester region to highlight both the complexities and success of the joined up working approach evidenced throughout the MAPPA framework in our area.</w:t>
      </w:r>
      <w:r w:rsidR="00605597">
        <w:rPr>
          <w:rFonts w:ascii="Arial" w:hAnsi="Arial" w:cs="Arial"/>
        </w:rPr>
        <w:t xml:space="preserve"> </w:t>
      </w:r>
      <w:r w:rsidR="00FF4DAF" w:rsidRPr="002C624D">
        <w:rPr>
          <w:rFonts w:ascii="Arial" w:hAnsi="Arial" w:cs="Arial"/>
        </w:rPr>
        <w:t xml:space="preserve">The </w:t>
      </w:r>
      <w:r w:rsidRPr="002C624D">
        <w:rPr>
          <w:rFonts w:ascii="Arial" w:hAnsi="Arial" w:cs="Arial"/>
        </w:rPr>
        <w:t>case has been anonymised to protect the identities of the individuals involved and ensure the integrity of the ongoing work</w:t>
      </w:r>
      <w:r w:rsidR="00986061">
        <w:rPr>
          <w:rFonts w:ascii="Arial" w:hAnsi="Arial" w:cs="Arial"/>
        </w:rPr>
        <w:t>:</w:t>
      </w:r>
    </w:p>
    <w:p w14:paraId="4EA6ED2C" w14:textId="2DEE1E20" w:rsidR="00CA3DDE" w:rsidRPr="002C624D" w:rsidRDefault="00CA3DDE" w:rsidP="00332EE6">
      <w:pPr>
        <w:pStyle w:val="MAPPA-Bodytext"/>
        <w:rPr>
          <w:color w:val="007DC3"/>
          <w:sz w:val="24"/>
          <w:szCs w:val="24"/>
          <w:lang w:val="en-GB"/>
        </w:rPr>
      </w:pPr>
    </w:p>
    <w:p w14:paraId="60C336FD" w14:textId="7D3F290F" w:rsidR="00675AB8" w:rsidRPr="002C624D" w:rsidRDefault="00675AB8" w:rsidP="00EB6C66">
      <w:pPr>
        <w:ind w:left="720"/>
        <w:jc w:val="both"/>
        <w:rPr>
          <w:rFonts w:ascii="Arial" w:hAnsi="Arial" w:cs="Arial"/>
        </w:rPr>
      </w:pPr>
      <w:r w:rsidRPr="002C624D">
        <w:rPr>
          <w:rFonts w:ascii="Arial" w:hAnsi="Arial" w:cs="Arial"/>
        </w:rPr>
        <w:t>Mr X met the threshold for MAPPA Category 3 Level 3 registration and had been released on licence with a condition to reside at an Approved Premise. He was recalled to custody</w:t>
      </w:r>
      <w:r w:rsidR="00FC3C97">
        <w:rPr>
          <w:rFonts w:ascii="Arial" w:hAnsi="Arial" w:cs="Arial"/>
        </w:rPr>
        <w:t xml:space="preserve"> </w:t>
      </w:r>
      <w:r w:rsidRPr="002C624D">
        <w:rPr>
          <w:rFonts w:ascii="Arial" w:hAnsi="Arial" w:cs="Arial"/>
        </w:rPr>
        <w:t>after being arrested for a</w:t>
      </w:r>
      <w:r w:rsidR="00497E38">
        <w:rPr>
          <w:rFonts w:ascii="Arial" w:hAnsi="Arial" w:cs="Arial"/>
        </w:rPr>
        <w:t xml:space="preserve"> further offence</w:t>
      </w:r>
      <w:r w:rsidRPr="002C624D">
        <w:rPr>
          <w:rFonts w:ascii="Arial" w:hAnsi="Arial" w:cs="Arial"/>
        </w:rPr>
        <w:t xml:space="preserve">. </w:t>
      </w:r>
    </w:p>
    <w:p w14:paraId="3031C2B6" w14:textId="77777777" w:rsidR="00BF5E86" w:rsidRDefault="00BF5E86" w:rsidP="00EB6C66">
      <w:pPr>
        <w:ind w:left="720"/>
        <w:jc w:val="both"/>
        <w:rPr>
          <w:rFonts w:ascii="Arial" w:hAnsi="Arial" w:cs="Arial"/>
        </w:rPr>
      </w:pPr>
    </w:p>
    <w:p w14:paraId="3C216366" w14:textId="139E04FB" w:rsidR="00675AB8" w:rsidRPr="002C624D" w:rsidRDefault="00675AB8" w:rsidP="00EB6C66">
      <w:pPr>
        <w:ind w:left="720"/>
        <w:jc w:val="both"/>
        <w:rPr>
          <w:rFonts w:ascii="Arial" w:hAnsi="Arial" w:cs="Arial"/>
        </w:rPr>
      </w:pPr>
      <w:r w:rsidRPr="002C624D">
        <w:rPr>
          <w:rFonts w:ascii="Arial" w:hAnsi="Arial" w:cs="Arial"/>
        </w:rPr>
        <w:t xml:space="preserve">Mr X was a high-risk perpetrator of domestic abuse with several ex-partners involved and alongside these concerns, there were a number of children identified as being at risk. Mr X’s children and those of ex/partners have been known to be registered on Child Protection and Child in Need plans as a result of associated safeguarding concerns. </w:t>
      </w:r>
    </w:p>
    <w:p w14:paraId="26EB49A6" w14:textId="77777777" w:rsidR="00BF5E86" w:rsidRDefault="00BF5E86" w:rsidP="00EB6C66">
      <w:pPr>
        <w:ind w:left="720"/>
        <w:jc w:val="both"/>
        <w:rPr>
          <w:rFonts w:ascii="Arial" w:hAnsi="Arial" w:cs="Arial"/>
        </w:rPr>
      </w:pPr>
    </w:p>
    <w:p w14:paraId="67EF1193" w14:textId="4B917967" w:rsidR="00675AB8" w:rsidRPr="002C624D" w:rsidRDefault="00675AB8" w:rsidP="00EB6C66">
      <w:pPr>
        <w:ind w:left="720"/>
        <w:jc w:val="both"/>
        <w:rPr>
          <w:rFonts w:ascii="Arial" w:hAnsi="Arial" w:cs="Arial"/>
        </w:rPr>
      </w:pPr>
      <w:r w:rsidRPr="002C624D">
        <w:rPr>
          <w:rFonts w:ascii="Arial" w:hAnsi="Arial" w:cs="Arial"/>
        </w:rPr>
        <w:t xml:space="preserve">Whilst resident at the Approved Premise, suspicions were raised that Mr X was tracking the whereabouts of his ex-partner, including the date of her move to a women’s refuge. There were also concerns raised that he was tracking the whereabouts of his children. This was established following a room search and correspondence being found confirming their whereabouts. This was very concerning behaviour and required all safeguarding measures to be addressed. </w:t>
      </w:r>
    </w:p>
    <w:p w14:paraId="2A19FCCE" w14:textId="77777777" w:rsidR="00BF5E86" w:rsidRDefault="00BF5E86" w:rsidP="00EB6C66">
      <w:pPr>
        <w:ind w:left="720"/>
        <w:jc w:val="both"/>
        <w:rPr>
          <w:rFonts w:ascii="Arial" w:hAnsi="Arial" w:cs="Arial"/>
        </w:rPr>
      </w:pPr>
    </w:p>
    <w:p w14:paraId="59822638" w14:textId="08290E65" w:rsidR="00675AB8" w:rsidRPr="002C624D" w:rsidRDefault="00675AB8" w:rsidP="00EB6C66">
      <w:pPr>
        <w:ind w:left="720"/>
        <w:jc w:val="both"/>
        <w:rPr>
          <w:rFonts w:ascii="Arial" w:hAnsi="Arial" w:cs="Arial"/>
          <w:color w:val="000000"/>
          <w:lang w:eastAsia="en-US"/>
        </w:rPr>
      </w:pPr>
      <w:r w:rsidRPr="002C624D">
        <w:rPr>
          <w:rFonts w:ascii="Arial" w:hAnsi="Arial" w:cs="Arial"/>
        </w:rPr>
        <w:t xml:space="preserve">Given the nature of the concerns in relation to risk, safeguarding and non-compliance a MAPPA level 3 meeting was convened to ensure that a defensible, robust risk management plan with all agencies was put in place. </w:t>
      </w:r>
    </w:p>
    <w:p w14:paraId="37E59267" w14:textId="77777777" w:rsidR="00BF5E86" w:rsidRDefault="00BF5E86" w:rsidP="00EB6C66">
      <w:pPr>
        <w:ind w:left="720"/>
        <w:jc w:val="both"/>
        <w:rPr>
          <w:rFonts w:ascii="Arial" w:hAnsi="Arial" w:cs="Arial"/>
        </w:rPr>
      </w:pPr>
    </w:p>
    <w:p w14:paraId="710108CF" w14:textId="61132E56" w:rsidR="00675AB8" w:rsidRPr="002C624D" w:rsidRDefault="00675AB8" w:rsidP="00EB6C66">
      <w:pPr>
        <w:ind w:left="720"/>
        <w:jc w:val="both"/>
        <w:rPr>
          <w:rFonts w:ascii="Arial" w:hAnsi="Arial" w:cs="Arial"/>
        </w:rPr>
      </w:pPr>
      <w:r w:rsidRPr="002C624D">
        <w:rPr>
          <w:rFonts w:ascii="Arial" w:hAnsi="Arial" w:cs="Arial"/>
        </w:rPr>
        <w:t xml:space="preserve">An initial and review Level 3 meeting was held to address the complexities and put safety measures and contingency plans in place. Amongst these actions Mr X’s most recent partner was moved to a new refuge out of area and </w:t>
      </w:r>
      <w:proofErr w:type="spellStart"/>
      <w:r w:rsidRPr="002C624D">
        <w:rPr>
          <w:rFonts w:ascii="Arial" w:hAnsi="Arial" w:cs="Arial"/>
        </w:rPr>
        <w:t>Childrens</w:t>
      </w:r>
      <w:proofErr w:type="spellEnd"/>
      <w:r w:rsidRPr="002C624D">
        <w:rPr>
          <w:rFonts w:ascii="Arial" w:hAnsi="Arial" w:cs="Arial"/>
        </w:rPr>
        <w:t xml:space="preserve"> Service commenced work with the family. These meetings evidenced excellent partnership working from Probation, Police, Approved Premises division, Children and Adult Services, Court staff, Housing, and mental health practitioners to bring together a robust risk management plan in the event that Mr X was released into the community prior to sentencing for the new matters. </w:t>
      </w:r>
    </w:p>
    <w:p w14:paraId="75183EEA" w14:textId="77777777" w:rsidR="00BF5E86" w:rsidRDefault="00BF5E86" w:rsidP="00EB6C66">
      <w:pPr>
        <w:ind w:left="720"/>
        <w:jc w:val="both"/>
        <w:rPr>
          <w:rFonts w:ascii="Arial" w:hAnsi="Arial" w:cs="Arial"/>
        </w:rPr>
      </w:pPr>
    </w:p>
    <w:p w14:paraId="4FBBDE91" w14:textId="60DC0E2A" w:rsidR="00675AB8" w:rsidRPr="002C624D" w:rsidRDefault="00675AB8" w:rsidP="00EB6C66">
      <w:pPr>
        <w:ind w:left="720"/>
        <w:jc w:val="both"/>
        <w:rPr>
          <w:rFonts w:ascii="Arial" w:hAnsi="Arial" w:cs="Arial"/>
          <w:lang w:eastAsia="en-US"/>
        </w:rPr>
      </w:pPr>
      <w:r w:rsidRPr="002C624D">
        <w:rPr>
          <w:rFonts w:ascii="Arial" w:hAnsi="Arial" w:cs="Arial"/>
        </w:rPr>
        <w:t xml:space="preserve">Mr X subsequently pleaded guilty to the new matters and received a custodial sentence. A decision was made to deregister the case with agreement that a discussion will be held 6 months prior Mr X’s release to determine whether further active conferencing is required. </w:t>
      </w:r>
    </w:p>
    <w:p w14:paraId="2D7C7C52" w14:textId="77777777" w:rsidR="00FF4DAF" w:rsidRPr="002C624D" w:rsidRDefault="00FF4DAF" w:rsidP="00332EE6">
      <w:pPr>
        <w:pStyle w:val="MAPPA-Bodytext"/>
        <w:rPr>
          <w:color w:val="007DC3"/>
          <w:sz w:val="24"/>
          <w:szCs w:val="24"/>
          <w:lang w:val="en-GB"/>
        </w:rPr>
      </w:pPr>
    </w:p>
    <w:p w14:paraId="507A7982" w14:textId="77777777" w:rsidR="001C19F0" w:rsidRPr="00986061" w:rsidRDefault="001C19F0" w:rsidP="00332EE6">
      <w:pPr>
        <w:pStyle w:val="MAPPA-Bodytext"/>
        <w:rPr>
          <w:color w:val="7030A0"/>
          <w:sz w:val="32"/>
          <w:szCs w:val="32"/>
          <w:lang w:val="en-GB"/>
        </w:rPr>
      </w:pPr>
      <w:r w:rsidRPr="00986061">
        <w:rPr>
          <w:color w:val="7030A0"/>
          <w:sz w:val="32"/>
          <w:szCs w:val="32"/>
          <w:lang w:val="en-GB"/>
        </w:rPr>
        <w:lastRenderedPageBreak/>
        <w:t>Greater Manchester MAPPA Lay Advisor:</w:t>
      </w:r>
    </w:p>
    <w:p w14:paraId="01D9B512" w14:textId="25C975F3" w:rsidR="001C19F0" w:rsidRPr="002C624D" w:rsidRDefault="001C19F0" w:rsidP="00633432">
      <w:pPr>
        <w:spacing w:line="252" w:lineRule="auto"/>
        <w:jc w:val="both"/>
        <w:rPr>
          <w:rFonts w:ascii="Arial" w:hAnsi="Arial" w:cs="Arial"/>
        </w:rPr>
      </w:pPr>
      <w:r w:rsidRPr="002C624D">
        <w:rPr>
          <w:rFonts w:ascii="Arial" w:hAnsi="Arial" w:cs="Arial"/>
        </w:rPr>
        <w:t xml:space="preserve">I was appointed as Lay Adviser to Greater Manchester MAPPA Strategic Management Board in April 2018. The intervening 6 years, including the pandemic of course, have flown by. I was very pleased that this initial </w:t>
      </w:r>
      <w:r w:rsidR="00986061" w:rsidRPr="002C624D">
        <w:rPr>
          <w:rFonts w:ascii="Arial" w:hAnsi="Arial" w:cs="Arial"/>
        </w:rPr>
        <w:t>4-year</w:t>
      </w:r>
      <w:r w:rsidRPr="002C624D">
        <w:rPr>
          <w:rFonts w:ascii="Arial" w:hAnsi="Arial" w:cs="Arial"/>
        </w:rPr>
        <w:t xml:space="preserve"> appointment was extended to 7 years. I shall be very sorry to leave this important voluntary role in April 2025. </w:t>
      </w:r>
    </w:p>
    <w:p w14:paraId="18041449" w14:textId="77777777" w:rsidR="001C19F0" w:rsidRPr="002C624D" w:rsidRDefault="001C19F0" w:rsidP="00633432">
      <w:pPr>
        <w:spacing w:line="252" w:lineRule="auto"/>
        <w:ind w:left="695"/>
        <w:jc w:val="both"/>
        <w:rPr>
          <w:rFonts w:ascii="Arial" w:hAnsi="Arial" w:cs="Arial"/>
        </w:rPr>
      </w:pPr>
    </w:p>
    <w:p w14:paraId="6F8AF675" w14:textId="77777777" w:rsidR="001C19F0" w:rsidRPr="002C624D" w:rsidRDefault="001C19F0" w:rsidP="00633432">
      <w:pPr>
        <w:ind w:right="7"/>
        <w:jc w:val="both"/>
        <w:rPr>
          <w:rFonts w:ascii="Arial" w:hAnsi="Arial" w:cs="Arial"/>
        </w:rPr>
      </w:pPr>
      <w:r w:rsidRPr="002C624D">
        <w:rPr>
          <w:rFonts w:ascii="Arial" w:hAnsi="Arial" w:cs="Arial"/>
        </w:rPr>
        <w:t>It has been great to be able to take part in live digital audits of MAPPA meetings on a regular scheduled basis. I have worked alongside the MAPPA Coordinator and Deputy Coordinator in this role. This is a fabulous opportunity to see MAPPA in action and to give positive and developmental feedback to MAPPA Chairs about how meetings are chaired and managed. </w:t>
      </w:r>
    </w:p>
    <w:p w14:paraId="411DD15A" w14:textId="77777777" w:rsidR="001C19F0" w:rsidRPr="002C624D" w:rsidRDefault="001C19F0" w:rsidP="00633432">
      <w:pPr>
        <w:spacing w:line="252" w:lineRule="auto"/>
        <w:ind w:left="695"/>
        <w:jc w:val="both"/>
        <w:rPr>
          <w:rFonts w:ascii="Arial" w:hAnsi="Arial" w:cs="Arial"/>
        </w:rPr>
      </w:pPr>
      <w:r w:rsidRPr="002C624D">
        <w:rPr>
          <w:rFonts w:ascii="Arial" w:hAnsi="Arial" w:cs="Arial"/>
        </w:rPr>
        <w:t> </w:t>
      </w:r>
    </w:p>
    <w:p w14:paraId="2FF5446F" w14:textId="77777777" w:rsidR="001C19F0" w:rsidRPr="002C624D" w:rsidRDefault="001C19F0" w:rsidP="00633432">
      <w:pPr>
        <w:ind w:right="7"/>
        <w:jc w:val="both"/>
        <w:rPr>
          <w:rFonts w:ascii="Arial" w:hAnsi="Arial" w:cs="Arial"/>
        </w:rPr>
      </w:pPr>
      <w:r w:rsidRPr="002C624D">
        <w:rPr>
          <w:rFonts w:ascii="Arial" w:hAnsi="Arial" w:cs="Arial"/>
        </w:rPr>
        <w:t xml:space="preserve">I have attended as many of the Strategic Management Board Meetings as possible to contribute to wider discussion and planning the work of MAPPA locally. The perspective of the public is always at the forefront of my mind in this work. </w:t>
      </w:r>
    </w:p>
    <w:p w14:paraId="6F4F2EE3" w14:textId="77777777" w:rsidR="001C19F0" w:rsidRPr="002C624D" w:rsidRDefault="001C19F0" w:rsidP="00633432">
      <w:pPr>
        <w:spacing w:line="252" w:lineRule="auto"/>
        <w:ind w:left="30"/>
        <w:jc w:val="both"/>
        <w:rPr>
          <w:rFonts w:ascii="Arial" w:hAnsi="Arial" w:cs="Arial"/>
        </w:rPr>
      </w:pPr>
      <w:r w:rsidRPr="002C624D">
        <w:rPr>
          <w:rFonts w:ascii="Arial" w:hAnsi="Arial" w:cs="Arial"/>
        </w:rPr>
        <w:t> </w:t>
      </w:r>
    </w:p>
    <w:p w14:paraId="4BC6AF21" w14:textId="0A7FD95E" w:rsidR="001C19F0" w:rsidRPr="002C624D" w:rsidRDefault="001C19F0" w:rsidP="00633432">
      <w:pPr>
        <w:ind w:right="7"/>
        <w:jc w:val="both"/>
        <w:rPr>
          <w:rFonts w:ascii="Arial" w:hAnsi="Arial" w:cs="Arial"/>
        </w:rPr>
      </w:pPr>
      <w:r w:rsidRPr="002C624D">
        <w:rPr>
          <w:rFonts w:ascii="Arial" w:hAnsi="Arial" w:cs="Arial"/>
        </w:rPr>
        <w:t xml:space="preserve">In my ‘day job’ as a Senior Lecturer in Social Work at Manchester Metropolitan University, we are always looking to develop robust and interesting skills development days as a central and required part of the students’ professional training. The work of MAPPA and </w:t>
      </w:r>
      <w:r w:rsidR="00986061" w:rsidRPr="002C624D">
        <w:rPr>
          <w:rFonts w:ascii="Arial" w:hAnsi="Arial" w:cs="Arial"/>
        </w:rPr>
        <w:t>multi-agency</w:t>
      </w:r>
      <w:r w:rsidRPr="002C624D">
        <w:rPr>
          <w:rFonts w:ascii="Arial" w:hAnsi="Arial" w:cs="Arial"/>
        </w:rPr>
        <w:t xml:space="preserve"> risk management is really </w:t>
      </w:r>
      <w:r w:rsidR="00EB6C66" w:rsidRPr="002C624D">
        <w:rPr>
          <w:rFonts w:ascii="Arial" w:hAnsi="Arial" w:cs="Arial"/>
        </w:rPr>
        <w:t>vital,</w:t>
      </w:r>
      <w:r w:rsidRPr="002C624D">
        <w:rPr>
          <w:rFonts w:ascii="Arial" w:hAnsi="Arial" w:cs="Arial"/>
        </w:rPr>
        <w:t xml:space="preserve"> and this SMB lay role has fed into the development of my teaching of our future social workers, about multi agency risk assessment and management– thank you for that. </w:t>
      </w:r>
    </w:p>
    <w:p w14:paraId="203957C9" w14:textId="77777777" w:rsidR="001C19F0" w:rsidRPr="002C624D" w:rsidRDefault="001C19F0" w:rsidP="00633432">
      <w:pPr>
        <w:spacing w:line="252" w:lineRule="auto"/>
        <w:ind w:left="30"/>
        <w:jc w:val="both"/>
        <w:rPr>
          <w:rFonts w:ascii="Arial" w:hAnsi="Arial" w:cs="Arial"/>
        </w:rPr>
      </w:pPr>
      <w:r w:rsidRPr="002C624D">
        <w:rPr>
          <w:rFonts w:ascii="Arial" w:hAnsi="Arial" w:cs="Arial"/>
        </w:rPr>
        <w:t> </w:t>
      </w:r>
    </w:p>
    <w:p w14:paraId="0BA3853C" w14:textId="77777777" w:rsidR="00D0122B" w:rsidRPr="002C624D" w:rsidRDefault="001C19F0" w:rsidP="00986061">
      <w:pPr>
        <w:spacing w:after="249" w:line="252" w:lineRule="auto"/>
        <w:rPr>
          <w:rFonts w:ascii="Arial" w:hAnsi="Arial" w:cs="Arial"/>
        </w:rPr>
      </w:pPr>
      <w:r w:rsidRPr="002C624D">
        <w:rPr>
          <w:rFonts w:ascii="Arial" w:hAnsi="Arial" w:cs="Arial"/>
        </w:rPr>
        <w:t xml:space="preserve">It has been another great 12 months and I have enjoyed contributing to the Strategic Management Board. </w:t>
      </w:r>
      <w:r w:rsidR="00D0122B" w:rsidRPr="002C624D">
        <w:rPr>
          <w:rFonts w:ascii="Arial" w:hAnsi="Arial" w:cs="Arial"/>
        </w:rPr>
        <w:t> </w:t>
      </w:r>
    </w:p>
    <w:p w14:paraId="1B3B1562" w14:textId="1997305F" w:rsidR="00D0122B" w:rsidRPr="002C624D" w:rsidRDefault="00D0122B" w:rsidP="00986061">
      <w:pPr>
        <w:spacing w:after="248"/>
        <w:ind w:right="7"/>
        <w:rPr>
          <w:rFonts w:ascii="Arial" w:hAnsi="Arial" w:cs="Arial"/>
        </w:rPr>
      </w:pPr>
      <w:r w:rsidRPr="002C624D">
        <w:rPr>
          <w:rFonts w:ascii="Arial" w:hAnsi="Arial" w:cs="Arial"/>
        </w:rPr>
        <w:t xml:space="preserve">Claire Bellamy </w:t>
      </w:r>
    </w:p>
    <w:p w14:paraId="52E988D8" w14:textId="44B00820" w:rsidR="001C19F0" w:rsidRPr="002C624D" w:rsidRDefault="001C19F0" w:rsidP="00633432">
      <w:pPr>
        <w:ind w:left="715" w:right="7"/>
        <w:jc w:val="both"/>
        <w:rPr>
          <w:rFonts w:ascii="Arial" w:hAnsi="Arial" w:cs="Arial"/>
        </w:rPr>
      </w:pPr>
    </w:p>
    <w:p w14:paraId="6A0A0D8E" w14:textId="48F740B7" w:rsidR="001C19F0" w:rsidRPr="002C624D" w:rsidRDefault="001C19F0" w:rsidP="00332EE6">
      <w:pPr>
        <w:pStyle w:val="MAPPA-Bodytext"/>
        <w:rPr>
          <w:sz w:val="24"/>
          <w:szCs w:val="24"/>
          <w:lang w:val="en-GB"/>
        </w:rPr>
      </w:pPr>
      <w:r w:rsidRPr="002C624D">
        <w:rPr>
          <w:color w:val="007DC3"/>
          <w:sz w:val="24"/>
          <w:szCs w:val="24"/>
          <w:lang w:val="en-GB"/>
        </w:rPr>
        <w:t xml:space="preserve"> </w:t>
      </w:r>
    </w:p>
    <w:p w14:paraId="0A30EB00" w14:textId="77777777" w:rsidR="00332EE6" w:rsidRPr="002C624D" w:rsidRDefault="00332EE6" w:rsidP="00332EE6">
      <w:pPr>
        <w:pStyle w:val="MAPPA-HeadingPara"/>
        <w:rPr>
          <w:rFonts w:cs="Arial"/>
          <w:sz w:val="24"/>
          <w:lang w:val="en-GB"/>
        </w:rPr>
        <w:sectPr w:rsidR="00332EE6" w:rsidRPr="002C624D" w:rsidSect="00867C9E">
          <w:type w:val="continuous"/>
          <w:pgSz w:w="11905" w:h="16837" w:code="9"/>
          <w:pgMar w:top="720" w:right="720" w:bottom="720" w:left="720" w:header="720" w:footer="567" w:gutter="0"/>
          <w:cols w:space="720"/>
          <w:noEndnote/>
        </w:sectPr>
      </w:pPr>
    </w:p>
    <w:p w14:paraId="5B255C0C" w14:textId="77777777" w:rsidR="00332EE6" w:rsidRPr="002C624D" w:rsidRDefault="00332EE6" w:rsidP="00332EE6">
      <w:pPr>
        <w:pStyle w:val="MAPPA-Bodytext"/>
        <w:rPr>
          <w:sz w:val="24"/>
          <w:szCs w:val="24"/>
          <w:lang w:val="en-GB"/>
        </w:rPr>
      </w:pPr>
    </w:p>
    <w:p w14:paraId="434917BE" w14:textId="77777777" w:rsidR="00332EE6" w:rsidRPr="002C624D" w:rsidRDefault="00332EE6" w:rsidP="00332EE6">
      <w:pPr>
        <w:pStyle w:val="MAPPA-Bodytext"/>
        <w:rPr>
          <w:sz w:val="24"/>
          <w:szCs w:val="24"/>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F91CF2">
      <w:pPr>
        <w:pStyle w:val="MAPPA-Bodytext"/>
        <w:spacing w:before="4800"/>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072AF56B" w14:textId="464BED13" w:rsidR="00332EE6" w:rsidRDefault="003C4BAE" w:rsidP="00186B2F">
      <w:pPr>
        <w:pStyle w:val="MAPPA-Bodytext"/>
        <w:jc w:val="center"/>
        <w:rPr>
          <w:b/>
          <w:color w:val="7030A0"/>
          <w:sz w:val="26"/>
          <w:szCs w:val="26"/>
          <w:lang w:val="en-GB"/>
        </w:rPr>
      </w:pPr>
      <w:hyperlink r:id="rId21" w:history="1">
        <w:r w:rsidR="00332EE6" w:rsidRPr="00B01E0C">
          <w:rPr>
            <w:rStyle w:val="Hyperlink"/>
            <w:b/>
            <w:sz w:val="26"/>
            <w:szCs w:val="26"/>
            <w:lang w:val="en-GB"/>
          </w:rPr>
          <w:t>www.gov.uk</w:t>
        </w:r>
      </w:hyperlink>
    </w:p>
    <w:p w14:paraId="4A470C97" w14:textId="12D032A4" w:rsidR="00186B2F" w:rsidRDefault="00186B2F" w:rsidP="00C5489A">
      <w:pPr>
        <w:pStyle w:val="MAPPA-Bodytext"/>
        <w:rPr>
          <w:b/>
          <w:color w:val="7030A0"/>
          <w:sz w:val="26"/>
          <w:szCs w:val="26"/>
          <w:lang w:val="en-GB"/>
        </w:rPr>
      </w:pPr>
    </w:p>
    <w:p w14:paraId="2131A494" w14:textId="6FAD8700" w:rsidR="00F91CF2" w:rsidRPr="00B01E0C" w:rsidRDefault="00F91CF2" w:rsidP="00C5489A">
      <w:pPr>
        <w:pStyle w:val="MAPPA-Bodytext"/>
        <w:rPr>
          <w:b/>
          <w:color w:val="7030A0"/>
          <w:sz w:val="26"/>
          <w:szCs w:val="26"/>
          <w:lang w:val="en-GB"/>
        </w:rPr>
      </w:pPr>
    </w:p>
    <w:p w14:paraId="1615ADD7" w14:textId="17D90826" w:rsidR="00332EE6" w:rsidRPr="00B01E0C" w:rsidRDefault="00332EE6" w:rsidP="00F1178C">
      <w:pPr>
        <w:pStyle w:val="MAPPA-Bodytext"/>
        <w:jc w:val="center"/>
        <w:rPr>
          <w:b/>
          <w:color w:val="7030A0"/>
          <w:sz w:val="26"/>
          <w:szCs w:val="26"/>
          <w:lang w:val="en-GB"/>
        </w:rPr>
      </w:pPr>
    </w:p>
    <w:p w14:paraId="50721358" w14:textId="6F20EF67" w:rsidR="00F16CA0" w:rsidRPr="00F91CF2" w:rsidRDefault="00F1178C" w:rsidP="00F91CF2">
      <w:r>
        <w:rPr>
          <w:noProof/>
          <w:color w:val="7030A0"/>
        </w:rPr>
        <w:t xml:space="preserve">  </w:t>
      </w:r>
      <w:r w:rsidR="00F91CF2">
        <w:rPr>
          <w:noProof/>
          <w:color w:val="7030A0"/>
        </w:rPr>
        <w:drawing>
          <wp:inline distT="0" distB="0" distL="0" distR="0" wp14:anchorId="3A8BC483" wp14:editId="592613D2">
            <wp:extent cx="1898650" cy="1079500"/>
            <wp:effectExtent l="0" t="0" r="6350" b="6350"/>
            <wp:docPr id="4" name="Picture 4" descr="Greater Manchester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eater Manchester Police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8650" cy="1079500"/>
                    </a:xfrm>
                    <a:prstGeom prst="rect">
                      <a:avLst/>
                    </a:prstGeom>
                    <a:noFill/>
                    <a:ln>
                      <a:noFill/>
                    </a:ln>
                  </pic:spPr>
                </pic:pic>
              </a:graphicData>
            </a:graphic>
          </wp:inline>
        </w:drawing>
      </w:r>
      <w:r>
        <w:rPr>
          <w:noProof/>
          <w:color w:val="7030A0"/>
        </w:rPr>
        <w:t xml:space="preserve">    </w:t>
      </w:r>
      <w:r w:rsidR="00F16CA0" w:rsidRPr="006954C2">
        <w:rPr>
          <w:noProof/>
          <w:color w:val="7030A0"/>
        </w:rPr>
        <w:drawing>
          <wp:inline distT="0" distB="0" distL="0" distR="0" wp14:anchorId="435CFD3F" wp14:editId="765744FC">
            <wp:extent cx="2432050" cy="1047051"/>
            <wp:effectExtent l="0" t="0" r="6350" b="1270"/>
            <wp:docPr id="3" name="Picture 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4991" cy="1095675"/>
                    </a:xfrm>
                    <a:prstGeom prst="rect">
                      <a:avLst/>
                    </a:prstGeom>
                    <a:noFill/>
                    <a:ln>
                      <a:noFill/>
                    </a:ln>
                  </pic:spPr>
                </pic:pic>
              </a:graphicData>
            </a:graphic>
          </wp:inline>
        </w:drawing>
      </w:r>
      <w:r w:rsidR="00F16CA0" w:rsidRPr="006954C2">
        <w:rPr>
          <w:noProof/>
          <w:color w:val="7030A0"/>
        </w:rPr>
        <w:drawing>
          <wp:inline distT="0" distB="0" distL="0" distR="0" wp14:anchorId="39C3D7F3" wp14:editId="26142D0F">
            <wp:extent cx="1835150" cy="943791"/>
            <wp:effectExtent l="0" t="0" r="0" b="8890"/>
            <wp:docPr id="7" name="Picture 7"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2836" cy="947744"/>
                    </a:xfrm>
                    <a:prstGeom prst="rect">
                      <a:avLst/>
                    </a:prstGeom>
                    <a:noFill/>
                  </pic:spPr>
                </pic:pic>
              </a:graphicData>
            </a:graphic>
          </wp:inline>
        </w:drawing>
      </w: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49024F39"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7614DC9E" w14:textId="77777777" w:rsidR="00900E5D" w:rsidRPr="006954C2" w:rsidRDefault="00900E5D" w:rsidP="005A1B9A">
      <w:pPr>
        <w:jc w:val="center"/>
        <w:rPr>
          <w:rFonts w:ascii="Arial" w:hAnsi="Arial" w:cs="Arial"/>
          <w:color w:val="7030A0"/>
        </w:rPr>
      </w:pPr>
    </w:p>
    <w:p w14:paraId="184D6788" w14:textId="04497E56"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CAEB5" w14:textId="77777777" w:rsidR="00515A63" w:rsidRDefault="00515A63" w:rsidP="001A5708">
      <w:pPr>
        <w:pStyle w:val="MAPPA-Bodytext"/>
      </w:pPr>
      <w:r>
        <w:separator/>
      </w:r>
    </w:p>
  </w:endnote>
  <w:endnote w:type="continuationSeparator" w:id="0">
    <w:p w14:paraId="4729509E" w14:textId="77777777" w:rsidR="00515A63" w:rsidRDefault="00515A63" w:rsidP="001A5708">
      <w:pPr>
        <w:pStyle w:val="MAPPA-Bodytext"/>
      </w:pPr>
      <w:r>
        <w:continuationSeparator/>
      </w:r>
    </w:p>
  </w:endnote>
  <w:endnote w:type="continuationNotice" w:id="1">
    <w:p w14:paraId="75BEEFFB" w14:textId="77777777" w:rsidR="00515A63" w:rsidRDefault="00515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94F20" w14:textId="77777777" w:rsidR="00515A63" w:rsidRDefault="00515A63" w:rsidP="001A5708">
      <w:pPr>
        <w:pStyle w:val="MAPPA-Bodytext"/>
      </w:pPr>
      <w:r>
        <w:separator/>
      </w:r>
    </w:p>
  </w:footnote>
  <w:footnote w:type="continuationSeparator" w:id="0">
    <w:p w14:paraId="5BCEDE2E" w14:textId="77777777" w:rsidR="00515A63" w:rsidRDefault="00515A63" w:rsidP="001A5708">
      <w:pPr>
        <w:pStyle w:val="MAPPA-Bodytext"/>
      </w:pPr>
      <w:r>
        <w:continuationSeparator/>
      </w:r>
    </w:p>
  </w:footnote>
  <w:footnote w:type="continuationNotice" w:id="1">
    <w:p w14:paraId="55801118" w14:textId="77777777" w:rsidR="00515A63" w:rsidRDefault="00515A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3DB0"/>
    <w:rsid w:val="00017F96"/>
    <w:rsid w:val="000206AF"/>
    <w:rsid w:val="00021CBE"/>
    <w:rsid w:val="00033165"/>
    <w:rsid w:val="000334A5"/>
    <w:rsid w:val="00036426"/>
    <w:rsid w:val="00040F9C"/>
    <w:rsid w:val="00047B9D"/>
    <w:rsid w:val="00051C64"/>
    <w:rsid w:val="000536B2"/>
    <w:rsid w:val="000575B1"/>
    <w:rsid w:val="000576D6"/>
    <w:rsid w:val="00062F55"/>
    <w:rsid w:val="000739BA"/>
    <w:rsid w:val="000749C0"/>
    <w:rsid w:val="000809B8"/>
    <w:rsid w:val="0009323B"/>
    <w:rsid w:val="0009424A"/>
    <w:rsid w:val="000A6775"/>
    <w:rsid w:val="000B7824"/>
    <w:rsid w:val="000C09A7"/>
    <w:rsid w:val="000D082C"/>
    <w:rsid w:val="000E3453"/>
    <w:rsid w:val="000E7143"/>
    <w:rsid w:val="000F355B"/>
    <w:rsid w:val="000F65BF"/>
    <w:rsid w:val="001030EC"/>
    <w:rsid w:val="00104025"/>
    <w:rsid w:val="00105344"/>
    <w:rsid w:val="0011136D"/>
    <w:rsid w:val="001143B7"/>
    <w:rsid w:val="001221A6"/>
    <w:rsid w:val="00122A30"/>
    <w:rsid w:val="0013238C"/>
    <w:rsid w:val="00140627"/>
    <w:rsid w:val="001435D5"/>
    <w:rsid w:val="00146AC1"/>
    <w:rsid w:val="00152647"/>
    <w:rsid w:val="00154D3E"/>
    <w:rsid w:val="00157F24"/>
    <w:rsid w:val="0017380D"/>
    <w:rsid w:val="001800EB"/>
    <w:rsid w:val="00186B2F"/>
    <w:rsid w:val="00190BAD"/>
    <w:rsid w:val="00194B1F"/>
    <w:rsid w:val="001976DE"/>
    <w:rsid w:val="001A2E78"/>
    <w:rsid w:val="001A4849"/>
    <w:rsid w:val="001A5708"/>
    <w:rsid w:val="001B4354"/>
    <w:rsid w:val="001C19F0"/>
    <w:rsid w:val="001C2687"/>
    <w:rsid w:val="001C69C4"/>
    <w:rsid w:val="001D15DF"/>
    <w:rsid w:val="001D5B9B"/>
    <w:rsid w:val="001E1B2C"/>
    <w:rsid w:val="001E4AC5"/>
    <w:rsid w:val="001E793A"/>
    <w:rsid w:val="001F341F"/>
    <w:rsid w:val="001F3FB5"/>
    <w:rsid w:val="00203010"/>
    <w:rsid w:val="00206B09"/>
    <w:rsid w:val="0020762B"/>
    <w:rsid w:val="002171AC"/>
    <w:rsid w:val="00230E77"/>
    <w:rsid w:val="00233AB5"/>
    <w:rsid w:val="002441F4"/>
    <w:rsid w:val="002446A8"/>
    <w:rsid w:val="002621F5"/>
    <w:rsid w:val="0027253A"/>
    <w:rsid w:val="00272A6B"/>
    <w:rsid w:val="00273407"/>
    <w:rsid w:val="00274A96"/>
    <w:rsid w:val="00281FCC"/>
    <w:rsid w:val="0028255E"/>
    <w:rsid w:val="00283D9A"/>
    <w:rsid w:val="002850D6"/>
    <w:rsid w:val="002854AB"/>
    <w:rsid w:val="00296A85"/>
    <w:rsid w:val="002A5E53"/>
    <w:rsid w:val="002B1B3E"/>
    <w:rsid w:val="002B3DF0"/>
    <w:rsid w:val="002C0567"/>
    <w:rsid w:val="002C2403"/>
    <w:rsid w:val="002C624D"/>
    <w:rsid w:val="002D5862"/>
    <w:rsid w:val="002D6E2E"/>
    <w:rsid w:val="002E767F"/>
    <w:rsid w:val="002F46BF"/>
    <w:rsid w:val="002F763F"/>
    <w:rsid w:val="00301043"/>
    <w:rsid w:val="00302FA6"/>
    <w:rsid w:val="00304627"/>
    <w:rsid w:val="00305294"/>
    <w:rsid w:val="00312056"/>
    <w:rsid w:val="00315A5A"/>
    <w:rsid w:val="00316362"/>
    <w:rsid w:val="00317908"/>
    <w:rsid w:val="003213EB"/>
    <w:rsid w:val="00331827"/>
    <w:rsid w:val="00331886"/>
    <w:rsid w:val="00332369"/>
    <w:rsid w:val="00332EE6"/>
    <w:rsid w:val="00334657"/>
    <w:rsid w:val="00335BEB"/>
    <w:rsid w:val="00337928"/>
    <w:rsid w:val="0034316C"/>
    <w:rsid w:val="00347395"/>
    <w:rsid w:val="00347A55"/>
    <w:rsid w:val="00350602"/>
    <w:rsid w:val="00351A15"/>
    <w:rsid w:val="003554C4"/>
    <w:rsid w:val="003668BB"/>
    <w:rsid w:val="003668BD"/>
    <w:rsid w:val="00370D40"/>
    <w:rsid w:val="00391BEB"/>
    <w:rsid w:val="00395ED3"/>
    <w:rsid w:val="00396101"/>
    <w:rsid w:val="00397110"/>
    <w:rsid w:val="003A00C9"/>
    <w:rsid w:val="003A385F"/>
    <w:rsid w:val="003B63B3"/>
    <w:rsid w:val="003B6695"/>
    <w:rsid w:val="003C0362"/>
    <w:rsid w:val="003C36DD"/>
    <w:rsid w:val="003C3C69"/>
    <w:rsid w:val="003C4BAE"/>
    <w:rsid w:val="003D3D7F"/>
    <w:rsid w:val="003E0965"/>
    <w:rsid w:val="003E0B74"/>
    <w:rsid w:val="003F03F6"/>
    <w:rsid w:val="00403A46"/>
    <w:rsid w:val="00410720"/>
    <w:rsid w:val="00411DE7"/>
    <w:rsid w:val="00412F8F"/>
    <w:rsid w:val="00416B8E"/>
    <w:rsid w:val="00421553"/>
    <w:rsid w:val="004265C9"/>
    <w:rsid w:val="004320C9"/>
    <w:rsid w:val="0043417E"/>
    <w:rsid w:val="00441138"/>
    <w:rsid w:val="00441413"/>
    <w:rsid w:val="0044659C"/>
    <w:rsid w:val="00447974"/>
    <w:rsid w:val="004602E7"/>
    <w:rsid w:val="0046416B"/>
    <w:rsid w:val="00472D78"/>
    <w:rsid w:val="00474CFF"/>
    <w:rsid w:val="00476A59"/>
    <w:rsid w:val="00481AE8"/>
    <w:rsid w:val="00486257"/>
    <w:rsid w:val="00490949"/>
    <w:rsid w:val="00497E38"/>
    <w:rsid w:val="004B7018"/>
    <w:rsid w:val="004C40BA"/>
    <w:rsid w:val="004C510D"/>
    <w:rsid w:val="004D5668"/>
    <w:rsid w:val="004E35DC"/>
    <w:rsid w:val="004E51F9"/>
    <w:rsid w:val="004F63BD"/>
    <w:rsid w:val="004F6BAD"/>
    <w:rsid w:val="00507932"/>
    <w:rsid w:val="0051052E"/>
    <w:rsid w:val="00514F8C"/>
    <w:rsid w:val="00515A63"/>
    <w:rsid w:val="0052037E"/>
    <w:rsid w:val="00523CF4"/>
    <w:rsid w:val="005250EB"/>
    <w:rsid w:val="0052760C"/>
    <w:rsid w:val="005350B3"/>
    <w:rsid w:val="0053625E"/>
    <w:rsid w:val="00537657"/>
    <w:rsid w:val="00542928"/>
    <w:rsid w:val="005556BC"/>
    <w:rsid w:val="00557B72"/>
    <w:rsid w:val="00560418"/>
    <w:rsid w:val="00561632"/>
    <w:rsid w:val="00561E0B"/>
    <w:rsid w:val="00563E49"/>
    <w:rsid w:val="00575CC8"/>
    <w:rsid w:val="0059208A"/>
    <w:rsid w:val="00593013"/>
    <w:rsid w:val="00594656"/>
    <w:rsid w:val="00594B3D"/>
    <w:rsid w:val="00594DB4"/>
    <w:rsid w:val="005957DB"/>
    <w:rsid w:val="00595C55"/>
    <w:rsid w:val="005A1B9A"/>
    <w:rsid w:val="005A4FD4"/>
    <w:rsid w:val="005C1E3D"/>
    <w:rsid w:val="005C4A2A"/>
    <w:rsid w:val="005C4AD7"/>
    <w:rsid w:val="005D0433"/>
    <w:rsid w:val="005D189A"/>
    <w:rsid w:val="005E0812"/>
    <w:rsid w:val="005E1880"/>
    <w:rsid w:val="005E20D8"/>
    <w:rsid w:val="005E663B"/>
    <w:rsid w:val="005F006A"/>
    <w:rsid w:val="005F3C0D"/>
    <w:rsid w:val="005F4133"/>
    <w:rsid w:val="00605597"/>
    <w:rsid w:val="00605AEC"/>
    <w:rsid w:val="006139F9"/>
    <w:rsid w:val="006231D6"/>
    <w:rsid w:val="00633432"/>
    <w:rsid w:val="00645AA2"/>
    <w:rsid w:val="006506E6"/>
    <w:rsid w:val="006529F4"/>
    <w:rsid w:val="0065675B"/>
    <w:rsid w:val="00662BE5"/>
    <w:rsid w:val="00663F0A"/>
    <w:rsid w:val="0066652E"/>
    <w:rsid w:val="00672210"/>
    <w:rsid w:val="00673321"/>
    <w:rsid w:val="00675AB8"/>
    <w:rsid w:val="00683239"/>
    <w:rsid w:val="00683618"/>
    <w:rsid w:val="00684DD2"/>
    <w:rsid w:val="006877F7"/>
    <w:rsid w:val="0069414D"/>
    <w:rsid w:val="00694EE0"/>
    <w:rsid w:val="006954C2"/>
    <w:rsid w:val="006955C3"/>
    <w:rsid w:val="00695CEC"/>
    <w:rsid w:val="00696160"/>
    <w:rsid w:val="0069789C"/>
    <w:rsid w:val="006A056D"/>
    <w:rsid w:val="006A45B8"/>
    <w:rsid w:val="006A7F33"/>
    <w:rsid w:val="006B75D2"/>
    <w:rsid w:val="006C0802"/>
    <w:rsid w:val="006C58FB"/>
    <w:rsid w:val="006D1334"/>
    <w:rsid w:val="006D6914"/>
    <w:rsid w:val="006E2307"/>
    <w:rsid w:val="006E71D8"/>
    <w:rsid w:val="006F27F5"/>
    <w:rsid w:val="007000D6"/>
    <w:rsid w:val="007043B9"/>
    <w:rsid w:val="007059C7"/>
    <w:rsid w:val="00707391"/>
    <w:rsid w:val="00710C49"/>
    <w:rsid w:val="00711B4E"/>
    <w:rsid w:val="007131AC"/>
    <w:rsid w:val="00716097"/>
    <w:rsid w:val="00717E7B"/>
    <w:rsid w:val="007203E9"/>
    <w:rsid w:val="00722F6A"/>
    <w:rsid w:val="00724145"/>
    <w:rsid w:val="00730FAC"/>
    <w:rsid w:val="00731DC5"/>
    <w:rsid w:val="00735E92"/>
    <w:rsid w:val="00737960"/>
    <w:rsid w:val="00740AED"/>
    <w:rsid w:val="00740F8A"/>
    <w:rsid w:val="0074223D"/>
    <w:rsid w:val="00744D61"/>
    <w:rsid w:val="00745F1E"/>
    <w:rsid w:val="007477FB"/>
    <w:rsid w:val="007560AF"/>
    <w:rsid w:val="00761E84"/>
    <w:rsid w:val="00770457"/>
    <w:rsid w:val="00782444"/>
    <w:rsid w:val="00783E05"/>
    <w:rsid w:val="00785752"/>
    <w:rsid w:val="00786A3A"/>
    <w:rsid w:val="00786FE0"/>
    <w:rsid w:val="007A4024"/>
    <w:rsid w:val="007A47E1"/>
    <w:rsid w:val="007B423B"/>
    <w:rsid w:val="007B64BE"/>
    <w:rsid w:val="007B7706"/>
    <w:rsid w:val="007C0669"/>
    <w:rsid w:val="007C08AC"/>
    <w:rsid w:val="007C095C"/>
    <w:rsid w:val="007C6D23"/>
    <w:rsid w:val="007C7106"/>
    <w:rsid w:val="007E2BA1"/>
    <w:rsid w:val="007F1B0B"/>
    <w:rsid w:val="00813634"/>
    <w:rsid w:val="00815132"/>
    <w:rsid w:val="008218B2"/>
    <w:rsid w:val="008258A0"/>
    <w:rsid w:val="008271A1"/>
    <w:rsid w:val="00833817"/>
    <w:rsid w:val="00836998"/>
    <w:rsid w:val="00845D34"/>
    <w:rsid w:val="00846E32"/>
    <w:rsid w:val="00851A31"/>
    <w:rsid w:val="00853299"/>
    <w:rsid w:val="0085658F"/>
    <w:rsid w:val="00856D56"/>
    <w:rsid w:val="00863544"/>
    <w:rsid w:val="00866269"/>
    <w:rsid w:val="00866E1A"/>
    <w:rsid w:val="00867C9E"/>
    <w:rsid w:val="00872945"/>
    <w:rsid w:val="00875C42"/>
    <w:rsid w:val="008777F2"/>
    <w:rsid w:val="008872F1"/>
    <w:rsid w:val="0089121C"/>
    <w:rsid w:val="00891C33"/>
    <w:rsid w:val="00894F50"/>
    <w:rsid w:val="00897F57"/>
    <w:rsid w:val="008A16E0"/>
    <w:rsid w:val="008A3A68"/>
    <w:rsid w:val="008B5C41"/>
    <w:rsid w:val="008C1531"/>
    <w:rsid w:val="008C3C42"/>
    <w:rsid w:val="008C6282"/>
    <w:rsid w:val="008D1CDE"/>
    <w:rsid w:val="008D26FC"/>
    <w:rsid w:val="008D3AC8"/>
    <w:rsid w:val="008E15B2"/>
    <w:rsid w:val="008E2C4B"/>
    <w:rsid w:val="008F2143"/>
    <w:rsid w:val="008F243E"/>
    <w:rsid w:val="008F2A10"/>
    <w:rsid w:val="008F69D6"/>
    <w:rsid w:val="00900C6F"/>
    <w:rsid w:val="00900E5D"/>
    <w:rsid w:val="0090215D"/>
    <w:rsid w:val="0090299B"/>
    <w:rsid w:val="00904927"/>
    <w:rsid w:val="0091227E"/>
    <w:rsid w:val="0091273E"/>
    <w:rsid w:val="00912A31"/>
    <w:rsid w:val="009134FD"/>
    <w:rsid w:val="00913F81"/>
    <w:rsid w:val="00916D29"/>
    <w:rsid w:val="0092048C"/>
    <w:rsid w:val="00923D64"/>
    <w:rsid w:val="009311B4"/>
    <w:rsid w:val="00934DF5"/>
    <w:rsid w:val="00940740"/>
    <w:rsid w:val="009423B9"/>
    <w:rsid w:val="009451A3"/>
    <w:rsid w:val="00953406"/>
    <w:rsid w:val="0095383C"/>
    <w:rsid w:val="00961499"/>
    <w:rsid w:val="00961C4E"/>
    <w:rsid w:val="00962504"/>
    <w:rsid w:val="00962DB5"/>
    <w:rsid w:val="009644E6"/>
    <w:rsid w:val="00965E28"/>
    <w:rsid w:val="009667F8"/>
    <w:rsid w:val="0097502F"/>
    <w:rsid w:val="00982C08"/>
    <w:rsid w:val="00985C16"/>
    <w:rsid w:val="00986061"/>
    <w:rsid w:val="00986F99"/>
    <w:rsid w:val="009934FE"/>
    <w:rsid w:val="009936A3"/>
    <w:rsid w:val="009965C8"/>
    <w:rsid w:val="009A077B"/>
    <w:rsid w:val="009A2F9E"/>
    <w:rsid w:val="009A51C1"/>
    <w:rsid w:val="009B2502"/>
    <w:rsid w:val="009B4FA5"/>
    <w:rsid w:val="009B6413"/>
    <w:rsid w:val="009B7898"/>
    <w:rsid w:val="009C1ED5"/>
    <w:rsid w:val="009C3B63"/>
    <w:rsid w:val="009C6961"/>
    <w:rsid w:val="009D37D4"/>
    <w:rsid w:val="009D3B45"/>
    <w:rsid w:val="009E77A2"/>
    <w:rsid w:val="009F0030"/>
    <w:rsid w:val="009F009B"/>
    <w:rsid w:val="009F12C4"/>
    <w:rsid w:val="009F3A55"/>
    <w:rsid w:val="00A02438"/>
    <w:rsid w:val="00A06CCA"/>
    <w:rsid w:val="00A1656D"/>
    <w:rsid w:val="00A231D9"/>
    <w:rsid w:val="00A23250"/>
    <w:rsid w:val="00A24965"/>
    <w:rsid w:val="00A34DE7"/>
    <w:rsid w:val="00A40FC6"/>
    <w:rsid w:val="00A41859"/>
    <w:rsid w:val="00A42129"/>
    <w:rsid w:val="00A44770"/>
    <w:rsid w:val="00A46230"/>
    <w:rsid w:val="00A63E9A"/>
    <w:rsid w:val="00A7034A"/>
    <w:rsid w:val="00A7073A"/>
    <w:rsid w:val="00A77D39"/>
    <w:rsid w:val="00A85101"/>
    <w:rsid w:val="00A868F0"/>
    <w:rsid w:val="00A903CE"/>
    <w:rsid w:val="00A92CE4"/>
    <w:rsid w:val="00A95389"/>
    <w:rsid w:val="00AA3E8E"/>
    <w:rsid w:val="00AB5644"/>
    <w:rsid w:val="00AB6B32"/>
    <w:rsid w:val="00AB775D"/>
    <w:rsid w:val="00AC3FBF"/>
    <w:rsid w:val="00AC6E16"/>
    <w:rsid w:val="00AC7361"/>
    <w:rsid w:val="00AD38C4"/>
    <w:rsid w:val="00AD78C6"/>
    <w:rsid w:val="00AE42DA"/>
    <w:rsid w:val="00AE4C19"/>
    <w:rsid w:val="00AE535B"/>
    <w:rsid w:val="00AF2E4B"/>
    <w:rsid w:val="00AF7C22"/>
    <w:rsid w:val="00B01E0C"/>
    <w:rsid w:val="00B0446D"/>
    <w:rsid w:val="00B06F75"/>
    <w:rsid w:val="00B148FC"/>
    <w:rsid w:val="00B163F4"/>
    <w:rsid w:val="00B23C80"/>
    <w:rsid w:val="00B24246"/>
    <w:rsid w:val="00B24A02"/>
    <w:rsid w:val="00B27C0E"/>
    <w:rsid w:val="00B3120E"/>
    <w:rsid w:val="00B31964"/>
    <w:rsid w:val="00B33112"/>
    <w:rsid w:val="00B333F7"/>
    <w:rsid w:val="00B46863"/>
    <w:rsid w:val="00B50D53"/>
    <w:rsid w:val="00B510E5"/>
    <w:rsid w:val="00B54A0B"/>
    <w:rsid w:val="00B56214"/>
    <w:rsid w:val="00B57545"/>
    <w:rsid w:val="00B60C37"/>
    <w:rsid w:val="00B614A4"/>
    <w:rsid w:val="00B700D7"/>
    <w:rsid w:val="00B712A7"/>
    <w:rsid w:val="00B72238"/>
    <w:rsid w:val="00B75C37"/>
    <w:rsid w:val="00B862DB"/>
    <w:rsid w:val="00B8716C"/>
    <w:rsid w:val="00B95D25"/>
    <w:rsid w:val="00BA2863"/>
    <w:rsid w:val="00BB17D2"/>
    <w:rsid w:val="00BB1AE2"/>
    <w:rsid w:val="00BB2E22"/>
    <w:rsid w:val="00BB6A95"/>
    <w:rsid w:val="00BC0531"/>
    <w:rsid w:val="00BC5172"/>
    <w:rsid w:val="00BC7756"/>
    <w:rsid w:val="00BD2C5A"/>
    <w:rsid w:val="00BF5E86"/>
    <w:rsid w:val="00BF736E"/>
    <w:rsid w:val="00C01630"/>
    <w:rsid w:val="00C0210E"/>
    <w:rsid w:val="00C102E5"/>
    <w:rsid w:val="00C12593"/>
    <w:rsid w:val="00C16E95"/>
    <w:rsid w:val="00C22E04"/>
    <w:rsid w:val="00C23C04"/>
    <w:rsid w:val="00C242F2"/>
    <w:rsid w:val="00C2631E"/>
    <w:rsid w:val="00C315FC"/>
    <w:rsid w:val="00C36FD4"/>
    <w:rsid w:val="00C40C02"/>
    <w:rsid w:val="00C43DF3"/>
    <w:rsid w:val="00C449EC"/>
    <w:rsid w:val="00C467F2"/>
    <w:rsid w:val="00C50C8D"/>
    <w:rsid w:val="00C53F03"/>
    <w:rsid w:val="00C5489A"/>
    <w:rsid w:val="00C63A41"/>
    <w:rsid w:val="00C65680"/>
    <w:rsid w:val="00C71353"/>
    <w:rsid w:val="00C7230A"/>
    <w:rsid w:val="00C73884"/>
    <w:rsid w:val="00C8297E"/>
    <w:rsid w:val="00C83D0E"/>
    <w:rsid w:val="00C87622"/>
    <w:rsid w:val="00C91687"/>
    <w:rsid w:val="00C94DB1"/>
    <w:rsid w:val="00CA3666"/>
    <w:rsid w:val="00CA3DDE"/>
    <w:rsid w:val="00CA696D"/>
    <w:rsid w:val="00CC1C96"/>
    <w:rsid w:val="00CC2DEB"/>
    <w:rsid w:val="00CD5254"/>
    <w:rsid w:val="00CE3605"/>
    <w:rsid w:val="00CE4008"/>
    <w:rsid w:val="00CE58B2"/>
    <w:rsid w:val="00CF01E6"/>
    <w:rsid w:val="00CF1FE2"/>
    <w:rsid w:val="00CF64B5"/>
    <w:rsid w:val="00CF72FD"/>
    <w:rsid w:val="00D00102"/>
    <w:rsid w:val="00D0122B"/>
    <w:rsid w:val="00D05B67"/>
    <w:rsid w:val="00D13714"/>
    <w:rsid w:val="00D155AE"/>
    <w:rsid w:val="00D158B5"/>
    <w:rsid w:val="00D16C41"/>
    <w:rsid w:val="00D24BAA"/>
    <w:rsid w:val="00D35A9B"/>
    <w:rsid w:val="00D517EB"/>
    <w:rsid w:val="00D5409B"/>
    <w:rsid w:val="00D56F7B"/>
    <w:rsid w:val="00D57D76"/>
    <w:rsid w:val="00D635C0"/>
    <w:rsid w:val="00D6369A"/>
    <w:rsid w:val="00D650B1"/>
    <w:rsid w:val="00D653D6"/>
    <w:rsid w:val="00D678FB"/>
    <w:rsid w:val="00D8050D"/>
    <w:rsid w:val="00D8081A"/>
    <w:rsid w:val="00D83865"/>
    <w:rsid w:val="00D86E33"/>
    <w:rsid w:val="00D913AB"/>
    <w:rsid w:val="00D929AA"/>
    <w:rsid w:val="00DA07C6"/>
    <w:rsid w:val="00DA2B3A"/>
    <w:rsid w:val="00DA3820"/>
    <w:rsid w:val="00DA582B"/>
    <w:rsid w:val="00DA68ED"/>
    <w:rsid w:val="00DA6F10"/>
    <w:rsid w:val="00DB45B9"/>
    <w:rsid w:val="00DB56AB"/>
    <w:rsid w:val="00DB6331"/>
    <w:rsid w:val="00DB63D2"/>
    <w:rsid w:val="00DC02EE"/>
    <w:rsid w:val="00DC2D52"/>
    <w:rsid w:val="00DC3228"/>
    <w:rsid w:val="00DC35A8"/>
    <w:rsid w:val="00DC576A"/>
    <w:rsid w:val="00DD0160"/>
    <w:rsid w:val="00DE3907"/>
    <w:rsid w:val="00DF1F1D"/>
    <w:rsid w:val="00DF2E70"/>
    <w:rsid w:val="00E03F8D"/>
    <w:rsid w:val="00E20257"/>
    <w:rsid w:val="00E22452"/>
    <w:rsid w:val="00E23187"/>
    <w:rsid w:val="00E24A97"/>
    <w:rsid w:val="00E27F78"/>
    <w:rsid w:val="00E32C81"/>
    <w:rsid w:val="00E50500"/>
    <w:rsid w:val="00E53FDC"/>
    <w:rsid w:val="00E6063B"/>
    <w:rsid w:val="00E6461E"/>
    <w:rsid w:val="00E653CC"/>
    <w:rsid w:val="00E75826"/>
    <w:rsid w:val="00E758B3"/>
    <w:rsid w:val="00E85EE9"/>
    <w:rsid w:val="00EA28A2"/>
    <w:rsid w:val="00EA5086"/>
    <w:rsid w:val="00EA5D08"/>
    <w:rsid w:val="00EB0FD3"/>
    <w:rsid w:val="00EB26C4"/>
    <w:rsid w:val="00EB6C66"/>
    <w:rsid w:val="00EC23F1"/>
    <w:rsid w:val="00ED169D"/>
    <w:rsid w:val="00ED35DB"/>
    <w:rsid w:val="00ED543E"/>
    <w:rsid w:val="00EE119F"/>
    <w:rsid w:val="00EE21ED"/>
    <w:rsid w:val="00EE3CC9"/>
    <w:rsid w:val="00EE680F"/>
    <w:rsid w:val="00EF2DDC"/>
    <w:rsid w:val="00F0078E"/>
    <w:rsid w:val="00F02C4D"/>
    <w:rsid w:val="00F04209"/>
    <w:rsid w:val="00F06663"/>
    <w:rsid w:val="00F1178C"/>
    <w:rsid w:val="00F143BD"/>
    <w:rsid w:val="00F16CA0"/>
    <w:rsid w:val="00F333E2"/>
    <w:rsid w:val="00F346C9"/>
    <w:rsid w:val="00F3592D"/>
    <w:rsid w:val="00F37895"/>
    <w:rsid w:val="00F43667"/>
    <w:rsid w:val="00F44D5D"/>
    <w:rsid w:val="00F51377"/>
    <w:rsid w:val="00F53711"/>
    <w:rsid w:val="00F53D72"/>
    <w:rsid w:val="00F62E0C"/>
    <w:rsid w:val="00F672E9"/>
    <w:rsid w:val="00F72154"/>
    <w:rsid w:val="00F762D0"/>
    <w:rsid w:val="00F83EB4"/>
    <w:rsid w:val="00F9080F"/>
    <w:rsid w:val="00F91CF2"/>
    <w:rsid w:val="00F967D7"/>
    <w:rsid w:val="00FA3513"/>
    <w:rsid w:val="00FA54A1"/>
    <w:rsid w:val="00FA7018"/>
    <w:rsid w:val="00FB3B49"/>
    <w:rsid w:val="00FC3C97"/>
    <w:rsid w:val="00FC5883"/>
    <w:rsid w:val="00FD3AE1"/>
    <w:rsid w:val="00FD5A6F"/>
    <w:rsid w:val="00FD6B53"/>
    <w:rsid w:val="00FE4378"/>
    <w:rsid w:val="00FE7C43"/>
    <w:rsid w:val="00FF0D30"/>
    <w:rsid w:val="00FF4DAF"/>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652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58075789">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14570282">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55145361">
      <w:bodyDiv w:val="1"/>
      <w:marLeft w:val="0"/>
      <w:marRight w:val="0"/>
      <w:marTop w:val="0"/>
      <w:marBottom w:val="0"/>
      <w:divBdr>
        <w:top w:val="none" w:sz="0" w:space="0" w:color="auto"/>
        <w:left w:val="none" w:sz="0" w:space="0" w:color="auto"/>
        <w:bottom w:val="none" w:sz="0" w:space="0" w:color="auto"/>
        <w:right w:val="none" w:sz="0" w:space="0" w:color="auto"/>
      </w:divBdr>
    </w:div>
    <w:div w:id="118921905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30692869">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gov.uk"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3955</Words>
  <Characters>21069</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24975</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2024-10-18T09:47:00Z</dcterms:created>
  <dcterms:modified xsi:type="dcterms:W3CDTF">2024-10-18T09:47:00Z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10d1d2b3-a197-42d7-b358-c1158cbf4b6b_Enabled">
    <vt:lpwstr>true</vt:lpwstr>
  </property>
  <property fmtid="{D5CDD505-2E9C-101B-9397-08002B2CF9AE}" pid="5" name="MSIP_Label_10d1d2b3-a197-42d7-b358-c1158cbf4b6b_SetDate">
    <vt:lpwstr>2024-10-09T14:27:10Z</vt:lpwstr>
  </property>
  <property fmtid="{D5CDD505-2E9C-101B-9397-08002B2CF9AE}" pid="6" name="MSIP_Label_10d1d2b3-a197-42d7-b358-c1158cbf4b6b_Method">
    <vt:lpwstr>Standard</vt:lpwstr>
  </property>
  <property fmtid="{D5CDD505-2E9C-101B-9397-08002B2CF9AE}" pid="7" name="MSIP_Label_10d1d2b3-a197-42d7-b358-c1158cbf4b6b_Name">
    <vt:lpwstr>OFFICIAL</vt:lpwstr>
  </property>
  <property fmtid="{D5CDD505-2E9C-101B-9397-08002B2CF9AE}" pid="8" name="MSIP_Label_10d1d2b3-a197-42d7-b358-c1158cbf4b6b_SiteId">
    <vt:lpwstr>dcb8a542-c40d-46ab-8f73-e6023f45c7c5</vt:lpwstr>
  </property>
  <property fmtid="{D5CDD505-2E9C-101B-9397-08002B2CF9AE}" pid="9" name="MSIP_Label_10d1d2b3-a197-42d7-b358-c1158cbf4b6b_ActionId">
    <vt:lpwstr>c6b29633-f77b-4cd7-b867-4b020603ff83</vt:lpwstr>
  </property>
  <property fmtid="{D5CDD505-2E9C-101B-9397-08002B2CF9AE}" pid="10" name="MSIP_Label_10d1d2b3-a197-42d7-b358-c1158cbf4b6b_ContentBits">
    <vt:lpwstr>0</vt:lpwstr>
  </property>
</Properties>
</file>