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A22C97" w14:textId="3C94059D" w:rsidR="008413CE" w:rsidRPr="004954EB" w:rsidRDefault="008D4339">
      <w:pPr>
        <w:rPr>
          <w:rFonts w:asciiTheme="minorHAnsi" w:hAnsiTheme="minorHAnsi" w:cstheme="minorHAnsi"/>
          <w:sz w:val="22"/>
          <w:szCs w:val="22"/>
          <w:shd w:val="clear" w:color="auto" w:fill="FFFFFF"/>
        </w:rPr>
      </w:pPr>
      <w:r w:rsidRPr="004954EB">
        <w:rPr>
          <w:rStyle w:val="Emphasis"/>
          <w:rFonts w:asciiTheme="minorHAnsi" w:hAnsiTheme="minorHAnsi" w:cstheme="minorHAnsi"/>
          <w:i w:val="0"/>
          <w:iCs w:val="0"/>
          <w:sz w:val="22"/>
          <w:szCs w:val="22"/>
          <w:bdr w:val="none" w:sz="0" w:space="0" w:color="auto" w:frame="1"/>
          <w:shd w:val="clear" w:color="auto" w:fill="FFFFFF"/>
        </w:rPr>
        <w:t xml:space="preserve">The MAPPA </w:t>
      </w:r>
      <w:r w:rsidR="00192821" w:rsidRPr="004954EB">
        <w:rPr>
          <w:rStyle w:val="Emphasis"/>
          <w:rFonts w:asciiTheme="minorHAnsi" w:hAnsiTheme="minorHAnsi" w:cstheme="minorHAnsi"/>
          <w:i w:val="0"/>
          <w:iCs w:val="0"/>
          <w:sz w:val="22"/>
          <w:szCs w:val="22"/>
          <w:bdr w:val="none" w:sz="0" w:space="0" w:color="auto" w:frame="1"/>
          <w:shd w:val="clear" w:color="auto" w:fill="FFFFFF"/>
        </w:rPr>
        <w:t>meeting structure reflected in the agenda and this aide memoire</w:t>
      </w:r>
      <w:r w:rsidRPr="004954EB">
        <w:rPr>
          <w:rStyle w:val="Emphasis"/>
          <w:rFonts w:asciiTheme="minorHAnsi" w:hAnsiTheme="minorHAnsi" w:cstheme="minorHAnsi"/>
          <w:i w:val="0"/>
          <w:iCs w:val="0"/>
          <w:sz w:val="22"/>
          <w:szCs w:val="22"/>
          <w:bdr w:val="none" w:sz="0" w:space="0" w:color="auto" w:frame="1"/>
          <w:shd w:val="clear" w:color="auto" w:fill="FFFFFF"/>
        </w:rPr>
        <w:t xml:space="preserve"> is designed to </w:t>
      </w:r>
      <w:r w:rsidR="00652994" w:rsidRPr="004954EB">
        <w:rPr>
          <w:rStyle w:val="Emphasis"/>
          <w:rFonts w:asciiTheme="minorHAnsi" w:hAnsiTheme="minorHAnsi" w:cstheme="minorHAnsi"/>
          <w:i w:val="0"/>
          <w:iCs w:val="0"/>
          <w:sz w:val="22"/>
          <w:szCs w:val="22"/>
          <w:bdr w:val="none" w:sz="0" w:space="0" w:color="auto" w:frame="1"/>
          <w:shd w:val="clear" w:color="auto" w:fill="FFFFFF"/>
        </w:rPr>
        <w:t>support chairs to run an effective meeting. It is de</w:t>
      </w:r>
      <w:r w:rsidR="00097841" w:rsidRPr="004954EB">
        <w:rPr>
          <w:rStyle w:val="Emphasis"/>
          <w:rFonts w:asciiTheme="minorHAnsi" w:hAnsiTheme="minorHAnsi" w:cstheme="minorHAnsi"/>
          <w:i w:val="0"/>
          <w:iCs w:val="0"/>
          <w:sz w:val="22"/>
          <w:szCs w:val="22"/>
          <w:bdr w:val="none" w:sz="0" w:space="0" w:color="auto" w:frame="1"/>
          <w:shd w:val="clear" w:color="auto" w:fill="FFFFFF"/>
        </w:rPr>
        <w:t>signed as a ‘c</w:t>
      </w:r>
      <w:r w:rsidRPr="004954EB">
        <w:rPr>
          <w:rStyle w:val="Emphasis"/>
          <w:rFonts w:asciiTheme="minorHAnsi" w:hAnsiTheme="minorHAnsi" w:cstheme="minorHAnsi"/>
          <w:i w:val="0"/>
          <w:iCs w:val="0"/>
          <w:sz w:val="22"/>
          <w:szCs w:val="22"/>
          <w:bdr w:val="none" w:sz="0" w:space="0" w:color="auto" w:frame="1"/>
          <w:shd w:val="clear" w:color="auto" w:fill="FFFFFF"/>
        </w:rPr>
        <w:t>ognitive aid</w:t>
      </w:r>
      <w:r w:rsidR="00097841" w:rsidRPr="004954EB">
        <w:rPr>
          <w:rStyle w:val="Emphasis"/>
          <w:rFonts w:asciiTheme="minorHAnsi" w:hAnsiTheme="minorHAnsi" w:cstheme="minorHAnsi"/>
          <w:i w:val="0"/>
          <w:iCs w:val="0"/>
          <w:sz w:val="22"/>
          <w:szCs w:val="22"/>
          <w:bdr w:val="none" w:sz="0" w:space="0" w:color="auto" w:frame="1"/>
          <w:shd w:val="clear" w:color="auto" w:fill="FFFFFF"/>
        </w:rPr>
        <w:t>’ (</w:t>
      </w:r>
      <w:r w:rsidR="00424AC0" w:rsidRPr="004954EB">
        <w:rPr>
          <w:rFonts w:asciiTheme="minorHAnsi" w:hAnsiTheme="minorHAnsi" w:cstheme="minorHAnsi"/>
          <w:sz w:val="22"/>
          <w:szCs w:val="22"/>
          <w:shd w:val="clear" w:color="auto" w:fill="FFFFFF"/>
        </w:rPr>
        <w:t xml:space="preserve"> a</w:t>
      </w:r>
      <w:r w:rsidRPr="004954EB">
        <w:rPr>
          <w:rFonts w:asciiTheme="minorHAnsi" w:hAnsiTheme="minorHAnsi" w:cstheme="minorHAnsi"/>
          <w:sz w:val="22"/>
          <w:szCs w:val="22"/>
          <w:shd w:val="clear" w:color="auto" w:fill="FFFFFF"/>
        </w:rPr>
        <w:t xml:space="preserve"> too</w:t>
      </w:r>
      <w:r w:rsidR="00424AC0" w:rsidRPr="004954EB">
        <w:rPr>
          <w:rFonts w:asciiTheme="minorHAnsi" w:hAnsiTheme="minorHAnsi" w:cstheme="minorHAnsi"/>
          <w:sz w:val="22"/>
          <w:szCs w:val="22"/>
          <w:shd w:val="clear" w:color="auto" w:fill="FFFFFF"/>
        </w:rPr>
        <w:t>l</w:t>
      </w:r>
      <w:r w:rsidRPr="004954EB">
        <w:rPr>
          <w:rFonts w:asciiTheme="minorHAnsi" w:hAnsiTheme="minorHAnsi" w:cstheme="minorHAnsi"/>
          <w:sz w:val="22"/>
          <w:szCs w:val="22"/>
          <w:shd w:val="clear" w:color="auto" w:fill="FFFFFF"/>
        </w:rPr>
        <w:t xml:space="preserve"> that help</w:t>
      </w:r>
      <w:r w:rsidR="00424AC0" w:rsidRPr="004954EB">
        <w:rPr>
          <w:rFonts w:asciiTheme="minorHAnsi" w:hAnsiTheme="minorHAnsi" w:cstheme="minorHAnsi"/>
          <w:sz w:val="22"/>
          <w:szCs w:val="22"/>
          <w:shd w:val="clear" w:color="auto" w:fill="FFFFFF"/>
        </w:rPr>
        <w:t>s</w:t>
      </w:r>
      <w:r w:rsidRPr="004954EB">
        <w:rPr>
          <w:rFonts w:asciiTheme="minorHAnsi" w:hAnsiTheme="minorHAnsi" w:cstheme="minorHAnsi"/>
          <w:sz w:val="22"/>
          <w:szCs w:val="22"/>
          <w:shd w:val="clear" w:color="auto" w:fill="FFFFFF"/>
        </w:rPr>
        <w:t xml:space="preserve"> reduce cognitive load when performing </w:t>
      </w:r>
      <w:r w:rsidR="00A47044" w:rsidRPr="004954EB">
        <w:rPr>
          <w:rFonts w:asciiTheme="minorHAnsi" w:hAnsiTheme="minorHAnsi" w:cstheme="minorHAnsi"/>
          <w:sz w:val="22"/>
          <w:szCs w:val="22"/>
          <w:shd w:val="clear" w:color="auto" w:fill="FFFFFF"/>
        </w:rPr>
        <w:t>complex time pressured task</w:t>
      </w:r>
      <w:r w:rsidR="006B64B7" w:rsidRPr="004954EB">
        <w:rPr>
          <w:rFonts w:asciiTheme="minorHAnsi" w:hAnsiTheme="minorHAnsi" w:cstheme="minorHAnsi"/>
          <w:sz w:val="22"/>
          <w:szCs w:val="22"/>
          <w:shd w:val="clear" w:color="auto" w:fill="FFFFFF"/>
        </w:rPr>
        <w:t>s</w:t>
      </w:r>
      <w:r w:rsidRPr="004954EB">
        <w:rPr>
          <w:rFonts w:asciiTheme="minorHAnsi" w:hAnsiTheme="minorHAnsi" w:cstheme="minorHAnsi"/>
          <w:sz w:val="22"/>
          <w:szCs w:val="22"/>
          <w:shd w:val="clear" w:color="auto" w:fill="FFFFFF"/>
        </w:rPr>
        <w:t>, helping reduce errors of both action and omission.</w:t>
      </w:r>
      <w:r w:rsidR="00424AC0" w:rsidRPr="004954EB">
        <w:rPr>
          <w:rFonts w:asciiTheme="minorHAnsi" w:hAnsiTheme="minorHAnsi" w:cstheme="minorHAnsi"/>
          <w:sz w:val="22"/>
          <w:szCs w:val="22"/>
          <w:shd w:val="clear" w:color="auto" w:fill="FFFFFF"/>
        </w:rPr>
        <w:t>)</w:t>
      </w:r>
      <w:r w:rsidRPr="004954EB">
        <w:rPr>
          <w:rFonts w:asciiTheme="minorHAnsi" w:hAnsiTheme="minorHAnsi" w:cstheme="minorHAnsi"/>
          <w:sz w:val="22"/>
          <w:szCs w:val="22"/>
          <w:shd w:val="clear" w:color="auto" w:fill="FFFFFF"/>
        </w:rPr>
        <w:t xml:space="preserve"> </w:t>
      </w:r>
    </w:p>
    <w:p w14:paraId="793528AA" w14:textId="0765F287" w:rsidR="004954EB" w:rsidRPr="00424AC0" w:rsidRDefault="004954EB"/>
    <w:tbl>
      <w:tblPr>
        <w:tblW w:w="9805"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6379"/>
        <w:gridCol w:w="1016"/>
      </w:tblGrid>
      <w:tr w:rsidR="008413CE" w:rsidRPr="00421FB6" w14:paraId="7827B247" w14:textId="77777777" w:rsidTr="008413CE">
        <w:tc>
          <w:tcPr>
            <w:tcW w:w="2410" w:type="dxa"/>
            <w:vMerge w:val="restart"/>
            <w:shd w:val="clear" w:color="auto" w:fill="E7E6E6"/>
          </w:tcPr>
          <w:p w14:paraId="14E0E1F8" w14:textId="77777777" w:rsidR="008413CE" w:rsidRPr="00421FB6" w:rsidRDefault="008413CE" w:rsidP="00BA3519">
            <w:pPr>
              <w:spacing w:line="276" w:lineRule="auto"/>
              <w:rPr>
                <w:sz w:val="22"/>
                <w:szCs w:val="22"/>
              </w:rPr>
            </w:pPr>
            <w:bookmarkStart w:id="0" w:name="OLE_LINK1"/>
            <w:r w:rsidRPr="00421FB6">
              <w:rPr>
                <w:sz w:val="22"/>
                <w:szCs w:val="22"/>
              </w:rPr>
              <w:t>1. Introduction</w:t>
            </w:r>
          </w:p>
        </w:tc>
        <w:tc>
          <w:tcPr>
            <w:tcW w:w="6379" w:type="dxa"/>
            <w:shd w:val="clear" w:color="auto" w:fill="auto"/>
          </w:tcPr>
          <w:p w14:paraId="1249AD3B" w14:textId="77777777" w:rsidR="008413CE" w:rsidRPr="00421FB6" w:rsidRDefault="008413CE" w:rsidP="00BA3519">
            <w:pPr>
              <w:spacing w:line="276" w:lineRule="auto"/>
              <w:rPr>
                <w:sz w:val="22"/>
                <w:szCs w:val="22"/>
              </w:rPr>
            </w:pPr>
            <w:r w:rsidRPr="00421FB6">
              <w:rPr>
                <w:sz w:val="22"/>
                <w:szCs w:val="22"/>
              </w:rPr>
              <w:t>Welcome and introductions.</w:t>
            </w:r>
          </w:p>
        </w:tc>
        <w:tc>
          <w:tcPr>
            <w:tcW w:w="1016" w:type="dxa"/>
            <w:shd w:val="clear" w:color="auto" w:fill="auto"/>
          </w:tcPr>
          <w:p w14:paraId="2F876483" w14:textId="77777777" w:rsidR="008413CE" w:rsidRPr="00421FB6" w:rsidRDefault="008413CE" w:rsidP="00BA3519">
            <w:pPr>
              <w:spacing w:line="276" w:lineRule="auto"/>
              <w:rPr>
                <w:sz w:val="22"/>
                <w:szCs w:val="22"/>
              </w:rPr>
            </w:pPr>
          </w:p>
        </w:tc>
      </w:tr>
      <w:tr w:rsidR="008413CE" w:rsidRPr="00421FB6" w14:paraId="0DE910DB" w14:textId="77777777" w:rsidTr="008413CE">
        <w:trPr>
          <w:trHeight w:val="188"/>
        </w:trPr>
        <w:tc>
          <w:tcPr>
            <w:tcW w:w="2410" w:type="dxa"/>
            <w:vMerge/>
            <w:shd w:val="clear" w:color="auto" w:fill="E7E6E6"/>
          </w:tcPr>
          <w:p w14:paraId="25EF52F1" w14:textId="77777777" w:rsidR="008413CE" w:rsidRPr="00421FB6" w:rsidRDefault="008413CE" w:rsidP="00BA3519">
            <w:pPr>
              <w:spacing w:line="276" w:lineRule="auto"/>
              <w:rPr>
                <w:sz w:val="22"/>
                <w:szCs w:val="22"/>
              </w:rPr>
            </w:pPr>
          </w:p>
        </w:tc>
        <w:tc>
          <w:tcPr>
            <w:tcW w:w="6379" w:type="dxa"/>
            <w:shd w:val="clear" w:color="auto" w:fill="auto"/>
          </w:tcPr>
          <w:p w14:paraId="694DB8D9" w14:textId="77777777" w:rsidR="008413CE" w:rsidRPr="00421FB6" w:rsidRDefault="008413CE" w:rsidP="00BA3519">
            <w:pPr>
              <w:spacing w:line="276" w:lineRule="auto"/>
              <w:rPr>
                <w:sz w:val="22"/>
                <w:szCs w:val="22"/>
              </w:rPr>
            </w:pPr>
            <w:r w:rsidRPr="00421FB6">
              <w:rPr>
                <w:sz w:val="22"/>
                <w:szCs w:val="22"/>
              </w:rPr>
              <w:t>Refer to confidentiality and diversity statement. State that everyone attending is agreeing to the statement.</w:t>
            </w:r>
          </w:p>
        </w:tc>
        <w:tc>
          <w:tcPr>
            <w:tcW w:w="1016" w:type="dxa"/>
            <w:shd w:val="clear" w:color="auto" w:fill="auto"/>
          </w:tcPr>
          <w:p w14:paraId="65B939BE" w14:textId="77777777" w:rsidR="008413CE" w:rsidRPr="00421FB6" w:rsidRDefault="008413CE" w:rsidP="00BA3519">
            <w:pPr>
              <w:spacing w:line="276" w:lineRule="auto"/>
              <w:rPr>
                <w:sz w:val="22"/>
                <w:szCs w:val="22"/>
              </w:rPr>
            </w:pPr>
          </w:p>
        </w:tc>
      </w:tr>
      <w:tr w:rsidR="008413CE" w:rsidRPr="00421FB6" w14:paraId="7B429966" w14:textId="77777777" w:rsidTr="008413CE">
        <w:trPr>
          <w:trHeight w:val="280"/>
        </w:trPr>
        <w:tc>
          <w:tcPr>
            <w:tcW w:w="2410" w:type="dxa"/>
            <w:vMerge/>
            <w:shd w:val="clear" w:color="auto" w:fill="E7E6E6"/>
          </w:tcPr>
          <w:p w14:paraId="41386B70" w14:textId="77777777" w:rsidR="008413CE" w:rsidRPr="00421FB6" w:rsidRDefault="008413CE" w:rsidP="00BA3519">
            <w:pPr>
              <w:spacing w:line="276" w:lineRule="auto"/>
              <w:rPr>
                <w:sz w:val="22"/>
                <w:szCs w:val="22"/>
              </w:rPr>
            </w:pPr>
          </w:p>
        </w:tc>
        <w:tc>
          <w:tcPr>
            <w:tcW w:w="6379" w:type="dxa"/>
            <w:shd w:val="clear" w:color="auto" w:fill="FFFFFF"/>
          </w:tcPr>
          <w:p w14:paraId="2C7E8546" w14:textId="77777777" w:rsidR="008413CE" w:rsidRPr="00421FB6" w:rsidRDefault="008413CE" w:rsidP="00BA3519">
            <w:pPr>
              <w:spacing w:line="276" w:lineRule="auto"/>
              <w:rPr>
                <w:sz w:val="22"/>
                <w:szCs w:val="22"/>
              </w:rPr>
            </w:pPr>
            <w:r w:rsidRPr="00421FB6">
              <w:rPr>
                <w:sz w:val="22"/>
                <w:szCs w:val="22"/>
              </w:rPr>
              <w:t>Explain the purpose of the meeting (emphasise the purpose of MAPPA meetings in general and outline why a meeting is being held for the specific individual). Is it an initial meeting or a review.</w:t>
            </w:r>
          </w:p>
        </w:tc>
        <w:tc>
          <w:tcPr>
            <w:tcW w:w="1016" w:type="dxa"/>
            <w:shd w:val="clear" w:color="auto" w:fill="FFFFFF"/>
          </w:tcPr>
          <w:p w14:paraId="0CCBA341" w14:textId="77777777" w:rsidR="008413CE" w:rsidRPr="00421FB6" w:rsidRDefault="008413CE" w:rsidP="00BA3519">
            <w:pPr>
              <w:spacing w:line="276" w:lineRule="auto"/>
              <w:rPr>
                <w:sz w:val="22"/>
                <w:szCs w:val="22"/>
              </w:rPr>
            </w:pPr>
          </w:p>
        </w:tc>
      </w:tr>
      <w:tr w:rsidR="008413CE" w:rsidRPr="00421FB6" w14:paraId="1328B9F0" w14:textId="77777777" w:rsidTr="008413CE">
        <w:trPr>
          <w:trHeight w:val="280"/>
        </w:trPr>
        <w:tc>
          <w:tcPr>
            <w:tcW w:w="2410" w:type="dxa"/>
            <w:vMerge/>
            <w:shd w:val="clear" w:color="auto" w:fill="E7E6E6"/>
          </w:tcPr>
          <w:p w14:paraId="4503E560" w14:textId="77777777" w:rsidR="008413CE" w:rsidRPr="00421FB6" w:rsidRDefault="008413CE" w:rsidP="00BA3519">
            <w:pPr>
              <w:spacing w:line="276" w:lineRule="auto"/>
              <w:rPr>
                <w:sz w:val="22"/>
                <w:szCs w:val="22"/>
              </w:rPr>
            </w:pPr>
          </w:p>
        </w:tc>
        <w:tc>
          <w:tcPr>
            <w:tcW w:w="6379" w:type="dxa"/>
            <w:shd w:val="clear" w:color="auto" w:fill="FFFFFF"/>
          </w:tcPr>
          <w:p w14:paraId="41836F83" w14:textId="77777777" w:rsidR="008413CE" w:rsidRPr="00421FB6" w:rsidRDefault="008413CE" w:rsidP="00BA3519">
            <w:pPr>
              <w:spacing w:line="276" w:lineRule="auto"/>
              <w:rPr>
                <w:sz w:val="22"/>
                <w:szCs w:val="22"/>
              </w:rPr>
            </w:pPr>
            <w:r>
              <w:rPr>
                <w:sz w:val="22"/>
                <w:szCs w:val="22"/>
              </w:rPr>
              <w:t>Identify the subject of the meeting.</w:t>
            </w:r>
          </w:p>
        </w:tc>
        <w:tc>
          <w:tcPr>
            <w:tcW w:w="1016" w:type="dxa"/>
            <w:shd w:val="clear" w:color="auto" w:fill="FFFFFF"/>
          </w:tcPr>
          <w:p w14:paraId="6A59D40C" w14:textId="77777777" w:rsidR="008413CE" w:rsidRPr="00421FB6" w:rsidRDefault="008413CE" w:rsidP="00BA3519">
            <w:pPr>
              <w:spacing w:line="276" w:lineRule="auto"/>
              <w:rPr>
                <w:sz w:val="22"/>
                <w:szCs w:val="22"/>
              </w:rPr>
            </w:pPr>
          </w:p>
        </w:tc>
      </w:tr>
      <w:tr w:rsidR="008413CE" w:rsidRPr="00421FB6" w14:paraId="38D272D3" w14:textId="77777777" w:rsidTr="008413CE">
        <w:trPr>
          <w:trHeight w:val="280"/>
        </w:trPr>
        <w:tc>
          <w:tcPr>
            <w:tcW w:w="2410" w:type="dxa"/>
            <w:vMerge w:val="restart"/>
            <w:shd w:val="clear" w:color="auto" w:fill="E7E6E6"/>
          </w:tcPr>
          <w:p w14:paraId="1C71DD0B" w14:textId="77777777" w:rsidR="008413CE" w:rsidRPr="00421FB6" w:rsidRDefault="008413CE" w:rsidP="00BA3519">
            <w:pPr>
              <w:spacing w:line="276" w:lineRule="auto"/>
              <w:rPr>
                <w:sz w:val="22"/>
                <w:szCs w:val="22"/>
              </w:rPr>
            </w:pPr>
            <w:r w:rsidRPr="00421FB6">
              <w:rPr>
                <w:sz w:val="22"/>
                <w:szCs w:val="22"/>
              </w:rPr>
              <w:t>2. Attendance (s2)</w:t>
            </w:r>
          </w:p>
        </w:tc>
        <w:tc>
          <w:tcPr>
            <w:tcW w:w="6379" w:type="dxa"/>
            <w:shd w:val="clear" w:color="auto" w:fill="FFFFFF"/>
          </w:tcPr>
          <w:p w14:paraId="5739B2F4" w14:textId="77777777" w:rsidR="008413CE" w:rsidRPr="00421FB6" w:rsidRDefault="008413CE" w:rsidP="00BA3519">
            <w:pPr>
              <w:spacing w:line="276" w:lineRule="auto"/>
              <w:rPr>
                <w:sz w:val="22"/>
                <w:szCs w:val="22"/>
              </w:rPr>
            </w:pPr>
            <w:r w:rsidRPr="00421FB6">
              <w:rPr>
                <w:sz w:val="22"/>
                <w:szCs w:val="22"/>
              </w:rPr>
              <w:t xml:space="preserve">Note attendees, apologies and non-responders. </w:t>
            </w:r>
          </w:p>
        </w:tc>
        <w:tc>
          <w:tcPr>
            <w:tcW w:w="1016" w:type="dxa"/>
            <w:shd w:val="clear" w:color="auto" w:fill="FFFFFF"/>
          </w:tcPr>
          <w:p w14:paraId="5B93312D" w14:textId="77777777" w:rsidR="008413CE" w:rsidRPr="00421FB6" w:rsidRDefault="008413CE" w:rsidP="00BA3519">
            <w:pPr>
              <w:spacing w:line="276" w:lineRule="auto"/>
              <w:rPr>
                <w:sz w:val="22"/>
                <w:szCs w:val="22"/>
              </w:rPr>
            </w:pPr>
          </w:p>
        </w:tc>
      </w:tr>
      <w:tr w:rsidR="008413CE" w:rsidRPr="00421FB6" w14:paraId="1F2B37EA" w14:textId="77777777" w:rsidTr="008413CE">
        <w:trPr>
          <w:trHeight w:val="280"/>
        </w:trPr>
        <w:tc>
          <w:tcPr>
            <w:tcW w:w="2410" w:type="dxa"/>
            <w:vMerge/>
            <w:shd w:val="clear" w:color="auto" w:fill="E7E6E6"/>
          </w:tcPr>
          <w:p w14:paraId="7C8BDC92" w14:textId="77777777" w:rsidR="008413CE" w:rsidRPr="00421FB6" w:rsidRDefault="008413CE" w:rsidP="00BA3519">
            <w:pPr>
              <w:spacing w:line="276" w:lineRule="auto"/>
              <w:rPr>
                <w:sz w:val="22"/>
                <w:szCs w:val="22"/>
              </w:rPr>
            </w:pPr>
          </w:p>
        </w:tc>
        <w:tc>
          <w:tcPr>
            <w:tcW w:w="6379" w:type="dxa"/>
            <w:shd w:val="clear" w:color="auto" w:fill="FFFFFF"/>
          </w:tcPr>
          <w:p w14:paraId="1C99B7AA" w14:textId="77777777" w:rsidR="008413CE" w:rsidRPr="00421FB6" w:rsidRDefault="008413CE" w:rsidP="00BA3519">
            <w:pPr>
              <w:spacing w:line="276" w:lineRule="auto"/>
              <w:rPr>
                <w:sz w:val="22"/>
                <w:szCs w:val="22"/>
              </w:rPr>
            </w:pPr>
            <w:r w:rsidRPr="00421FB6">
              <w:rPr>
                <w:sz w:val="22"/>
                <w:szCs w:val="22"/>
              </w:rPr>
              <w:t>Acknowledge any reports provided by agencies, including the MAPPA F?</w:t>
            </w:r>
          </w:p>
        </w:tc>
        <w:tc>
          <w:tcPr>
            <w:tcW w:w="1016" w:type="dxa"/>
            <w:shd w:val="clear" w:color="auto" w:fill="FFFFFF"/>
          </w:tcPr>
          <w:p w14:paraId="5027BA84" w14:textId="77777777" w:rsidR="008413CE" w:rsidRPr="00421FB6" w:rsidRDefault="008413CE" w:rsidP="00BA3519">
            <w:pPr>
              <w:spacing w:line="276" w:lineRule="auto"/>
              <w:rPr>
                <w:sz w:val="22"/>
                <w:szCs w:val="22"/>
              </w:rPr>
            </w:pPr>
          </w:p>
        </w:tc>
      </w:tr>
      <w:tr w:rsidR="008413CE" w:rsidRPr="00421FB6" w14:paraId="47DE89B9" w14:textId="77777777" w:rsidTr="008413CE">
        <w:tc>
          <w:tcPr>
            <w:tcW w:w="2410" w:type="dxa"/>
            <w:tcBorders>
              <w:top w:val="single" w:sz="4" w:space="0" w:color="auto"/>
              <w:left w:val="single" w:sz="4" w:space="0" w:color="auto"/>
              <w:right w:val="single" w:sz="4" w:space="0" w:color="auto"/>
            </w:tcBorders>
            <w:shd w:val="clear" w:color="auto" w:fill="E7E6E6"/>
          </w:tcPr>
          <w:p w14:paraId="580CDD4E" w14:textId="77777777" w:rsidR="008413CE" w:rsidRPr="00421FB6" w:rsidRDefault="008413CE" w:rsidP="00BA3519">
            <w:pPr>
              <w:spacing w:line="276" w:lineRule="auto"/>
              <w:rPr>
                <w:sz w:val="22"/>
                <w:szCs w:val="22"/>
              </w:rPr>
            </w:pPr>
            <w:r w:rsidRPr="00421FB6">
              <w:rPr>
                <w:sz w:val="22"/>
                <w:szCs w:val="22"/>
              </w:rPr>
              <w:t>3. Minutes (s3)</w:t>
            </w:r>
          </w:p>
        </w:tc>
        <w:tc>
          <w:tcPr>
            <w:tcW w:w="6379" w:type="dxa"/>
            <w:tcBorders>
              <w:top w:val="single" w:sz="4" w:space="0" w:color="auto"/>
              <w:left w:val="single" w:sz="4" w:space="0" w:color="auto"/>
              <w:bottom w:val="single" w:sz="4" w:space="0" w:color="auto"/>
              <w:right w:val="single" w:sz="4" w:space="0" w:color="auto"/>
            </w:tcBorders>
            <w:shd w:val="clear" w:color="auto" w:fill="FFFFFF"/>
          </w:tcPr>
          <w:p w14:paraId="0092D640" w14:textId="6C52B45D" w:rsidR="008413CE" w:rsidRPr="00421FB6" w:rsidRDefault="008413CE" w:rsidP="00BA3519">
            <w:pPr>
              <w:spacing w:line="276" w:lineRule="auto"/>
              <w:rPr>
                <w:sz w:val="22"/>
                <w:szCs w:val="22"/>
              </w:rPr>
            </w:pPr>
            <w:r>
              <w:rPr>
                <w:sz w:val="22"/>
                <w:szCs w:val="22"/>
              </w:rPr>
              <w:t>All participants c</w:t>
            </w:r>
            <w:r w:rsidRPr="00421FB6">
              <w:rPr>
                <w:sz w:val="22"/>
                <w:szCs w:val="22"/>
              </w:rPr>
              <w:t>onfirm</w:t>
            </w:r>
            <w:r>
              <w:rPr>
                <w:sz w:val="22"/>
                <w:szCs w:val="22"/>
              </w:rPr>
              <w:t xml:space="preserve"> they have read the</w:t>
            </w:r>
            <w:r w:rsidRPr="00421FB6">
              <w:rPr>
                <w:sz w:val="22"/>
                <w:szCs w:val="22"/>
              </w:rPr>
              <w:t xml:space="preserve"> previous minutes </w:t>
            </w:r>
            <w:r>
              <w:rPr>
                <w:sz w:val="22"/>
                <w:szCs w:val="22"/>
              </w:rPr>
              <w:t xml:space="preserve">and are satisfied that they </w:t>
            </w:r>
            <w:r w:rsidRPr="00421FB6">
              <w:rPr>
                <w:sz w:val="22"/>
                <w:szCs w:val="22"/>
              </w:rPr>
              <w:t>are correct.</w:t>
            </w:r>
            <w:r w:rsidR="0036481F" w:rsidRPr="00421FB6">
              <w:rPr>
                <w:sz w:val="22"/>
                <w:szCs w:val="22"/>
              </w:rPr>
              <w:t xml:space="preserve"> For a review meeting only.</w:t>
            </w:r>
          </w:p>
        </w:tc>
        <w:tc>
          <w:tcPr>
            <w:tcW w:w="1016" w:type="dxa"/>
            <w:tcBorders>
              <w:top w:val="single" w:sz="4" w:space="0" w:color="auto"/>
              <w:left w:val="single" w:sz="4" w:space="0" w:color="auto"/>
              <w:bottom w:val="single" w:sz="4" w:space="0" w:color="auto"/>
              <w:right w:val="single" w:sz="4" w:space="0" w:color="auto"/>
            </w:tcBorders>
            <w:shd w:val="clear" w:color="auto" w:fill="FFFFFF"/>
          </w:tcPr>
          <w:p w14:paraId="1C3211B8" w14:textId="77777777" w:rsidR="008413CE" w:rsidRPr="00421FB6" w:rsidRDefault="008413CE" w:rsidP="00BA3519">
            <w:pPr>
              <w:spacing w:line="276" w:lineRule="auto"/>
              <w:rPr>
                <w:sz w:val="22"/>
                <w:szCs w:val="22"/>
              </w:rPr>
            </w:pPr>
          </w:p>
        </w:tc>
      </w:tr>
      <w:tr w:rsidR="008413CE" w:rsidRPr="00421FB6" w14:paraId="3FD74A1E" w14:textId="77777777" w:rsidTr="008413CE">
        <w:tc>
          <w:tcPr>
            <w:tcW w:w="2410" w:type="dxa"/>
            <w:tcBorders>
              <w:top w:val="single" w:sz="4" w:space="0" w:color="auto"/>
              <w:left w:val="single" w:sz="4" w:space="0" w:color="auto"/>
              <w:bottom w:val="single" w:sz="4" w:space="0" w:color="auto"/>
              <w:right w:val="single" w:sz="4" w:space="0" w:color="auto"/>
            </w:tcBorders>
            <w:shd w:val="clear" w:color="auto" w:fill="E7E6E6"/>
          </w:tcPr>
          <w:p w14:paraId="3F56674B" w14:textId="77777777" w:rsidR="008413CE" w:rsidRPr="00421FB6" w:rsidRDefault="008413CE" w:rsidP="00BA3519">
            <w:pPr>
              <w:spacing w:line="276" w:lineRule="auto"/>
              <w:rPr>
                <w:sz w:val="22"/>
                <w:szCs w:val="22"/>
              </w:rPr>
            </w:pPr>
            <w:r w:rsidRPr="00421FB6">
              <w:rPr>
                <w:sz w:val="22"/>
                <w:szCs w:val="22"/>
              </w:rPr>
              <w:t>4. Actions Review (s3)</w:t>
            </w:r>
          </w:p>
        </w:tc>
        <w:tc>
          <w:tcPr>
            <w:tcW w:w="6379" w:type="dxa"/>
            <w:tcBorders>
              <w:top w:val="single" w:sz="4" w:space="0" w:color="auto"/>
              <w:left w:val="single" w:sz="4" w:space="0" w:color="auto"/>
              <w:bottom w:val="single" w:sz="4" w:space="0" w:color="auto"/>
              <w:right w:val="single" w:sz="4" w:space="0" w:color="auto"/>
            </w:tcBorders>
            <w:shd w:val="clear" w:color="auto" w:fill="FFFFFF"/>
          </w:tcPr>
          <w:p w14:paraId="70C58BC0" w14:textId="361020B1" w:rsidR="008413CE" w:rsidRPr="00421FB6" w:rsidRDefault="008413CE" w:rsidP="00BA3519">
            <w:pPr>
              <w:spacing w:line="276" w:lineRule="auto"/>
              <w:rPr>
                <w:sz w:val="22"/>
                <w:szCs w:val="22"/>
              </w:rPr>
            </w:pPr>
            <w:r w:rsidRPr="00421FB6">
              <w:rPr>
                <w:sz w:val="22"/>
                <w:szCs w:val="22"/>
              </w:rPr>
              <w:t xml:space="preserve">Review actions from the previous meeting individually. </w:t>
            </w:r>
            <w:r w:rsidR="00B459FA">
              <w:rPr>
                <w:sz w:val="22"/>
                <w:szCs w:val="22"/>
              </w:rPr>
              <w:t>Note any that are ongoing. Hold agencies to account for completing actions</w:t>
            </w:r>
            <w:r w:rsidR="00132F36">
              <w:rPr>
                <w:sz w:val="22"/>
                <w:szCs w:val="22"/>
              </w:rPr>
              <w:t xml:space="preserve">. </w:t>
            </w:r>
            <w:r w:rsidR="008C07DA">
              <w:rPr>
                <w:sz w:val="22"/>
                <w:szCs w:val="22"/>
              </w:rPr>
              <w:t xml:space="preserve">Note and agree how to address barriers. </w:t>
            </w:r>
            <w:r w:rsidR="00AC211F" w:rsidRPr="00421FB6">
              <w:rPr>
                <w:sz w:val="22"/>
                <w:szCs w:val="22"/>
              </w:rPr>
              <w:t>For a review meeting only.</w:t>
            </w:r>
          </w:p>
        </w:tc>
        <w:tc>
          <w:tcPr>
            <w:tcW w:w="1016" w:type="dxa"/>
            <w:tcBorders>
              <w:top w:val="single" w:sz="4" w:space="0" w:color="auto"/>
              <w:left w:val="single" w:sz="4" w:space="0" w:color="auto"/>
              <w:bottom w:val="single" w:sz="4" w:space="0" w:color="auto"/>
              <w:right w:val="single" w:sz="4" w:space="0" w:color="auto"/>
            </w:tcBorders>
            <w:shd w:val="clear" w:color="auto" w:fill="FFFFFF"/>
          </w:tcPr>
          <w:p w14:paraId="658F26FB" w14:textId="77777777" w:rsidR="008413CE" w:rsidRPr="00421FB6" w:rsidRDefault="008413CE" w:rsidP="00BA3519">
            <w:pPr>
              <w:spacing w:line="276" w:lineRule="auto"/>
              <w:rPr>
                <w:sz w:val="22"/>
                <w:szCs w:val="22"/>
              </w:rPr>
            </w:pPr>
          </w:p>
        </w:tc>
      </w:tr>
      <w:tr w:rsidR="008413CE" w:rsidRPr="00421FB6" w14:paraId="525247B0" w14:textId="77777777" w:rsidTr="008413CE">
        <w:tc>
          <w:tcPr>
            <w:tcW w:w="2410" w:type="dxa"/>
            <w:vMerge w:val="restart"/>
            <w:tcBorders>
              <w:top w:val="single" w:sz="4" w:space="0" w:color="auto"/>
              <w:left w:val="single" w:sz="4" w:space="0" w:color="auto"/>
              <w:right w:val="single" w:sz="4" w:space="0" w:color="auto"/>
            </w:tcBorders>
            <w:shd w:val="clear" w:color="auto" w:fill="E7E6E6"/>
          </w:tcPr>
          <w:p w14:paraId="4143400F" w14:textId="77777777" w:rsidR="008413CE" w:rsidRPr="00421FB6" w:rsidRDefault="008413CE" w:rsidP="00BA3519">
            <w:pPr>
              <w:spacing w:line="276" w:lineRule="auto"/>
              <w:rPr>
                <w:sz w:val="22"/>
                <w:szCs w:val="22"/>
              </w:rPr>
            </w:pPr>
            <w:r w:rsidRPr="00421FB6">
              <w:rPr>
                <w:sz w:val="22"/>
                <w:szCs w:val="22"/>
              </w:rPr>
              <w:t>5. Information from Agencies (s4)</w:t>
            </w:r>
          </w:p>
        </w:tc>
        <w:tc>
          <w:tcPr>
            <w:tcW w:w="6379" w:type="dxa"/>
            <w:tcBorders>
              <w:top w:val="single" w:sz="4" w:space="0" w:color="auto"/>
              <w:left w:val="single" w:sz="4" w:space="0" w:color="auto"/>
              <w:bottom w:val="single" w:sz="4" w:space="0" w:color="auto"/>
              <w:right w:val="single" w:sz="4" w:space="0" w:color="auto"/>
            </w:tcBorders>
            <w:shd w:val="clear" w:color="auto" w:fill="FFFFFF"/>
          </w:tcPr>
          <w:p w14:paraId="4BFD4D26" w14:textId="09127E88" w:rsidR="00306530" w:rsidRPr="00421FB6" w:rsidRDefault="008413CE" w:rsidP="00BA3519">
            <w:pPr>
              <w:spacing w:line="276" w:lineRule="auto"/>
              <w:rPr>
                <w:sz w:val="22"/>
                <w:szCs w:val="22"/>
              </w:rPr>
            </w:pPr>
            <w:r>
              <w:rPr>
                <w:sz w:val="22"/>
                <w:szCs w:val="22"/>
              </w:rPr>
              <w:t>Call on each agency to provide information, starting with the lead agency</w:t>
            </w:r>
            <w:r w:rsidR="00177AFD">
              <w:rPr>
                <w:sz w:val="22"/>
                <w:szCs w:val="22"/>
              </w:rPr>
              <w:t xml:space="preserve"> who should set out the </w:t>
            </w:r>
            <w:r w:rsidR="0036481F">
              <w:rPr>
                <w:sz w:val="22"/>
                <w:szCs w:val="22"/>
              </w:rPr>
              <w:t>details of the case</w:t>
            </w:r>
            <w:r>
              <w:rPr>
                <w:sz w:val="22"/>
                <w:szCs w:val="22"/>
              </w:rPr>
              <w:t xml:space="preserve">. </w:t>
            </w:r>
            <w:r w:rsidR="00562E09">
              <w:rPr>
                <w:sz w:val="22"/>
                <w:szCs w:val="22"/>
              </w:rPr>
              <w:t>Th</w:t>
            </w:r>
            <w:r w:rsidR="003E7FAC">
              <w:rPr>
                <w:sz w:val="22"/>
                <w:szCs w:val="22"/>
              </w:rPr>
              <w:t xml:space="preserve">eir summary should be informed by the information in the MAPPA B. </w:t>
            </w:r>
            <w:r w:rsidRPr="00421FB6">
              <w:rPr>
                <w:sz w:val="22"/>
                <w:szCs w:val="22"/>
              </w:rPr>
              <w:t>Ensure that each agency has an opportunity to contribute</w:t>
            </w:r>
            <w:r>
              <w:rPr>
                <w:sz w:val="22"/>
                <w:szCs w:val="22"/>
              </w:rPr>
              <w:t xml:space="preserve">. Find out if any agency has representations from the individual being managed. It is helpful to consider in your Chair’s summary after each input what updates mean for your understanding of the risk presented and how they need to be managed.  </w:t>
            </w:r>
          </w:p>
        </w:tc>
        <w:tc>
          <w:tcPr>
            <w:tcW w:w="1016" w:type="dxa"/>
            <w:tcBorders>
              <w:top w:val="single" w:sz="4" w:space="0" w:color="auto"/>
              <w:left w:val="single" w:sz="4" w:space="0" w:color="auto"/>
              <w:bottom w:val="single" w:sz="4" w:space="0" w:color="auto"/>
              <w:right w:val="single" w:sz="4" w:space="0" w:color="auto"/>
            </w:tcBorders>
            <w:shd w:val="clear" w:color="auto" w:fill="FFFFFF"/>
          </w:tcPr>
          <w:p w14:paraId="4F859281" w14:textId="77777777" w:rsidR="008413CE" w:rsidRPr="00421FB6" w:rsidRDefault="008413CE" w:rsidP="00BA3519">
            <w:pPr>
              <w:spacing w:line="276" w:lineRule="auto"/>
              <w:rPr>
                <w:sz w:val="22"/>
                <w:szCs w:val="22"/>
              </w:rPr>
            </w:pPr>
          </w:p>
        </w:tc>
      </w:tr>
      <w:tr w:rsidR="008413CE" w:rsidRPr="00421FB6" w14:paraId="686D4773" w14:textId="77777777" w:rsidTr="008413CE">
        <w:tc>
          <w:tcPr>
            <w:tcW w:w="2410" w:type="dxa"/>
            <w:vMerge/>
            <w:tcBorders>
              <w:left w:val="single" w:sz="4" w:space="0" w:color="auto"/>
              <w:bottom w:val="single" w:sz="4" w:space="0" w:color="auto"/>
              <w:right w:val="single" w:sz="4" w:space="0" w:color="auto"/>
            </w:tcBorders>
            <w:shd w:val="clear" w:color="auto" w:fill="E7E6E6"/>
          </w:tcPr>
          <w:p w14:paraId="39950933" w14:textId="77777777" w:rsidR="008413CE" w:rsidRPr="00421FB6" w:rsidRDefault="008413CE" w:rsidP="00BA3519">
            <w:pPr>
              <w:spacing w:line="276" w:lineRule="auto"/>
              <w:rPr>
                <w:sz w:val="22"/>
                <w:szCs w:val="22"/>
              </w:rPr>
            </w:pPr>
          </w:p>
        </w:tc>
        <w:tc>
          <w:tcPr>
            <w:tcW w:w="6379" w:type="dxa"/>
            <w:tcBorders>
              <w:top w:val="single" w:sz="4" w:space="0" w:color="auto"/>
              <w:left w:val="single" w:sz="4" w:space="0" w:color="auto"/>
              <w:bottom w:val="single" w:sz="4" w:space="0" w:color="auto"/>
              <w:right w:val="single" w:sz="4" w:space="0" w:color="auto"/>
            </w:tcBorders>
            <w:shd w:val="clear" w:color="auto" w:fill="FFFFFF"/>
          </w:tcPr>
          <w:p w14:paraId="258EB056" w14:textId="77777777" w:rsidR="008413CE" w:rsidRPr="00421FB6" w:rsidRDefault="008413CE" w:rsidP="00BA3519">
            <w:pPr>
              <w:spacing w:line="276" w:lineRule="auto"/>
              <w:rPr>
                <w:sz w:val="22"/>
                <w:szCs w:val="22"/>
              </w:rPr>
            </w:pPr>
            <w:r w:rsidRPr="00421FB6">
              <w:rPr>
                <w:sz w:val="22"/>
                <w:szCs w:val="22"/>
              </w:rPr>
              <w:t xml:space="preserve">Check that </w:t>
            </w:r>
            <w:proofErr w:type="spellStart"/>
            <w:r w:rsidRPr="00421FB6">
              <w:rPr>
                <w:sz w:val="22"/>
                <w:szCs w:val="22"/>
              </w:rPr>
              <w:t>ViSOR</w:t>
            </w:r>
            <w:proofErr w:type="spellEnd"/>
            <w:r w:rsidRPr="00421FB6">
              <w:rPr>
                <w:sz w:val="22"/>
                <w:szCs w:val="22"/>
              </w:rPr>
              <w:t xml:space="preserve"> has been interrogated for relevant information.</w:t>
            </w:r>
          </w:p>
        </w:tc>
        <w:tc>
          <w:tcPr>
            <w:tcW w:w="1016" w:type="dxa"/>
            <w:tcBorders>
              <w:top w:val="single" w:sz="4" w:space="0" w:color="auto"/>
              <w:left w:val="single" w:sz="4" w:space="0" w:color="auto"/>
              <w:bottom w:val="single" w:sz="4" w:space="0" w:color="auto"/>
              <w:right w:val="single" w:sz="4" w:space="0" w:color="auto"/>
            </w:tcBorders>
            <w:shd w:val="clear" w:color="auto" w:fill="FFFFFF"/>
          </w:tcPr>
          <w:p w14:paraId="6E0F9FAB" w14:textId="77777777" w:rsidR="008413CE" w:rsidRPr="00421FB6" w:rsidRDefault="008413CE" w:rsidP="00BA3519">
            <w:pPr>
              <w:spacing w:line="276" w:lineRule="auto"/>
              <w:rPr>
                <w:sz w:val="22"/>
                <w:szCs w:val="22"/>
              </w:rPr>
            </w:pPr>
          </w:p>
        </w:tc>
      </w:tr>
      <w:tr w:rsidR="008413CE" w:rsidRPr="00421FB6" w14:paraId="220C2566" w14:textId="77777777" w:rsidTr="008413CE">
        <w:tc>
          <w:tcPr>
            <w:tcW w:w="2410" w:type="dxa"/>
            <w:shd w:val="clear" w:color="auto" w:fill="E7E6E6"/>
          </w:tcPr>
          <w:p w14:paraId="435AE902" w14:textId="77777777" w:rsidR="008413CE" w:rsidRPr="00421FB6" w:rsidRDefault="008413CE" w:rsidP="00BA3519">
            <w:pPr>
              <w:spacing w:line="276" w:lineRule="auto"/>
              <w:rPr>
                <w:sz w:val="22"/>
                <w:szCs w:val="22"/>
              </w:rPr>
            </w:pPr>
            <w:r w:rsidRPr="00421FB6">
              <w:rPr>
                <w:sz w:val="22"/>
                <w:szCs w:val="22"/>
              </w:rPr>
              <w:lastRenderedPageBreak/>
              <w:t>6. Confirm Case Information (s4)</w:t>
            </w:r>
          </w:p>
        </w:tc>
        <w:tc>
          <w:tcPr>
            <w:tcW w:w="6379" w:type="dxa"/>
            <w:shd w:val="clear" w:color="auto" w:fill="FFFFFF"/>
          </w:tcPr>
          <w:p w14:paraId="11A9D097" w14:textId="19A77004" w:rsidR="008413CE" w:rsidRPr="00421FB6" w:rsidRDefault="008413CE" w:rsidP="00BA3519">
            <w:pPr>
              <w:spacing w:line="276" w:lineRule="auto"/>
              <w:rPr>
                <w:sz w:val="22"/>
                <w:szCs w:val="22"/>
              </w:rPr>
            </w:pPr>
            <w:r w:rsidRPr="00421FB6">
              <w:rPr>
                <w:sz w:val="22"/>
                <w:szCs w:val="22"/>
              </w:rPr>
              <w:t>Confirm that the information contained in the MAPPA B is correct and up to date. Make any changes as necessary.</w:t>
            </w:r>
            <w:r w:rsidR="00306530" w:rsidRPr="00421FB6">
              <w:rPr>
                <w:sz w:val="22"/>
                <w:szCs w:val="22"/>
              </w:rPr>
              <w:t xml:space="preserve"> </w:t>
            </w:r>
            <w:r w:rsidR="003E6D82">
              <w:rPr>
                <w:sz w:val="22"/>
                <w:szCs w:val="22"/>
              </w:rPr>
              <w:t>R</w:t>
            </w:r>
            <w:r w:rsidR="00783494">
              <w:rPr>
                <w:sz w:val="22"/>
                <w:szCs w:val="22"/>
              </w:rPr>
              <w:t>emember</w:t>
            </w:r>
            <w:r w:rsidR="007F4314">
              <w:rPr>
                <w:sz w:val="22"/>
                <w:szCs w:val="22"/>
              </w:rPr>
              <w:t xml:space="preserve"> this is important background information </w:t>
            </w:r>
            <w:r w:rsidR="00783494">
              <w:rPr>
                <w:sz w:val="22"/>
                <w:szCs w:val="22"/>
              </w:rPr>
              <w:t xml:space="preserve">for the meeting to keep in mind as you assess the risk and plan to manage it. </w:t>
            </w:r>
          </w:p>
        </w:tc>
        <w:tc>
          <w:tcPr>
            <w:tcW w:w="1016" w:type="dxa"/>
            <w:shd w:val="clear" w:color="auto" w:fill="FFFFFF"/>
          </w:tcPr>
          <w:p w14:paraId="3AB3E2AF" w14:textId="77777777" w:rsidR="008413CE" w:rsidRPr="00421FB6" w:rsidRDefault="008413CE" w:rsidP="00BA3519">
            <w:pPr>
              <w:spacing w:line="276" w:lineRule="auto"/>
              <w:rPr>
                <w:sz w:val="22"/>
                <w:szCs w:val="22"/>
              </w:rPr>
            </w:pPr>
          </w:p>
        </w:tc>
      </w:tr>
      <w:tr w:rsidR="008413CE" w:rsidRPr="00421FB6" w14:paraId="5F9103D4" w14:textId="77777777" w:rsidTr="008413CE">
        <w:tc>
          <w:tcPr>
            <w:tcW w:w="2410" w:type="dxa"/>
            <w:vMerge w:val="restart"/>
            <w:shd w:val="clear" w:color="auto" w:fill="E7E6E6"/>
          </w:tcPr>
          <w:p w14:paraId="47037B04" w14:textId="77777777" w:rsidR="008413CE" w:rsidRPr="00421FB6" w:rsidRDefault="008413CE" w:rsidP="00BA3519">
            <w:pPr>
              <w:spacing w:line="276" w:lineRule="auto"/>
              <w:rPr>
                <w:sz w:val="22"/>
                <w:szCs w:val="22"/>
              </w:rPr>
            </w:pPr>
            <w:r w:rsidRPr="00421FB6">
              <w:rPr>
                <w:sz w:val="22"/>
                <w:szCs w:val="22"/>
              </w:rPr>
              <w:t>7. MAPPA Risk Assessment (s5)</w:t>
            </w:r>
          </w:p>
        </w:tc>
        <w:tc>
          <w:tcPr>
            <w:tcW w:w="6379" w:type="dxa"/>
            <w:shd w:val="clear" w:color="auto" w:fill="FFFFFF"/>
          </w:tcPr>
          <w:p w14:paraId="73220446" w14:textId="4781144E" w:rsidR="00D97654" w:rsidRDefault="008413CE" w:rsidP="00BA3519">
            <w:pPr>
              <w:spacing w:line="276" w:lineRule="auto"/>
              <w:rPr>
                <w:sz w:val="22"/>
                <w:szCs w:val="22"/>
              </w:rPr>
            </w:pPr>
            <w:r w:rsidRPr="00421FB6">
              <w:rPr>
                <w:sz w:val="22"/>
                <w:szCs w:val="22"/>
              </w:rPr>
              <w:t xml:space="preserve">Draw conclusions from the agency </w:t>
            </w:r>
            <w:r w:rsidR="00AA0658">
              <w:rPr>
                <w:sz w:val="22"/>
                <w:szCs w:val="22"/>
              </w:rPr>
              <w:t>information</w:t>
            </w:r>
            <w:r w:rsidR="00221A5A">
              <w:rPr>
                <w:sz w:val="22"/>
                <w:szCs w:val="22"/>
              </w:rPr>
              <w:t>,</w:t>
            </w:r>
            <w:r w:rsidR="00AA0658">
              <w:rPr>
                <w:sz w:val="22"/>
                <w:szCs w:val="22"/>
              </w:rPr>
              <w:t xml:space="preserve"> </w:t>
            </w:r>
            <w:r w:rsidRPr="00421FB6">
              <w:rPr>
                <w:sz w:val="22"/>
                <w:szCs w:val="22"/>
              </w:rPr>
              <w:t>updates</w:t>
            </w:r>
            <w:r w:rsidR="00221A5A">
              <w:rPr>
                <w:sz w:val="22"/>
                <w:szCs w:val="22"/>
              </w:rPr>
              <w:t xml:space="preserve"> and</w:t>
            </w:r>
            <w:r w:rsidRPr="00421FB6">
              <w:rPr>
                <w:sz w:val="22"/>
                <w:szCs w:val="22"/>
              </w:rPr>
              <w:t xml:space="preserve"> reports and the case information contained in the</w:t>
            </w:r>
            <w:r w:rsidR="00AA0658">
              <w:rPr>
                <w:sz w:val="22"/>
                <w:szCs w:val="22"/>
              </w:rPr>
              <w:t xml:space="preserve"> </w:t>
            </w:r>
            <w:r w:rsidR="0042339B">
              <w:rPr>
                <w:sz w:val="22"/>
                <w:szCs w:val="22"/>
              </w:rPr>
              <w:t>MAPPA A,</w:t>
            </w:r>
            <w:r w:rsidR="00AA0658">
              <w:rPr>
                <w:sz w:val="22"/>
                <w:szCs w:val="22"/>
              </w:rPr>
              <w:t xml:space="preserve"> MAPPA B and </w:t>
            </w:r>
            <w:r w:rsidR="00591537">
              <w:rPr>
                <w:sz w:val="22"/>
                <w:szCs w:val="22"/>
              </w:rPr>
              <w:t>the</w:t>
            </w:r>
            <w:r w:rsidRPr="00421FB6">
              <w:rPr>
                <w:sz w:val="22"/>
                <w:szCs w:val="22"/>
              </w:rPr>
              <w:t xml:space="preserve"> </w:t>
            </w:r>
            <w:r w:rsidR="007F220C">
              <w:rPr>
                <w:sz w:val="22"/>
                <w:szCs w:val="22"/>
              </w:rPr>
              <w:t xml:space="preserve">previous </w:t>
            </w:r>
            <w:r w:rsidRPr="00421FB6">
              <w:rPr>
                <w:sz w:val="22"/>
                <w:szCs w:val="22"/>
              </w:rPr>
              <w:t xml:space="preserve">MAPPA </w:t>
            </w:r>
            <w:r w:rsidR="007F220C">
              <w:rPr>
                <w:sz w:val="22"/>
                <w:szCs w:val="22"/>
              </w:rPr>
              <w:t>C</w:t>
            </w:r>
            <w:r w:rsidRPr="00421FB6">
              <w:rPr>
                <w:sz w:val="22"/>
                <w:szCs w:val="22"/>
              </w:rPr>
              <w:t>.</w:t>
            </w:r>
            <w:r w:rsidR="000E52C0">
              <w:rPr>
                <w:sz w:val="22"/>
                <w:szCs w:val="22"/>
              </w:rPr>
              <w:t xml:space="preserve"> The risk </w:t>
            </w:r>
            <w:r w:rsidR="00876F84">
              <w:rPr>
                <w:sz w:val="22"/>
                <w:szCs w:val="22"/>
              </w:rPr>
              <w:t>assessment</w:t>
            </w:r>
            <w:r w:rsidR="000E52C0">
              <w:rPr>
                <w:sz w:val="22"/>
                <w:szCs w:val="22"/>
              </w:rPr>
              <w:t xml:space="preserve"> needs to take into account historic and static </w:t>
            </w:r>
            <w:r w:rsidR="00973A89">
              <w:rPr>
                <w:sz w:val="22"/>
                <w:szCs w:val="22"/>
              </w:rPr>
              <w:t>factors (</w:t>
            </w:r>
            <w:r w:rsidR="002B364B">
              <w:rPr>
                <w:sz w:val="22"/>
                <w:szCs w:val="22"/>
              </w:rPr>
              <w:t>i.e.</w:t>
            </w:r>
            <w:r w:rsidR="00973A89">
              <w:rPr>
                <w:sz w:val="22"/>
                <w:szCs w:val="22"/>
              </w:rPr>
              <w:t xml:space="preserve"> things that stay the same) as well as the current circumstances and dynamic factors </w:t>
            </w:r>
            <w:r w:rsidR="006339B2">
              <w:rPr>
                <w:sz w:val="22"/>
                <w:szCs w:val="22"/>
              </w:rPr>
              <w:t>(</w:t>
            </w:r>
            <w:r w:rsidR="00083630">
              <w:rPr>
                <w:sz w:val="22"/>
                <w:szCs w:val="22"/>
              </w:rPr>
              <w:t>i.e.</w:t>
            </w:r>
            <w:r w:rsidR="006339B2">
              <w:rPr>
                <w:sz w:val="22"/>
                <w:szCs w:val="22"/>
              </w:rPr>
              <w:t xml:space="preserve"> things that can change)</w:t>
            </w:r>
            <w:r w:rsidR="00D97654">
              <w:rPr>
                <w:sz w:val="22"/>
                <w:szCs w:val="22"/>
              </w:rPr>
              <w:t xml:space="preserve">. Follow this link for further help </w:t>
            </w:r>
          </w:p>
          <w:p w14:paraId="1D6DE190" w14:textId="001CDF95" w:rsidR="006339B2" w:rsidRDefault="006F0609" w:rsidP="00BA3519">
            <w:pPr>
              <w:spacing w:line="276" w:lineRule="auto"/>
              <w:rPr>
                <w:sz w:val="22"/>
                <w:szCs w:val="22"/>
              </w:rPr>
            </w:pPr>
            <w:hyperlink r:id="rId11" w:history="1">
              <w:r w:rsidR="00876F84" w:rsidRPr="00722812">
                <w:rPr>
                  <w:rStyle w:val="Hyperlink"/>
                  <w:sz w:val="22"/>
                  <w:szCs w:val="22"/>
                </w:rPr>
                <w:t>https://www.gov.uk/government/publications/hmpps-risk-of-serious-harm-guidance-2020</w:t>
              </w:r>
            </w:hyperlink>
          </w:p>
          <w:p w14:paraId="6B9334CC" w14:textId="612C0D2C" w:rsidR="00876F84" w:rsidRPr="00421FB6" w:rsidRDefault="00876F84" w:rsidP="00BA3519">
            <w:pPr>
              <w:spacing w:line="276" w:lineRule="auto"/>
              <w:rPr>
                <w:sz w:val="22"/>
                <w:szCs w:val="22"/>
              </w:rPr>
            </w:pPr>
            <w:r>
              <w:rPr>
                <w:sz w:val="22"/>
                <w:szCs w:val="22"/>
              </w:rPr>
              <w:t xml:space="preserve">For review meetings guard against simply </w:t>
            </w:r>
            <w:r w:rsidR="00D23010">
              <w:rPr>
                <w:sz w:val="22"/>
                <w:szCs w:val="22"/>
              </w:rPr>
              <w:t>relying on previous assessm</w:t>
            </w:r>
            <w:r w:rsidR="005B2F84">
              <w:rPr>
                <w:sz w:val="22"/>
                <w:szCs w:val="22"/>
              </w:rPr>
              <w:t>ents</w:t>
            </w:r>
            <w:r w:rsidR="00733A39">
              <w:rPr>
                <w:sz w:val="22"/>
                <w:szCs w:val="22"/>
              </w:rPr>
              <w:t>.</w:t>
            </w:r>
            <w:r w:rsidR="005B2F84">
              <w:rPr>
                <w:sz w:val="22"/>
                <w:szCs w:val="22"/>
              </w:rPr>
              <w:t xml:space="preserve"> </w:t>
            </w:r>
          </w:p>
        </w:tc>
        <w:tc>
          <w:tcPr>
            <w:tcW w:w="1016" w:type="dxa"/>
            <w:shd w:val="clear" w:color="auto" w:fill="FFFFFF"/>
          </w:tcPr>
          <w:p w14:paraId="095D68FA" w14:textId="77777777" w:rsidR="008413CE" w:rsidRPr="00421FB6" w:rsidRDefault="008413CE" w:rsidP="00BA3519">
            <w:pPr>
              <w:spacing w:line="276" w:lineRule="auto"/>
              <w:rPr>
                <w:sz w:val="22"/>
                <w:szCs w:val="22"/>
              </w:rPr>
            </w:pPr>
          </w:p>
        </w:tc>
      </w:tr>
      <w:tr w:rsidR="008413CE" w:rsidRPr="00421FB6" w14:paraId="15AB8F3E" w14:textId="77777777" w:rsidTr="008413CE">
        <w:tc>
          <w:tcPr>
            <w:tcW w:w="2410" w:type="dxa"/>
            <w:vMerge/>
            <w:shd w:val="clear" w:color="auto" w:fill="E7E6E6"/>
          </w:tcPr>
          <w:p w14:paraId="594CC105" w14:textId="77777777" w:rsidR="008413CE" w:rsidRPr="00421FB6" w:rsidRDefault="008413CE" w:rsidP="00BA3519">
            <w:pPr>
              <w:spacing w:line="276" w:lineRule="auto"/>
              <w:rPr>
                <w:sz w:val="22"/>
                <w:szCs w:val="22"/>
              </w:rPr>
            </w:pPr>
          </w:p>
        </w:tc>
        <w:tc>
          <w:tcPr>
            <w:tcW w:w="6379" w:type="dxa"/>
            <w:shd w:val="clear" w:color="auto" w:fill="FFFFFF"/>
          </w:tcPr>
          <w:p w14:paraId="4FE11E7C" w14:textId="73F9D680" w:rsidR="008413CE" w:rsidRDefault="008413CE" w:rsidP="00BA3519">
            <w:pPr>
              <w:spacing w:line="276" w:lineRule="auto"/>
              <w:rPr>
                <w:sz w:val="22"/>
                <w:szCs w:val="22"/>
              </w:rPr>
            </w:pPr>
            <w:r w:rsidRPr="00421FB6">
              <w:rPr>
                <w:sz w:val="22"/>
                <w:szCs w:val="22"/>
              </w:rPr>
              <w:t xml:space="preserve">Assess who is at risk and the nature of the risk. </w:t>
            </w:r>
            <w:r w:rsidR="004B7060">
              <w:rPr>
                <w:sz w:val="22"/>
                <w:szCs w:val="22"/>
              </w:rPr>
              <w:t xml:space="preserve">Make sure individuals are named. </w:t>
            </w:r>
            <w:r w:rsidRPr="00421FB6">
              <w:rPr>
                <w:sz w:val="22"/>
                <w:szCs w:val="22"/>
              </w:rPr>
              <w:t>Identify the factors likely to increase and reduce the risk.</w:t>
            </w:r>
          </w:p>
          <w:p w14:paraId="7095B0F5" w14:textId="5BD65B5E" w:rsidR="00700D4E" w:rsidRPr="00421FB6" w:rsidRDefault="00700D4E" w:rsidP="00BA3519">
            <w:pPr>
              <w:spacing w:line="276" w:lineRule="auto"/>
              <w:rPr>
                <w:sz w:val="22"/>
                <w:szCs w:val="22"/>
              </w:rPr>
            </w:pPr>
            <w:r>
              <w:rPr>
                <w:sz w:val="22"/>
                <w:szCs w:val="22"/>
              </w:rPr>
              <w:t xml:space="preserve">Ask questions </w:t>
            </w:r>
            <w:r w:rsidR="00C67DBB">
              <w:rPr>
                <w:sz w:val="22"/>
                <w:szCs w:val="22"/>
              </w:rPr>
              <w:t>to assist, chec</w:t>
            </w:r>
            <w:r w:rsidR="002534FD">
              <w:rPr>
                <w:sz w:val="22"/>
                <w:szCs w:val="22"/>
              </w:rPr>
              <w:t>k what will alert the practitioner to escalating risk</w:t>
            </w:r>
            <w:r w:rsidR="00F77020">
              <w:rPr>
                <w:sz w:val="22"/>
                <w:szCs w:val="22"/>
              </w:rPr>
              <w:t xml:space="preserve"> –</w:t>
            </w:r>
            <w:r w:rsidR="009B0188">
              <w:rPr>
                <w:sz w:val="22"/>
                <w:szCs w:val="22"/>
              </w:rPr>
              <w:t xml:space="preserve"> what are the things to look out for</w:t>
            </w:r>
            <w:r w:rsidR="007F06D5">
              <w:rPr>
                <w:sz w:val="22"/>
                <w:szCs w:val="22"/>
              </w:rPr>
              <w:t>?</w:t>
            </w:r>
          </w:p>
        </w:tc>
        <w:tc>
          <w:tcPr>
            <w:tcW w:w="1016" w:type="dxa"/>
            <w:shd w:val="clear" w:color="auto" w:fill="FFFFFF"/>
          </w:tcPr>
          <w:p w14:paraId="39B2A688" w14:textId="77777777" w:rsidR="008413CE" w:rsidRPr="00421FB6" w:rsidRDefault="008413CE" w:rsidP="00BA3519">
            <w:pPr>
              <w:spacing w:line="276" w:lineRule="auto"/>
              <w:rPr>
                <w:sz w:val="22"/>
                <w:szCs w:val="22"/>
              </w:rPr>
            </w:pPr>
          </w:p>
        </w:tc>
      </w:tr>
      <w:tr w:rsidR="008413CE" w:rsidRPr="00421FB6" w14:paraId="173DE186" w14:textId="77777777" w:rsidTr="008413CE">
        <w:tc>
          <w:tcPr>
            <w:tcW w:w="2410" w:type="dxa"/>
            <w:vMerge/>
            <w:shd w:val="clear" w:color="auto" w:fill="E7E6E6"/>
          </w:tcPr>
          <w:p w14:paraId="71A2FD36" w14:textId="77777777" w:rsidR="008413CE" w:rsidRPr="00421FB6" w:rsidRDefault="008413CE" w:rsidP="00BA3519">
            <w:pPr>
              <w:spacing w:line="276" w:lineRule="auto"/>
              <w:rPr>
                <w:sz w:val="22"/>
                <w:szCs w:val="22"/>
              </w:rPr>
            </w:pPr>
          </w:p>
        </w:tc>
        <w:tc>
          <w:tcPr>
            <w:tcW w:w="6379" w:type="dxa"/>
            <w:tcBorders>
              <w:top w:val="single" w:sz="4" w:space="0" w:color="auto"/>
              <w:bottom w:val="single" w:sz="4" w:space="0" w:color="auto"/>
              <w:right w:val="single" w:sz="4" w:space="0" w:color="auto"/>
            </w:tcBorders>
            <w:shd w:val="clear" w:color="auto" w:fill="FFFFFF"/>
          </w:tcPr>
          <w:p w14:paraId="14D8E998" w14:textId="71FB39A2" w:rsidR="008413CE" w:rsidRPr="00421FB6" w:rsidRDefault="008413CE" w:rsidP="00BA3519">
            <w:pPr>
              <w:spacing w:line="276" w:lineRule="auto"/>
              <w:rPr>
                <w:sz w:val="22"/>
                <w:szCs w:val="22"/>
              </w:rPr>
            </w:pPr>
            <w:r w:rsidRPr="00421FB6">
              <w:rPr>
                <w:sz w:val="22"/>
                <w:szCs w:val="22"/>
              </w:rPr>
              <w:t>Consider any child protection issues</w:t>
            </w:r>
            <w:r>
              <w:rPr>
                <w:sz w:val="22"/>
                <w:szCs w:val="22"/>
              </w:rPr>
              <w:t xml:space="preserve"> and</w:t>
            </w:r>
            <w:r w:rsidR="00E518E0">
              <w:rPr>
                <w:sz w:val="22"/>
                <w:szCs w:val="22"/>
              </w:rPr>
              <w:t xml:space="preserve"> wider child wellbeing issues. Ask if the meeting has </w:t>
            </w:r>
            <w:r>
              <w:rPr>
                <w:sz w:val="22"/>
                <w:szCs w:val="22"/>
              </w:rPr>
              <w:t>take</w:t>
            </w:r>
            <w:r w:rsidR="00D81FDC">
              <w:rPr>
                <w:sz w:val="22"/>
                <w:szCs w:val="22"/>
              </w:rPr>
              <w:t>n</w:t>
            </w:r>
            <w:r>
              <w:rPr>
                <w:sz w:val="22"/>
                <w:szCs w:val="22"/>
              </w:rPr>
              <w:t xml:space="preserve"> into account the </w:t>
            </w:r>
            <w:r w:rsidRPr="00421FB6">
              <w:rPr>
                <w:sz w:val="22"/>
                <w:szCs w:val="22"/>
              </w:rPr>
              <w:t xml:space="preserve">voice of the child. </w:t>
            </w:r>
          </w:p>
        </w:tc>
        <w:tc>
          <w:tcPr>
            <w:tcW w:w="1016" w:type="dxa"/>
            <w:tcBorders>
              <w:top w:val="single" w:sz="4" w:space="0" w:color="auto"/>
              <w:left w:val="single" w:sz="4" w:space="0" w:color="auto"/>
              <w:bottom w:val="single" w:sz="4" w:space="0" w:color="auto"/>
              <w:right w:val="single" w:sz="4" w:space="0" w:color="auto"/>
            </w:tcBorders>
            <w:shd w:val="clear" w:color="auto" w:fill="FFFFFF"/>
          </w:tcPr>
          <w:p w14:paraId="60863220" w14:textId="77777777" w:rsidR="008413CE" w:rsidRPr="00421FB6" w:rsidRDefault="008413CE" w:rsidP="00BA3519">
            <w:pPr>
              <w:spacing w:line="276" w:lineRule="auto"/>
              <w:rPr>
                <w:sz w:val="22"/>
                <w:szCs w:val="22"/>
              </w:rPr>
            </w:pPr>
          </w:p>
        </w:tc>
      </w:tr>
      <w:tr w:rsidR="008413CE" w:rsidRPr="00421FB6" w14:paraId="080E4FC8" w14:textId="77777777" w:rsidTr="008413CE">
        <w:tc>
          <w:tcPr>
            <w:tcW w:w="2410" w:type="dxa"/>
            <w:vMerge/>
            <w:shd w:val="clear" w:color="auto" w:fill="E7E6E6"/>
          </w:tcPr>
          <w:p w14:paraId="3C019ABC" w14:textId="77777777" w:rsidR="008413CE" w:rsidRPr="00421FB6" w:rsidRDefault="008413CE" w:rsidP="00BA3519">
            <w:pPr>
              <w:spacing w:line="276" w:lineRule="auto"/>
              <w:rPr>
                <w:sz w:val="22"/>
                <w:szCs w:val="22"/>
              </w:rPr>
            </w:pPr>
          </w:p>
        </w:tc>
        <w:tc>
          <w:tcPr>
            <w:tcW w:w="6379" w:type="dxa"/>
            <w:tcBorders>
              <w:top w:val="single" w:sz="4" w:space="0" w:color="auto"/>
              <w:bottom w:val="single" w:sz="4" w:space="0" w:color="auto"/>
              <w:right w:val="single" w:sz="4" w:space="0" w:color="auto"/>
            </w:tcBorders>
            <w:shd w:val="clear" w:color="auto" w:fill="FFFFFF"/>
          </w:tcPr>
          <w:p w14:paraId="2499FBF6" w14:textId="75F63620" w:rsidR="008413CE" w:rsidRPr="00421FB6" w:rsidRDefault="008413CE" w:rsidP="00BA3519">
            <w:pPr>
              <w:spacing w:line="276" w:lineRule="auto"/>
              <w:rPr>
                <w:sz w:val="22"/>
                <w:szCs w:val="22"/>
              </w:rPr>
            </w:pPr>
            <w:r w:rsidRPr="00421FB6">
              <w:rPr>
                <w:sz w:val="22"/>
                <w:szCs w:val="22"/>
              </w:rPr>
              <w:t>Consider any adults</w:t>
            </w:r>
            <w:r w:rsidR="00424579">
              <w:rPr>
                <w:sz w:val="22"/>
                <w:szCs w:val="22"/>
              </w:rPr>
              <w:t xml:space="preserve"> with care and support needs who may be</w:t>
            </w:r>
            <w:r w:rsidRPr="00421FB6">
              <w:rPr>
                <w:sz w:val="22"/>
                <w:szCs w:val="22"/>
              </w:rPr>
              <w:t xml:space="preserve"> at risk</w:t>
            </w:r>
            <w:r w:rsidR="004B7060">
              <w:rPr>
                <w:sz w:val="22"/>
                <w:szCs w:val="22"/>
              </w:rPr>
              <w:t xml:space="preserve">. Has the meeting considered the </w:t>
            </w:r>
            <w:r w:rsidRPr="00421FB6">
              <w:rPr>
                <w:sz w:val="22"/>
                <w:szCs w:val="22"/>
              </w:rPr>
              <w:t>voice of the adult at risk.</w:t>
            </w:r>
          </w:p>
        </w:tc>
        <w:tc>
          <w:tcPr>
            <w:tcW w:w="1016" w:type="dxa"/>
            <w:tcBorders>
              <w:top w:val="single" w:sz="4" w:space="0" w:color="auto"/>
              <w:left w:val="single" w:sz="4" w:space="0" w:color="auto"/>
              <w:bottom w:val="single" w:sz="4" w:space="0" w:color="auto"/>
              <w:right w:val="single" w:sz="4" w:space="0" w:color="auto"/>
            </w:tcBorders>
            <w:shd w:val="clear" w:color="auto" w:fill="FFFFFF"/>
          </w:tcPr>
          <w:p w14:paraId="4263C1CB" w14:textId="77777777" w:rsidR="008413CE" w:rsidRPr="00421FB6" w:rsidRDefault="008413CE" w:rsidP="00BA3519">
            <w:pPr>
              <w:spacing w:line="276" w:lineRule="auto"/>
              <w:rPr>
                <w:sz w:val="22"/>
                <w:szCs w:val="22"/>
              </w:rPr>
            </w:pPr>
          </w:p>
        </w:tc>
      </w:tr>
      <w:tr w:rsidR="008413CE" w:rsidRPr="00421FB6" w14:paraId="2BC9FB8B" w14:textId="77777777" w:rsidTr="008413CE">
        <w:tc>
          <w:tcPr>
            <w:tcW w:w="2410" w:type="dxa"/>
            <w:vMerge/>
            <w:shd w:val="clear" w:color="auto" w:fill="E7E6E6"/>
          </w:tcPr>
          <w:p w14:paraId="281766A0" w14:textId="77777777" w:rsidR="008413CE" w:rsidRPr="00421FB6" w:rsidRDefault="008413CE" w:rsidP="00BA3519">
            <w:pPr>
              <w:spacing w:line="276" w:lineRule="auto"/>
              <w:rPr>
                <w:sz w:val="22"/>
                <w:szCs w:val="22"/>
              </w:rPr>
            </w:pPr>
          </w:p>
        </w:tc>
        <w:tc>
          <w:tcPr>
            <w:tcW w:w="6379" w:type="dxa"/>
            <w:tcBorders>
              <w:top w:val="single" w:sz="4" w:space="0" w:color="auto"/>
              <w:bottom w:val="single" w:sz="4" w:space="0" w:color="auto"/>
              <w:right w:val="single" w:sz="4" w:space="0" w:color="auto"/>
            </w:tcBorders>
            <w:shd w:val="clear" w:color="auto" w:fill="FFFFFF"/>
          </w:tcPr>
          <w:p w14:paraId="24C8E018" w14:textId="441EAE50" w:rsidR="008413CE" w:rsidRPr="00421FB6" w:rsidRDefault="008413CE" w:rsidP="00BA3519">
            <w:pPr>
              <w:spacing w:line="276" w:lineRule="auto"/>
              <w:rPr>
                <w:sz w:val="22"/>
                <w:szCs w:val="22"/>
              </w:rPr>
            </w:pPr>
            <w:r w:rsidRPr="00421FB6">
              <w:rPr>
                <w:sz w:val="22"/>
                <w:szCs w:val="22"/>
              </w:rPr>
              <w:t xml:space="preserve">Consider </w:t>
            </w:r>
            <w:r w:rsidR="00F30C14">
              <w:rPr>
                <w:sz w:val="22"/>
                <w:szCs w:val="22"/>
              </w:rPr>
              <w:t xml:space="preserve">the voice of victims or other individuals at risk </w:t>
            </w:r>
          </w:p>
        </w:tc>
        <w:tc>
          <w:tcPr>
            <w:tcW w:w="1016" w:type="dxa"/>
            <w:tcBorders>
              <w:top w:val="single" w:sz="4" w:space="0" w:color="auto"/>
              <w:left w:val="single" w:sz="4" w:space="0" w:color="auto"/>
              <w:bottom w:val="single" w:sz="4" w:space="0" w:color="auto"/>
              <w:right w:val="single" w:sz="4" w:space="0" w:color="auto"/>
            </w:tcBorders>
            <w:shd w:val="clear" w:color="auto" w:fill="FFFFFF"/>
          </w:tcPr>
          <w:p w14:paraId="4949B5A3" w14:textId="77777777" w:rsidR="008413CE" w:rsidRPr="00421FB6" w:rsidRDefault="008413CE" w:rsidP="00BA3519">
            <w:pPr>
              <w:spacing w:line="276" w:lineRule="auto"/>
              <w:rPr>
                <w:sz w:val="22"/>
                <w:szCs w:val="22"/>
              </w:rPr>
            </w:pPr>
          </w:p>
        </w:tc>
      </w:tr>
      <w:tr w:rsidR="008413CE" w:rsidRPr="00421FB6" w14:paraId="2F5BC53F" w14:textId="77777777" w:rsidTr="008413CE">
        <w:tc>
          <w:tcPr>
            <w:tcW w:w="2410" w:type="dxa"/>
            <w:vMerge/>
            <w:shd w:val="clear" w:color="auto" w:fill="E7E6E6"/>
          </w:tcPr>
          <w:p w14:paraId="7EC3C85A" w14:textId="77777777" w:rsidR="008413CE" w:rsidRPr="00421FB6" w:rsidRDefault="008413CE" w:rsidP="00BA3519">
            <w:pPr>
              <w:spacing w:line="276" w:lineRule="auto"/>
              <w:rPr>
                <w:sz w:val="22"/>
                <w:szCs w:val="22"/>
              </w:rPr>
            </w:pPr>
          </w:p>
        </w:tc>
        <w:tc>
          <w:tcPr>
            <w:tcW w:w="6379" w:type="dxa"/>
            <w:tcBorders>
              <w:top w:val="single" w:sz="4" w:space="0" w:color="auto"/>
              <w:bottom w:val="single" w:sz="4" w:space="0" w:color="auto"/>
              <w:right w:val="single" w:sz="4" w:space="0" w:color="auto"/>
            </w:tcBorders>
            <w:shd w:val="clear" w:color="auto" w:fill="FFFFFF"/>
          </w:tcPr>
          <w:p w14:paraId="37EA2220" w14:textId="3DF4DFC9" w:rsidR="008413CE" w:rsidRPr="00421FB6" w:rsidRDefault="00103447" w:rsidP="00BA3519">
            <w:pPr>
              <w:spacing w:line="276" w:lineRule="auto"/>
              <w:rPr>
                <w:sz w:val="22"/>
                <w:szCs w:val="22"/>
              </w:rPr>
            </w:pPr>
            <w:r>
              <w:rPr>
                <w:sz w:val="22"/>
                <w:szCs w:val="22"/>
              </w:rPr>
              <w:t xml:space="preserve">Consider all </w:t>
            </w:r>
            <w:r w:rsidR="00482040">
              <w:rPr>
                <w:sz w:val="22"/>
                <w:szCs w:val="22"/>
              </w:rPr>
              <w:t xml:space="preserve">of </w:t>
            </w:r>
            <w:r w:rsidR="00C7750E">
              <w:rPr>
                <w:sz w:val="22"/>
                <w:szCs w:val="22"/>
              </w:rPr>
              <w:t xml:space="preserve">the </w:t>
            </w:r>
            <w:r w:rsidR="00B7690C">
              <w:rPr>
                <w:sz w:val="22"/>
                <w:szCs w:val="22"/>
              </w:rPr>
              <w:t xml:space="preserve">offender’s </w:t>
            </w:r>
            <w:r w:rsidR="00C7750E">
              <w:rPr>
                <w:sz w:val="22"/>
                <w:szCs w:val="22"/>
              </w:rPr>
              <w:t>behaviour</w:t>
            </w:r>
            <w:r w:rsidR="00A658B9">
              <w:rPr>
                <w:sz w:val="22"/>
                <w:szCs w:val="22"/>
              </w:rPr>
              <w:t>,</w:t>
            </w:r>
            <w:r w:rsidR="001912B1">
              <w:rPr>
                <w:sz w:val="22"/>
                <w:szCs w:val="22"/>
              </w:rPr>
              <w:t xml:space="preserve"> </w:t>
            </w:r>
            <w:r w:rsidR="002F7479">
              <w:rPr>
                <w:sz w:val="22"/>
                <w:szCs w:val="22"/>
              </w:rPr>
              <w:t>e.g.</w:t>
            </w:r>
            <w:r w:rsidR="001912B1">
              <w:rPr>
                <w:sz w:val="22"/>
                <w:szCs w:val="22"/>
              </w:rPr>
              <w:t xml:space="preserve"> d</w:t>
            </w:r>
            <w:r w:rsidR="00DB0630">
              <w:rPr>
                <w:sz w:val="22"/>
                <w:szCs w:val="22"/>
              </w:rPr>
              <w:t xml:space="preserve">omestic abuse may well be present in cases where it is not the index offence. </w:t>
            </w:r>
            <w:r w:rsidR="00C7750E">
              <w:rPr>
                <w:sz w:val="22"/>
                <w:szCs w:val="22"/>
              </w:rPr>
              <w:t xml:space="preserve"> See the new chapter on </w:t>
            </w:r>
            <w:r w:rsidR="00C90561">
              <w:rPr>
                <w:sz w:val="22"/>
                <w:szCs w:val="22"/>
              </w:rPr>
              <w:t xml:space="preserve">Domestic Abuse and Stalking </w:t>
            </w:r>
            <w:r w:rsidR="00C7750E">
              <w:rPr>
                <w:sz w:val="22"/>
                <w:szCs w:val="22"/>
              </w:rPr>
              <w:t xml:space="preserve">in the MAPPA guidance. </w:t>
            </w:r>
          </w:p>
        </w:tc>
        <w:tc>
          <w:tcPr>
            <w:tcW w:w="1016" w:type="dxa"/>
            <w:tcBorders>
              <w:top w:val="single" w:sz="4" w:space="0" w:color="auto"/>
              <w:left w:val="single" w:sz="4" w:space="0" w:color="auto"/>
              <w:bottom w:val="single" w:sz="4" w:space="0" w:color="auto"/>
              <w:right w:val="single" w:sz="4" w:space="0" w:color="auto"/>
            </w:tcBorders>
            <w:shd w:val="clear" w:color="auto" w:fill="FFFFFF"/>
          </w:tcPr>
          <w:p w14:paraId="2C2C022A" w14:textId="77777777" w:rsidR="008413CE" w:rsidRPr="00421FB6" w:rsidRDefault="008413CE" w:rsidP="00BA3519">
            <w:pPr>
              <w:spacing w:line="276" w:lineRule="auto"/>
              <w:rPr>
                <w:sz w:val="22"/>
                <w:szCs w:val="22"/>
              </w:rPr>
            </w:pPr>
          </w:p>
        </w:tc>
      </w:tr>
      <w:tr w:rsidR="008413CE" w:rsidRPr="00421FB6" w14:paraId="19F642CF" w14:textId="77777777" w:rsidTr="008413CE">
        <w:tc>
          <w:tcPr>
            <w:tcW w:w="2410" w:type="dxa"/>
            <w:vMerge/>
            <w:tcBorders>
              <w:bottom w:val="single" w:sz="4" w:space="0" w:color="auto"/>
            </w:tcBorders>
            <w:shd w:val="clear" w:color="auto" w:fill="E7E6E6"/>
          </w:tcPr>
          <w:p w14:paraId="6EAAE05E" w14:textId="77777777" w:rsidR="008413CE" w:rsidRPr="00421FB6" w:rsidRDefault="008413CE" w:rsidP="00BA3519">
            <w:pPr>
              <w:spacing w:line="276" w:lineRule="auto"/>
              <w:rPr>
                <w:sz w:val="22"/>
                <w:szCs w:val="22"/>
              </w:rPr>
            </w:pPr>
          </w:p>
        </w:tc>
        <w:tc>
          <w:tcPr>
            <w:tcW w:w="6379" w:type="dxa"/>
            <w:tcBorders>
              <w:top w:val="single" w:sz="4" w:space="0" w:color="auto"/>
              <w:bottom w:val="single" w:sz="4" w:space="0" w:color="auto"/>
              <w:right w:val="single" w:sz="4" w:space="0" w:color="auto"/>
            </w:tcBorders>
            <w:shd w:val="clear" w:color="auto" w:fill="FFFFFF"/>
          </w:tcPr>
          <w:p w14:paraId="2C6E783A" w14:textId="4FAD18B0" w:rsidR="008413CE" w:rsidRPr="00421FB6" w:rsidRDefault="001912B1" w:rsidP="00BA3519">
            <w:pPr>
              <w:spacing w:line="276" w:lineRule="auto"/>
              <w:rPr>
                <w:sz w:val="22"/>
                <w:szCs w:val="22"/>
              </w:rPr>
            </w:pPr>
            <w:r>
              <w:rPr>
                <w:sz w:val="22"/>
                <w:szCs w:val="22"/>
              </w:rPr>
              <w:t>Factor in</w:t>
            </w:r>
            <w:r w:rsidRPr="00421FB6">
              <w:rPr>
                <w:sz w:val="22"/>
                <w:szCs w:val="22"/>
              </w:rPr>
              <w:t xml:space="preserve"> </w:t>
            </w:r>
            <w:r w:rsidR="008413CE" w:rsidRPr="00421FB6">
              <w:rPr>
                <w:sz w:val="22"/>
                <w:szCs w:val="22"/>
              </w:rPr>
              <w:t>any safeguarding risks to the offender</w:t>
            </w:r>
            <w:r w:rsidR="005907F1">
              <w:rPr>
                <w:sz w:val="22"/>
                <w:szCs w:val="22"/>
              </w:rPr>
              <w:t xml:space="preserve">, but be alert to these distracting you from the risk the offender poses to others. </w:t>
            </w:r>
          </w:p>
        </w:tc>
        <w:tc>
          <w:tcPr>
            <w:tcW w:w="1016" w:type="dxa"/>
            <w:tcBorders>
              <w:top w:val="single" w:sz="4" w:space="0" w:color="auto"/>
              <w:left w:val="single" w:sz="4" w:space="0" w:color="auto"/>
              <w:bottom w:val="single" w:sz="4" w:space="0" w:color="auto"/>
              <w:right w:val="single" w:sz="4" w:space="0" w:color="auto"/>
            </w:tcBorders>
            <w:shd w:val="clear" w:color="auto" w:fill="FFFFFF"/>
          </w:tcPr>
          <w:p w14:paraId="25070923" w14:textId="77777777" w:rsidR="008413CE" w:rsidRPr="00421FB6" w:rsidRDefault="008413CE" w:rsidP="00BA3519">
            <w:pPr>
              <w:spacing w:line="276" w:lineRule="auto"/>
              <w:rPr>
                <w:sz w:val="22"/>
                <w:szCs w:val="22"/>
              </w:rPr>
            </w:pPr>
          </w:p>
        </w:tc>
      </w:tr>
      <w:tr w:rsidR="002904CF" w:rsidRPr="00421FB6" w14:paraId="7C8E7AE5" w14:textId="77777777" w:rsidTr="008413CE">
        <w:tc>
          <w:tcPr>
            <w:tcW w:w="2410" w:type="dxa"/>
            <w:vMerge w:val="restart"/>
            <w:tcBorders>
              <w:top w:val="single" w:sz="4" w:space="0" w:color="auto"/>
              <w:left w:val="single" w:sz="4" w:space="0" w:color="auto"/>
              <w:right w:val="single" w:sz="4" w:space="0" w:color="auto"/>
            </w:tcBorders>
            <w:shd w:val="clear" w:color="auto" w:fill="E7E6E6"/>
          </w:tcPr>
          <w:p w14:paraId="176DB06E" w14:textId="77777777" w:rsidR="002904CF" w:rsidRPr="00421FB6" w:rsidRDefault="002904CF" w:rsidP="00BA3519">
            <w:pPr>
              <w:spacing w:line="276" w:lineRule="auto"/>
              <w:rPr>
                <w:sz w:val="22"/>
                <w:szCs w:val="22"/>
              </w:rPr>
            </w:pPr>
            <w:r>
              <w:rPr>
                <w:sz w:val="22"/>
                <w:szCs w:val="22"/>
              </w:rPr>
              <w:lastRenderedPageBreak/>
              <w:t>8</w:t>
            </w:r>
            <w:r w:rsidRPr="00421FB6">
              <w:rPr>
                <w:sz w:val="22"/>
                <w:szCs w:val="22"/>
              </w:rPr>
              <w:t>. Risk Management Plan (s6)</w:t>
            </w:r>
          </w:p>
        </w:tc>
        <w:tc>
          <w:tcPr>
            <w:tcW w:w="6379" w:type="dxa"/>
            <w:tcBorders>
              <w:top w:val="single" w:sz="4" w:space="0" w:color="auto"/>
              <w:left w:val="single" w:sz="4" w:space="0" w:color="auto"/>
              <w:bottom w:val="single" w:sz="4" w:space="0" w:color="auto"/>
              <w:right w:val="single" w:sz="4" w:space="0" w:color="auto"/>
            </w:tcBorders>
            <w:shd w:val="clear" w:color="auto" w:fill="FFFFFF"/>
          </w:tcPr>
          <w:p w14:paraId="018E8FE7" w14:textId="2677DB83" w:rsidR="002904CF" w:rsidRDefault="002904CF" w:rsidP="00EC010F">
            <w:pPr>
              <w:spacing w:line="276" w:lineRule="auto"/>
              <w:rPr>
                <w:sz w:val="22"/>
                <w:szCs w:val="22"/>
              </w:rPr>
            </w:pPr>
            <w:r>
              <w:rPr>
                <w:sz w:val="22"/>
                <w:szCs w:val="22"/>
              </w:rPr>
              <w:t xml:space="preserve">The RMP will be used to deliver activity between meetings. An accurate assessment of the risks and a plan to manage them is the fundamental purpose of MAPPA. It can be easy to get distracted from the overall picture by problem solving particular issues. As chair you need to help the meeting come up with a deliverable RMP that addresses all the risks identified </w:t>
            </w:r>
          </w:p>
          <w:p w14:paraId="5D0D04F8" w14:textId="5B882409" w:rsidR="002904CF" w:rsidRDefault="002904CF" w:rsidP="00EC010F">
            <w:pPr>
              <w:spacing w:line="276" w:lineRule="auto"/>
              <w:rPr>
                <w:sz w:val="22"/>
                <w:szCs w:val="22"/>
              </w:rPr>
            </w:pPr>
            <w:r>
              <w:rPr>
                <w:sz w:val="22"/>
                <w:szCs w:val="22"/>
              </w:rPr>
              <w:t xml:space="preserve">At review meetings check how well the plan is working and what needs to change. </w:t>
            </w:r>
          </w:p>
          <w:p w14:paraId="66162C66" w14:textId="786580CC" w:rsidR="002904CF" w:rsidRPr="00421FB6" w:rsidRDefault="002904CF" w:rsidP="00EC010F">
            <w:pPr>
              <w:spacing w:line="276" w:lineRule="auto"/>
              <w:rPr>
                <w:sz w:val="22"/>
                <w:szCs w:val="22"/>
              </w:rPr>
            </w:pPr>
            <w:r>
              <w:rPr>
                <w:sz w:val="22"/>
                <w:szCs w:val="22"/>
              </w:rPr>
              <w:t xml:space="preserve">Follow this link for further help on risk management planning using the 4 Pillars approach. </w:t>
            </w:r>
            <w:hyperlink r:id="rId12" w:history="1">
              <w:r w:rsidRPr="00722812">
                <w:rPr>
                  <w:rStyle w:val="Hyperlink"/>
                  <w:sz w:val="22"/>
                  <w:szCs w:val="22"/>
                </w:rPr>
                <w:t>https://www.gov.uk/government/publications/hmpps-risk-of-serious-harm-guidance-2020</w:t>
              </w:r>
            </w:hyperlink>
          </w:p>
        </w:tc>
        <w:tc>
          <w:tcPr>
            <w:tcW w:w="1016" w:type="dxa"/>
            <w:tcBorders>
              <w:top w:val="single" w:sz="4" w:space="0" w:color="auto"/>
              <w:left w:val="single" w:sz="4" w:space="0" w:color="auto"/>
              <w:bottom w:val="single" w:sz="4" w:space="0" w:color="auto"/>
              <w:right w:val="single" w:sz="4" w:space="0" w:color="auto"/>
            </w:tcBorders>
            <w:shd w:val="clear" w:color="auto" w:fill="FFFFFF"/>
          </w:tcPr>
          <w:p w14:paraId="7BB226FC" w14:textId="77777777" w:rsidR="002904CF" w:rsidRPr="00421FB6" w:rsidRDefault="002904CF" w:rsidP="00BA3519">
            <w:pPr>
              <w:spacing w:line="276" w:lineRule="auto"/>
              <w:rPr>
                <w:sz w:val="22"/>
                <w:szCs w:val="22"/>
              </w:rPr>
            </w:pPr>
          </w:p>
        </w:tc>
      </w:tr>
      <w:tr w:rsidR="002904CF" w:rsidRPr="00421FB6" w14:paraId="54632D68" w14:textId="77777777" w:rsidTr="00BB0517">
        <w:tc>
          <w:tcPr>
            <w:tcW w:w="2410" w:type="dxa"/>
            <w:vMerge/>
            <w:tcBorders>
              <w:left w:val="single" w:sz="4" w:space="0" w:color="auto"/>
              <w:right w:val="single" w:sz="4" w:space="0" w:color="auto"/>
            </w:tcBorders>
            <w:shd w:val="clear" w:color="auto" w:fill="E7E6E6"/>
          </w:tcPr>
          <w:p w14:paraId="02FC1D34" w14:textId="77777777" w:rsidR="002904CF" w:rsidRDefault="002904CF" w:rsidP="00BA3519">
            <w:pPr>
              <w:spacing w:line="276" w:lineRule="auto"/>
              <w:rPr>
                <w:sz w:val="22"/>
                <w:szCs w:val="22"/>
              </w:rPr>
            </w:pPr>
          </w:p>
        </w:tc>
        <w:tc>
          <w:tcPr>
            <w:tcW w:w="6379" w:type="dxa"/>
            <w:tcBorders>
              <w:top w:val="single" w:sz="4" w:space="0" w:color="auto"/>
              <w:left w:val="single" w:sz="4" w:space="0" w:color="auto"/>
              <w:bottom w:val="single" w:sz="4" w:space="0" w:color="auto"/>
              <w:right w:val="single" w:sz="4" w:space="0" w:color="auto"/>
            </w:tcBorders>
            <w:shd w:val="clear" w:color="auto" w:fill="FFFFFF"/>
          </w:tcPr>
          <w:p w14:paraId="1CF91335" w14:textId="2FF094C5" w:rsidR="002904CF" w:rsidRPr="00421FB6" w:rsidRDefault="002904CF" w:rsidP="00BA3519">
            <w:pPr>
              <w:spacing w:line="276" w:lineRule="auto"/>
              <w:rPr>
                <w:sz w:val="22"/>
                <w:szCs w:val="22"/>
              </w:rPr>
            </w:pPr>
            <w:r w:rsidRPr="00421FB6">
              <w:rPr>
                <w:sz w:val="22"/>
                <w:szCs w:val="22"/>
              </w:rPr>
              <w:t>Discuss any diversity and equality considerations that impact on risk management.</w:t>
            </w:r>
          </w:p>
        </w:tc>
        <w:tc>
          <w:tcPr>
            <w:tcW w:w="1016" w:type="dxa"/>
            <w:tcBorders>
              <w:top w:val="single" w:sz="4" w:space="0" w:color="auto"/>
              <w:left w:val="single" w:sz="4" w:space="0" w:color="auto"/>
              <w:bottom w:val="single" w:sz="4" w:space="0" w:color="auto"/>
              <w:right w:val="single" w:sz="4" w:space="0" w:color="auto"/>
            </w:tcBorders>
            <w:shd w:val="clear" w:color="auto" w:fill="FFFFFF"/>
          </w:tcPr>
          <w:p w14:paraId="1A629E64" w14:textId="77777777" w:rsidR="002904CF" w:rsidRPr="00421FB6" w:rsidRDefault="002904CF" w:rsidP="00BA3519">
            <w:pPr>
              <w:spacing w:line="276" w:lineRule="auto"/>
              <w:rPr>
                <w:sz w:val="22"/>
                <w:szCs w:val="22"/>
              </w:rPr>
            </w:pPr>
          </w:p>
        </w:tc>
      </w:tr>
      <w:tr w:rsidR="002904CF" w:rsidRPr="00421FB6" w14:paraId="4D968239" w14:textId="77777777" w:rsidTr="00BB0517">
        <w:tc>
          <w:tcPr>
            <w:tcW w:w="2410" w:type="dxa"/>
            <w:vMerge/>
            <w:tcBorders>
              <w:left w:val="single" w:sz="4" w:space="0" w:color="auto"/>
              <w:right w:val="single" w:sz="4" w:space="0" w:color="auto"/>
            </w:tcBorders>
            <w:shd w:val="clear" w:color="auto" w:fill="E7E6E6"/>
          </w:tcPr>
          <w:p w14:paraId="24A877A4" w14:textId="77777777" w:rsidR="002904CF" w:rsidRDefault="002904CF" w:rsidP="00BA3519">
            <w:pPr>
              <w:spacing w:line="276" w:lineRule="auto"/>
              <w:rPr>
                <w:sz w:val="22"/>
                <w:szCs w:val="22"/>
              </w:rPr>
            </w:pPr>
          </w:p>
        </w:tc>
        <w:tc>
          <w:tcPr>
            <w:tcW w:w="6379" w:type="dxa"/>
            <w:tcBorders>
              <w:top w:val="single" w:sz="4" w:space="0" w:color="auto"/>
              <w:left w:val="single" w:sz="4" w:space="0" w:color="auto"/>
              <w:bottom w:val="single" w:sz="4" w:space="0" w:color="auto"/>
              <w:right w:val="single" w:sz="4" w:space="0" w:color="auto"/>
            </w:tcBorders>
            <w:shd w:val="clear" w:color="auto" w:fill="FFFFFF"/>
          </w:tcPr>
          <w:p w14:paraId="6E02A6EB" w14:textId="00BB68A2" w:rsidR="002904CF" w:rsidRPr="008434AA" w:rsidRDefault="002904CF" w:rsidP="008434AA">
            <w:pPr>
              <w:pStyle w:val="C2Bullet"/>
              <w:numPr>
                <w:ilvl w:val="0"/>
                <w:numId w:val="0"/>
              </w:numPr>
              <w:spacing w:before="120" w:after="120" w:line="276" w:lineRule="auto"/>
              <w:rPr>
                <w:rFonts w:ascii="Arial" w:hAnsi="Arial" w:cs="Arial"/>
                <w:sz w:val="22"/>
                <w:szCs w:val="22"/>
              </w:rPr>
            </w:pPr>
            <w:r w:rsidRPr="00A97BD0">
              <w:rPr>
                <w:rFonts w:ascii="Arial" w:hAnsi="Arial" w:cs="Arial"/>
                <w:sz w:val="22"/>
                <w:szCs w:val="22"/>
              </w:rPr>
              <w:t xml:space="preserve">Has there been a maturity assessment for those aged under 25? </w:t>
            </w:r>
            <w:r>
              <w:rPr>
                <w:rFonts w:ascii="Arial" w:hAnsi="Arial" w:cs="Arial"/>
                <w:sz w:val="22"/>
                <w:szCs w:val="22"/>
              </w:rPr>
              <w:t>Are they</w:t>
            </w:r>
            <w:r w:rsidRPr="00A97BD0">
              <w:rPr>
                <w:rFonts w:ascii="Arial" w:hAnsi="Arial" w:cs="Arial"/>
                <w:sz w:val="22"/>
                <w:szCs w:val="22"/>
              </w:rPr>
              <w:t xml:space="preserve"> a care leaver?</w:t>
            </w:r>
          </w:p>
        </w:tc>
        <w:tc>
          <w:tcPr>
            <w:tcW w:w="1016" w:type="dxa"/>
            <w:tcBorders>
              <w:top w:val="single" w:sz="4" w:space="0" w:color="auto"/>
              <w:left w:val="single" w:sz="4" w:space="0" w:color="auto"/>
              <w:bottom w:val="single" w:sz="4" w:space="0" w:color="auto"/>
              <w:right w:val="single" w:sz="4" w:space="0" w:color="auto"/>
            </w:tcBorders>
            <w:shd w:val="clear" w:color="auto" w:fill="FFFFFF"/>
          </w:tcPr>
          <w:p w14:paraId="76CA6520" w14:textId="77777777" w:rsidR="002904CF" w:rsidRPr="00421FB6" w:rsidRDefault="002904CF" w:rsidP="00BA3519">
            <w:pPr>
              <w:spacing w:line="276" w:lineRule="auto"/>
              <w:rPr>
                <w:sz w:val="22"/>
                <w:szCs w:val="22"/>
              </w:rPr>
            </w:pPr>
          </w:p>
        </w:tc>
      </w:tr>
      <w:tr w:rsidR="002904CF" w:rsidRPr="00421FB6" w14:paraId="1D4B396B" w14:textId="77777777" w:rsidTr="00BB0517">
        <w:tc>
          <w:tcPr>
            <w:tcW w:w="2410" w:type="dxa"/>
            <w:vMerge/>
            <w:tcBorders>
              <w:left w:val="single" w:sz="4" w:space="0" w:color="auto"/>
              <w:right w:val="single" w:sz="4" w:space="0" w:color="auto"/>
            </w:tcBorders>
            <w:shd w:val="clear" w:color="auto" w:fill="E7E6E6"/>
          </w:tcPr>
          <w:p w14:paraId="4972668C" w14:textId="77777777" w:rsidR="002904CF" w:rsidRDefault="002904CF" w:rsidP="00BA3519">
            <w:pPr>
              <w:spacing w:line="276" w:lineRule="auto"/>
              <w:rPr>
                <w:sz w:val="22"/>
                <w:szCs w:val="22"/>
              </w:rPr>
            </w:pPr>
          </w:p>
        </w:tc>
        <w:tc>
          <w:tcPr>
            <w:tcW w:w="6379" w:type="dxa"/>
            <w:tcBorders>
              <w:top w:val="single" w:sz="4" w:space="0" w:color="auto"/>
              <w:left w:val="single" w:sz="4" w:space="0" w:color="auto"/>
              <w:bottom w:val="single" w:sz="4" w:space="0" w:color="auto"/>
              <w:right w:val="single" w:sz="4" w:space="0" w:color="auto"/>
            </w:tcBorders>
            <w:shd w:val="clear" w:color="auto" w:fill="FFFFFF"/>
          </w:tcPr>
          <w:p w14:paraId="44D4DDE7" w14:textId="43C59217" w:rsidR="002904CF" w:rsidRPr="00A46B29" w:rsidRDefault="002904CF" w:rsidP="00A46B29">
            <w:pPr>
              <w:pStyle w:val="C2Bullet"/>
              <w:numPr>
                <w:ilvl w:val="0"/>
                <w:numId w:val="0"/>
              </w:numPr>
              <w:spacing w:before="120" w:after="120" w:line="276" w:lineRule="auto"/>
              <w:rPr>
                <w:rFonts w:ascii="Arial" w:hAnsi="Arial" w:cs="Arial"/>
                <w:sz w:val="22"/>
                <w:szCs w:val="22"/>
              </w:rPr>
            </w:pPr>
            <w:r w:rsidRPr="00A97BD0">
              <w:rPr>
                <w:rFonts w:ascii="Arial" w:hAnsi="Arial" w:cs="Arial"/>
                <w:sz w:val="22"/>
                <w:szCs w:val="22"/>
              </w:rPr>
              <w:t>Consider personality disorder and experience of trauma</w:t>
            </w:r>
            <w:r>
              <w:rPr>
                <w:rFonts w:ascii="Arial" w:hAnsi="Arial" w:cs="Arial"/>
                <w:sz w:val="22"/>
                <w:szCs w:val="22"/>
              </w:rPr>
              <w:t>.</w:t>
            </w:r>
          </w:p>
        </w:tc>
        <w:tc>
          <w:tcPr>
            <w:tcW w:w="1016" w:type="dxa"/>
            <w:tcBorders>
              <w:top w:val="single" w:sz="4" w:space="0" w:color="auto"/>
              <w:left w:val="single" w:sz="4" w:space="0" w:color="auto"/>
              <w:bottom w:val="single" w:sz="4" w:space="0" w:color="auto"/>
              <w:right w:val="single" w:sz="4" w:space="0" w:color="auto"/>
            </w:tcBorders>
            <w:shd w:val="clear" w:color="auto" w:fill="FFFFFF"/>
          </w:tcPr>
          <w:p w14:paraId="3551C6FA" w14:textId="77777777" w:rsidR="002904CF" w:rsidRPr="00421FB6" w:rsidRDefault="002904CF" w:rsidP="00BA3519">
            <w:pPr>
              <w:spacing w:line="276" w:lineRule="auto"/>
              <w:rPr>
                <w:sz w:val="22"/>
                <w:szCs w:val="22"/>
              </w:rPr>
            </w:pPr>
          </w:p>
        </w:tc>
      </w:tr>
      <w:tr w:rsidR="002904CF" w:rsidRPr="00421FB6" w14:paraId="549C0ABD" w14:textId="77777777" w:rsidTr="008413CE">
        <w:tc>
          <w:tcPr>
            <w:tcW w:w="2410" w:type="dxa"/>
            <w:vMerge/>
            <w:tcBorders>
              <w:left w:val="single" w:sz="4" w:space="0" w:color="auto"/>
              <w:right w:val="single" w:sz="4" w:space="0" w:color="auto"/>
            </w:tcBorders>
            <w:shd w:val="clear" w:color="auto" w:fill="E7E6E6"/>
          </w:tcPr>
          <w:p w14:paraId="010D8C05" w14:textId="77777777" w:rsidR="002904CF" w:rsidRPr="00421FB6" w:rsidRDefault="002904CF" w:rsidP="00BA3519">
            <w:pPr>
              <w:spacing w:line="276" w:lineRule="auto"/>
              <w:rPr>
                <w:sz w:val="22"/>
                <w:szCs w:val="22"/>
              </w:rPr>
            </w:pPr>
          </w:p>
        </w:tc>
        <w:tc>
          <w:tcPr>
            <w:tcW w:w="6379" w:type="dxa"/>
            <w:tcBorders>
              <w:top w:val="single" w:sz="4" w:space="0" w:color="auto"/>
              <w:left w:val="single" w:sz="4" w:space="0" w:color="auto"/>
              <w:bottom w:val="single" w:sz="4" w:space="0" w:color="auto"/>
              <w:right w:val="single" w:sz="4" w:space="0" w:color="auto"/>
            </w:tcBorders>
            <w:shd w:val="clear" w:color="auto" w:fill="FFFFFF"/>
          </w:tcPr>
          <w:p w14:paraId="75679FEF" w14:textId="087BCEF5" w:rsidR="002904CF" w:rsidRDefault="002904CF" w:rsidP="002F606A">
            <w:pPr>
              <w:spacing w:line="276" w:lineRule="auto"/>
              <w:rPr>
                <w:sz w:val="22"/>
                <w:szCs w:val="22"/>
              </w:rPr>
            </w:pPr>
            <w:r w:rsidRPr="00421FB6">
              <w:rPr>
                <w:sz w:val="22"/>
                <w:szCs w:val="22"/>
              </w:rPr>
              <w:t>Discuss how</w:t>
            </w:r>
            <w:r>
              <w:rPr>
                <w:sz w:val="22"/>
                <w:szCs w:val="22"/>
              </w:rPr>
              <w:t xml:space="preserve"> each of the 4 pillars will be used to </w:t>
            </w:r>
            <w:r w:rsidRPr="00421FB6">
              <w:rPr>
                <w:sz w:val="22"/>
                <w:szCs w:val="22"/>
              </w:rPr>
              <w:t>manage risk.</w:t>
            </w:r>
            <w:r>
              <w:rPr>
                <w:sz w:val="22"/>
                <w:szCs w:val="22"/>
              </w:rPr>
              <w:t xml:space="preserve"> Supervision</w:t>
            </w:r>
          </w:p>
          <w:p w14:paraId="0BAC6430" w14:textId="77777777" w:rsidR="002904CF" w:rsidRDefault="002904CF" w:rsidP="002F606A">
            <w:pPr>
              <w:spacing w:line="276" w:lineRule="auto"/>
              <w:rPr>
                <w:sz w:val="22"/>
                <w:szCs w:val="22"/>
              </w:rPr>
            </w:pPr>
            <w:r>
              <w:rPr>
                <w:sz w:val="22"/>
                <w:szCs w:val="22"/>
              </w:rPr>
              <w:t>Monitoring and control</w:t>
            </w:r>
          </w:p>
          <w:p w14:paraId="07A5F421" w14:textId="77777777" w:rsidR="002904CF" w:rsidRDefault="002904CF" w:rsidP="002F606A">
            <w:pPr>
              <w:spacing w:line="276" w:lineRule="auto"/>
              <w:rPr>
                <w:sz w:val="22"/>
                <w:szCs w:val="22"/>
              </w:rPr>
            </w:pPr>
            <w:r>
              <w:rPr>
                <w:sz w:val="22"/>
                <w:szCs w:val="22"/>
              </w:rPr>
              <w:t>Interventions and treatment</w:t>
            </w:r>
          </w:p>
          <w:p w14:paraId="7FC153C9" w14:textId="3C23058B" w:rsidR="002904CF" w:rsidRPr="00421FB6" w:rsidRDefault="002904CF" w:rsidP="00BA3519">
            <w:pPr>
              <w:spacing w:line="276" w:lineRule="auto"/>
              <w:rPr>
                <w:sz w:val="22"/>
                <w:szCs w:val="22"/>
              </w:rPr>
            </w:pPr>
            <w:r>
              <w:rPr>
                <w:sz w:val="22"/>
                <w:szCs w:val="22"/>
              </w:rPr>
              <w:t>Victim safety planning</w:t>
            </w:r>
          </w:p>
        </w:tc>
        <w:tc>
          <w:tcPr>
            <w:tcW w:w="1016" w:type="dxa"/>
            <w:tcBorders>
              <w:top w:val="single" w:sz="4" w:space="0" w:color="auto"/>
              <w:left w:val="single" w:sz="4" w:space="0" w:color="auto"/>
              <w:bottom w:val="single" w:sz="4" w:space="0" w:color="auto"/>
              <w:right w:val="single" w:sz="4" w:space="0" w:color="auto"/>
            </w:tcBorders>
            <w:shd w:val="clear" w:color="auto" w:fill="FFFFFF"/>
          </w:tcPr>
          <w:p w14:paraId="36B83A29" w14:textId="77777777" w:rsidR="002904CF" w:rsidRPr="00421FB6" w:rsidRDefault="002904CF" w:rsidP="00BA3519">
            <w:pPr>
              <w:spacing w:line="276" w:lineRule="auto"/>
              <w:rPr>
                <w:sz w:val="22"/>
                <w:szCs w:val="22"/>
              </w:rPr>
            </w:pPr>
          </w:p>
        </w:tc>
      </w:tr>
      <w:tr w:rsidR="002904CF" w:rsidRPr="00421FB6" w14:paraId="01B65A2B" w14:textId="77777777" w:rsidTr="008413CE">
        <w:tc>
          <w:tcPr>
            <w:tcW w:w="2410" w:type="dxa"/>
            <w:vMerge/>
            <w:tcBorders>
              <w:left w:val="single" w:sz="4" w:space="0" w:color="auto"/>
              <w:right w:val="single" w:sz="4" w:space="0" w:color="auto"/>
            </w:tcBorders>
            <w:shd w:val="clear" w:color="auto" w:fill="E7E6E6"/>
          </w:tcPr>
          <w:p w14:paraId="0154D852" w14:textId="77777777" w:rsidR="002904CF" w:rsidRPr="00421FB6" w:rsidRDefault="002904CF" w:rsidP="00BA3519">
            <w:pPr>
              <w:spacing w:line="276" w:lineRule="auto"/>
              <w:rPr>
                <w:sz w:val="22"/>
                <w:szCs w:val="22"/>
              </w:rPr>
            </w:pPr>
          </w:p>
        </w:tc>
        <w:tc>
          <w:tcPr>
            <w:tcW w:w="6379" w:type="dxa"/>
            <w:tcBorders>
              <w:top w:val="single" w:sz="4" w:space="0" w:color="auto"/>
              <w:left w:val="single" w:sz="4" w:space="0" w:color="auto"/>
              <w:bottom w:val="single" w:sz="4" w:space="0" w:color="auto"/>
              <w:right w:val="single" w:sz="4" w:space="0" w:color="auto"/>
            </w:tcBorders>
            <w:shd w:val="clear" w:color="auto" w:fill="FFFFFF"/>
          </w:tcPr>
          <w:p w14:paraId="7C331679" w14:textId="10BF3731" w:rsidR="002904CF" w:rsidRDefault="002904CF" w:rsidP="00A22EA3">
            <w:pPr>
              <w:spacing w:line="276" w:lineRule="auto"/>
              <w:rPr>
                <w:sz w:val="22"/>
                <w:szCs w:val="22"/>
              </w:rPr>
            </w:pPr>
            <w:r>
              <w:rPr>
                <w:sz w:val="22"/>
                <w:szCs w:val="22"/>
              </w:rPr>
              <w:t>Check: is the plan sufficient to manage the risk:</w:t>
            </w:r>
          </w:p>
          <w:p w14:paraId="26D51E8E" w14:textId="21485B84" w:rsidR="002904CF" w:rsidRDefault="002904CF" w:rsidP="00A22EA3">
            <w:pPr>
              <w:spacing w:line="276" w:lineRule="auto"/>
              <w:rPr>
                <w:sz w:val="22"/>
                <w:szCs w:val="22"/>
              </w:rPr>
            </w:pPr>
            <w:r>
              <w:rPr>
                <w:sz w:val="22"/>
                <w:szCs w:val="22"/>
              </w:rPr>
              <w:t>does it address each of the risk factors;</w:t>
            </w:r>
          </w:p>
          <w:p w14:paraId="2EFB653B" w14:textId="4742B201" w:rsidR="002904CF" w:rsidRPr="00EC14EE" w:rsidRDefault="002904CF" w:rsidP="00A22EA3">
            <w:pPr>
              <w:spacing w:line="276" w:lineRule="auto"/>
              <w:rPr>
                <w:sz w:val="22"/>
                <w:szCs w:val="22"/>
              </w:rPr>
            </w:pPr>
            <w:r>
              <w:rPr>
                <w:sz w:val="22"/>
                <w:szCs w:val="22"/>
              </w:rPr>
              <w:t xml:space="preserve">have clear actions been agreed to maximise the safety of individuals at risk? </w:t>
            </w:r>
          </w:p>
        </w:tc>
        <w:tc>
          <w:tcPr>
            <w:tcW w:w="1016" w:type="dxa"/>
            <w:tcBorders>
              <w:top w:val="single" w:sz="4" w:space="0" w:color="auto"/>
              <w:left w:val="single" w:sz="4" w:space="0" w:color="auto"/>
              <w:bottom w:val="single" w:sz="4" w:space="0" w:color="auto"/>
              <w:right w:val="single" w:sz="4" w:space="0" w:color="auto"/>
            </w:tcBorders>
            <w:shd w:val="clear" w:color="auto" w:fill="FFFFFF"/>
          </w:tcPr>
          <w:p w14:paraId="7D675F0C" w14:textId="77777777" w:rsidR="002904CF" w:rsidRPr="00421FB6" w:rsidRDefault="002904CF" w:rsidP="00BA3519">
            <w:pPr>
              <w:spacing w:line="276" w:lineRule="auto"/>
              <w:rPr>
                <w:sz w:val="22"/>
                <w:szCs w:val="22"/>
              </w:rPr>
            </w:pPr>
          </w:p>
        </w:tc>
      </w:tr>
      <w:tr w:rsidR="002904CF" w:rsidRPr="00421FB6" w14:paraId="0C7A2E94" w14:textId="77777777" w:rsidTr="008413CE">
        <w:tc>
          <w:tcPr>
            <w:tcW w:w="2410" w:type="dxa"/>
            <w:vMerge/>
            <w:tcBorders>
              <w:left w:val="single" w:sz="4" w:space="0" w:color="auto"/>
              <w:right w:val="single" w:sz="4" w:space="0" w:color="auto"/>
            </w:tcBorders>
            <w:shd w:val="clear" w:color="auto" w:fill="E7E6E6"/>
          </w:tcPr>
          <w:p w14:paraId="4BADD6CC" w14:textId="77777777" w:rsidR="002904CF" w:rsidRPr="00421FB6" w:rsidRDefault="002904CF" w:rsidP="00BA3519">
            <w:pPr>
              <w:spacing w:line="276" w:lineRule="auto"/>
              <w:rPr>
                <w:sz w:val="22"/>
                <w:szCs w:val="22"/>
              </w:rPr>
            </w:pPr>
          </w:p>
        </w:tc>
        <w:tc>
          <w:tcPr>
            <w:tcW w:w="6379" w:type="dxa"/>
            <w:tcBorders>
              <w:top w:val="single" w:sz="4" w:space="0" w:color="auto"/>
              <w:left w:val="single" w:sz="4" w:space="0" w:color="auto"/>
              <w:bottom w:val="single" w:sz="4" w:space="0" w:color="auto"/>
              <w:right w:val="single" w:sz="4" w:space="0" w:color="auto"/>
            </w:tcBorders>
            <w:shd w:val="clear" w:color="auto" w:fill="FFFFFF"/>
          </w:tcPr>
          <w:p w14:paraId="67162C45" w14:textId="6070497B" w:rsidR="002904CF" w:rsidRPr="00EC14EE" w:rsidRDefault="002904CF" w:rsidP="00BA3519">
            <w:pPr>
              <w:spacing w:line="276" w:lineRule="auto"/>
              <w:rPr>
                <w:sz w:val="22"/>
                <w:szCs w:val="22"/>
              </w:rPr>
            </w:pPr>
            <w:r>
              <w:rPr>
                <w:sz w:val="22"/>
                <w:szCs w:val="22"/>
              </w:rPr>
              <w:t>Check: is the plan personalised to the offender, are the restrictions necessary?</w:t>
            </w:r>
          </w:p>
        </w:tc>
        <w:tc>
          <w:tcPr>
            <w:tcW w:w="1016" w:type="dxa"/>
            <w:tcBorders>
              <w:top w:val="single" w:sz="4" w:space="0" w:color="auto"/>
              <w:left w:val="single" w:sz="4" w:space="0" w:color="auto"/>
              <w:bottom w:val="single" w:sz="4" w:space="0" w:color="auto"/>
              <w:right w:val="single" w:sz="4" w:space="0" w:color="auto"/>
            </w:tcBorders>
            <w:shd w:val="clear" w:color="auto" w:fill="FFFFFF"/>
          </w:tcPr>
          <w:p w14:paraId="58AD53F1" w14:textId="77777777" w:rsidR="002904CF" w:rsidRPr="00421FB6" w:rsidRDefault="002904CF" w:rsidP="00BA3519">
            <w:pPr>
              <w:spacing w:line="276" w:lineRule="auto"/>
              <w:rPr>
                <w:sz w:val="22"/>
                <w:szCs w:val="22"/>
              </w:rPr>
            </w:pPr>
          </w:p>
        </w:tc>
      </w:tr>
      <w:tr w:rsidR="002904CF" w:rsidRPr="00421FB6" w14:paraId="6877120A" w14:textId="77777777" w:rsidTr="002904CF">
        <w:trPr>
          <w:trHeight w:val="760"/>
        </w:trPr>
        <w:tc>
          <w:tcPr>
            <w:tcW w:w="2410" w:type="dxa"/>
            <w:vMerge/>
            <w:tcBorders>
              <w:left w:val="single" w:sz="4" w:space="0" w:color="auto"/>
              <w:right w:val="single" w:sz="4" w:space="0" w:color="auto"/>
            </w:tcBorders>
            <w:shd w:val="clear" w:color="auto" w:fill="E7E6E6"/>
          </w:tcPr>
          <w:p w14:paraId="46599811" w14:textId="77777777" w:rsidR="002904CF" w:rsidRPr="00421FB6" w:rsidRDefault="002904CF" w:rsidP="00BA3519">
            <w:pPr>
              <w:spacing w:line="276" w:lineRule="auto"/>
              <w:rPr>
                <w:sz w:val="22"/>
                <w:szCs w:val="22"/>
              </w:rPr>
            </w:pPr>
          </w:p>
        </w:tc>
        <w:tc>
          <w:tcPr>
            <w:tcW w:w="6379" w:type="dxa"/>
            <w:tcBorders>
              <w:top w:val="single" w:sz="4" w:space="0" w:color="auto"/>
              <w:left w:val="single" w:sz="4" w:space="0" w:color="auto"/>
              <w:right w:val="single" w:sz="4" w:space="0" w:color="auto"/>
            </w:tcBorders>
            <w:shd w:val="clear" w:color="auto" w:fill="FFFFFF"/>
          </w:tcPr>
          <w:p w14:paraId="762B95C5" w14:textId="63336360" w:rsidR="002904CF" w:rsidRPr="00421FB6" w:rsidRDefault="002904CF" w:rsidP="00BA3519">
            <w:pPr>
              <w:spacing w:line="276" w:lineRule="auto"/>
              <w:rPr>
                <w:sz w:val="22"/>
                <w:szCs w:val="22"/>
              </w:rPr>
            </w:pPr>
            <w:r w:rsidRPr="00421FB6">
              <w:rPr>
                <w:sz w:val="22"/>
                <w:szCs w:val="22"/>
              </w:rPr>
              <w:t>Include a contingency plan covering each element of the risk management plan</w:t>
            </w:r>
            <w:r>
              <w:rPr>
                <w:sz w:val="22"/>
                <w:szCs w:val="22"/>
              </w:rPr>
              <w:t xml:space="preserve">. </w:t>
            </w:r>
          </w:p>
        </w:tc>
        <w:tc>
          <w:tcPr>
            <w:tcW w:w="1016" w:type="dxa"/>
            <w:vMerge w:val="restart"/>
            <w:tcBorders>
              <w:top w:val="single" w:sz="4" w:space="0" w:color="auto"/>
              <w:left w:val="single" w:sz="4" w:space="0" w:color="auto"/>
              <w:right w:val="single" w:sz="4" w:space="0" w:color="auto"/>
            </w:tcBorders>
            <w:shd w:val="clear" w:color="auto" w:fill="FFFFFF"/>
          </w:tcPr>
          <w:p w14:paraId="011D9F5B" w14:textId="77777777" w:rsidR="002904CF" w:rsidRPr="00421FB6" w:rsidRDefault="002904CF" w:rsidP="00BA3519">
            <w:pPr>
              <w:spacing w:line="276" w:lineRule="auto"/>
              <w:rPr>
                <w:sz w:val="22"/>
                <w:szCs w:val="22"/>
              </w:rPr>
            </w:pPr>
          </w:p>
        </w:tc>
      </w:tr>
      <w:tr w:rsidR="002904CF" w:rsidRPr="00421FB6" w14:paraId="6B0E68C9" w14:textId="77777777" w:rsidTr="003522CB">
        <w:trPr>
          <w:trHeight w:val="760"/>
        </w:trPr>
        <w:tc>
          <w:tcPr>
            <w:tcW w:w="2410" w:type="dxa"/>
            <w:vMerge/>
            <w:tcBorders>
              <w:left w:val="single" w:sz="4" w:space="0" w:color="auto"/>
              <w:right w:val="single" w:sz="4" w:space="0" w:color="auto"/>
            </w:tcBorders>
            <w:shd w:val="clear" w:color="auto" w:fill="E7E6E6"/>
          </w:tcPr>
          <w:p w14:paraId="353E27A4" w14:textId="77777777" w:rsidR="002904CF" w:rsidRPr="00421FB6" w:rsidRDefault="002904CF" w:rsidP="00BA3519">
            <w:pPr>
              <w:spacing w:line="276" w:lineRule="auto"/>
              <w:rPr>
                <w:sz w:val="22"/>
                <w:szCs w:val="22"/>
              </w:rPr>
            </w:pPr>
          </w:p>
        </w:tc>
        <w:tc>
          <w:tcPr>
            <w:tcW w:w="6379" w:type="dxa"/>
            <w:tcBorders>
              <w:top w:val="single" w:sz="4" w:space="0" w:color="auto"/>
              <w:left w:val="single" w:sz="4" w:space="0" w:color="auto"/>
              <w:right w:val="single" w:sz="4" w:space="0" w:color="auto"/>
            </w:tcBorders>
            <w:shd w:val="clear" w:color="auto" w:fill="FFFFFF"/>
          </w:tcPr>
          <w:p w14:paraId="2C838F94" w14:textId="0A799629" w:rsidR="002904CF" w:rsidRPr="00421FB6" w:rsidRDefault="002904CF" w:rsidP="001D7DC6">
            <w:pPr>
              <w:spacing w:line="276" w:lineRule="auto"/>
              <w:rPr>
                <w:sz w:val="22"/>
                <w:szCs w:val="22"/>
              </w:rPr>
            </w:pPr>
            <w:r>
              <w:rPr>
                <w:sz w:val="22"/>
                <w:szCs w:val="22"/>
              </w:rPr>
              <w:t>How will escalating risk or a break down in the plan be managed ?</w:t>
            </w:r>
          </w:p>
        </w:tc>
        <w:tc>
          <w:tcPr>
            <w:tcW w:w="1016" w:type="dxa"/>
            <w:vMerge/>
            <w:tcBorders>
              <w:left w:val="single" w:sz="4" w:space="0" w:color="auto"/>
              <w:right w:val="single" w:sz="4" w:space="0" w:color="auto"/>
            </w:tcBorders>
            <w:shd w:val="clear" w:color="auto" w:fill="FFFFFF"/>
          </w:tcPr>
          <w:p w14:paraId="4E27E1CE" w14:textId="77777777" w:rsidR="002904CF" w:rsidRPr="00421FB6" w:rsidRDefault="002904CF" w:rsidP="00BA3519">
            <w:pPr>
              <w:spacing w:line="276" w:lineRule="auto"/>
              <w:rPr>
                <w:sz w:val="22"/>
                <w:szCs w:val="22"/>
              </w:rPr>
            </w:pPr>
          </w:p>
        </w:tc>
      </w:tr>
      <w:tr w:rsidR="002904CF" w:rsidRPr="00421FB6" w14:paraId="27DC56CE" w14:textId="77777777" w:rsidTr="008413CE">
        <w:tc>
          <w:tcPr>
            <w:tcW w:w="2410" w:type="dxa"/>
            <w:vMerge/>
            <w:tcBorders>
              <w:left w:val="single" w:sz="4" w:space="0" w:color="auto"/>
              <w:bottom w:val="single" w:sz="4" w:space="0" w:color="auto"/>
              <w:right w:val="single" w:sz="4" w:space="0" w:color="auto"/>
            </w:tcBorders>
            <w:shd w:val="clear" w:color="auto" w:fill="E7E6E6"/>
          </w:tcPr>
          <w:p w14:paraId="5F29E116" w14:textId="77777777" w:rsidR="002904CF" w:rsidRPr="00421FB6" w:rsidRDefault="002904CF" w:rsidP="00BA3519">
            <w:pPr>
              <w:spacing w:line="276" w:lineRule="auto"/>
              <w:rPr>
                <w:sz w:val="22"/>
                <w:szCs w:val="22"/>
              </w:rPr>
            </w:pPr>
          </w:p>
        </w:tc>
        <w:tc>
          <w:tcPr>
            <w:tcW w:w="6379" w:type="dxa"/>
            <w:tcBorders>
              <w:top w:val="single" w:sz="4" w:space="0" w:color="auto"/>
              <w:left w:val="single" w:sz="4" w:space="0" w:color="auto"/>
              <w:bottom w:val="single" w:sz="4" w:space="0" w:color="auto"/>
              <w:right w:val="single" w:sz="4" w:space="0" w:color="auto"/>
            </w:tcBorders>
            <w:shd w:val="clear" w:color="auto" w:fill="FFFFFF"/>
          </w:tcPr>
          <w:p w14:paraId="64ACE886" w14:textId="6BDC063E" w:rsidR="002904CF" w:rsidRPr="00421FB6" w:rsidRDefault="002904CF" w:rsidP="00BA3519">
            <w:pPr>
              <w:spacing w:line="276" w:lineRule="auto"/>
              <w:rPr>
                <w:sz w:val="22"/>
                <w:szCs w:val="22"/>
              </w:rPr>
            </w:pPr>
            <w:r w:rsidRPr="00421FB6">
              <w:rPr>
                <w:sz w:val="22"/>
                <w:szCs w:val="22"/>
              </w:rPr>
              <w:t>Should a referral be made to Critical Public Protection Casework?</w:t>
            </w:r>
          </w:p>
        </w:tc>
        <w:tc>
          <w:tcPr>
            <w:tcW w:w="1016" w:type="dxa"/>
            <w:tcBorders>
              <w:top w:val="single" w:sz="4" w:space="0" w:color="auto"/>
              <w:left w:val="single" w:sz="4" w:space="0" w:color="auto"/>
              <w:bottom w:val="single" w:sz="4" w:space="0" w:color="auto"/>
              <w:right w:val="single" w:sz="4" w:space="0" w:color="auto"/>
            </w:tcBorders>
            <w:shd w:val="clear" w:color="auto" w:fill="FFFFFF"/>
          </w:tcPr>
          <w:p w14:paraId="58614D39" w14:textId="77777777" w:rsidR="002904CF" w:rsidRPr="00421FB6" w:rsidRDefault="002904CF" w:rsidP="00BA3519">
            <w:pPr>
              <w:spacing w:line="276" w:lineRule="auto"/>
              <w:rPr>
                <w:sz w:val="22"/>
                <w:szCs w:val="22"/>
              </w:rPr>
            </w:pPr>
          </w:p>
        </w:tc>
      </w:tr>
      <w:tr w:rsidR="008413CE" w:rsidRPr="00421FB6" w14:paraId="17D44ACA" w14:textId="77777777" w:rsidTr="008413CE">
        <w:trPr>
          <w:trHeight w:val="435"/>
        </w:trPr>
        <w:tc>
          <w:tcPr>
            <w:tcW w:w="2410" w:type="dxa"/>
            <w:shd w:val="clear" w:color="auto" w:fill="E7E6E6"/>
          </w:tcPr>
          <w:p w14:paraId="4AFAE12C" w14:textId="5F2D0A21" w:rsidR="008413CE" w:rsidRDefault="008413CE" w:rsidP="00BA3519">
            <w:pPr>
              <w:spacing w:line="276" w:lineRule="auto"/>
              <w:rPr>
                <w:sz w:val="22"/>
                <w:szCs w:val="22"/>
              </w:rPr>
            </w:pPr>
            <w:r>
              <w:rPr>
                <w:sz w:val="22"/>
                <w:szCs w:val="22"/>
              </w:rPr>
              <w:t xml:space="preserve">9. </w:t>
            </w:r>
            <w:r w:rsidR="00F54185" w:rsidRPr="00F54185">
              <w:rPr>
                <w:sz w:val="22"/>
                <w:szCs w:val="22"/>
              </w:rPr>
              <w:t xml:space="preserve">Significant Changes </w:t>
            </w:r>
            <w:r w:rsidR="00F54185">
              <w:rPr>
                <w:sz w:val="22"/>
                <w:szCs w:val="22"/>
              </w:rPr>
              <w:t>t</w:t>
            </w:r>
            <w:r w:rsidR="00F54185" w:rsidRPr="00F54185">
              <w:rPr>
                <w:sz w:val="22"/>
                <w:szCs w:val="22"/>
              </w:rPr>
              <w:t>o Risk Management</w:t>
            </w:r>
            <w:r w:rsidR="00F54185" w:rsidRPr="00F54185" w:rsidDel="00F54185">
              <w:rPr>
                <w:sz w:val="22"/>
                <w:szCs w:val="22"/>
              </w:rPr>
              <w:t xml:space="preserve"> </w:t>
            </w:r>
            <w:r>
              <w:rPr>
                <w:sz w:val="22"/>
                <w:szCs w:val="22"/>
              </w:rPr>
              <w:t>(s7)</w:t>
            </w:r>
          </w:p>
        </w:tc>
        <w:tc>
          <w:tcPr>
            <w:tcW w:w="6379" w:type="dxa"/>
            <w:shd w:val="clear" w:color="auto" w:fill="FFFFFF"/>
          </w:tcPr>
          <w:p w14:paraId="159D21A4" w14:textId="77777777" w:rsidR="008413CE" w:rsidRPr="00421FB6" w:rsidRDefault="008413CE" w:rsidP="00BA3519">
            <w:pPr>
              <w:spacing w:line="276" w:lineRule="auto"/>
              <w:rPr>
                <w:sz w:val="22"/>
                <w:szCs w:val="22"/>
              </w:rPr>
            </w:pPr>
            <w:r>
              <w:rPr>
                <w:sz w:val="22"/>
                <w:szCs w:val="22"/>
              </w:rPr>
              <w:t>For offenders on licence, are the conditions appropriate? Do any conditions need to be added, changed or removed?</w:t>
            </w:r>
          </w:p>
        </w:tc>
        <w:tc>
          <w:tcPr>
            <w:tcW w:w="1016" w:type="dxa"/>
            <w:shd w:val="clear" w:color="auto" w:fill="FFFFFF"/>
          </w:tcPr>
          <w:p w14:paraId="48203D16" w14:textId="77777777" w:rsidR="008413CE" w:rsidRPr="00421FB6" w:rsidRDefault="008413CE" w:rsidP="00BA3519">
            <w:pPr>
              <w:spacing w:line="276" w:lineRule="auto"/>
              <w:rPr>
                <w:sz w:val="22"/>
                <w:szCs w:val="22"/>
              </w:rPr>
            </w:pPr>
          </w:p>
        </w:tc>
      </w:tr>
      <w:tr w:rsidR="008413CE" w:rsidRPr="00421FB6" w14:paraId="5792EFAB" w14:textId="77777777" w:rsidTr="008413CE">
        <w:trPr>
          <w:trHeight w:val="80"/>
        </w:trPr>
        <w:tc>
          <w:tcPr>
            <w:tcW w:w="2410" w:type="dxa"/>
            <w:vMerge w:val="restart"/>
            <w:shd w:val="clear" w:color="auto" w:fill="E7E6E6"/>
          </w:tcPr>
          <w:p w14:paraId="4645DA09" w14:textId="77777777" w:rsidR="008413CE" w:rsidRPr="00421FB6" w:rsidRDefault="008413CE" w:rsidP="00BA3519">
            <w:pPr>
              <w:spacing w:line="276" w:lineRule="auto"/>
              <w:rPr>
                <w:sz w:val="22"/>
                <w:szCs w:val="22"/>
              </w:rPr>
            </w:pPr>
            <w:r>
              <w:rPr>
                <w:sz w:val="22"/>
                <w:szCs w:val="22"/>
              </w:rPr>
              <w:t>10</w:t>
            </w:r>
            <w:r w:rsidRPr="00421FB6">
              <w:rPr>
                <w:sz w:val="22"/>
                <w:szCs w:val="22"/>
              </w:rPr>
              <w:t>. Disclosure (s</w:t>
            </w:r>
            <w:r>
              <w:rPr>
                <w:sz w:val="22"/>
                <w:szCs w:val="22"/>
              </w:rPr>
              <w:t>8</w:t>
            </w:r>
            <w:r w:rsidRPr="00421FB6">
              <w:rPr>
                <w:sz w:val="22"/>
                <w:szCs w:val="22"/>
              </w:rPr>
              <w:t>)</w:t>
            </w:r>
          </w:p>
        </w:tc>
        <w:tc>
          <w:tcPr>
            <w:tcW w:w="6379" w:type="dxa"/>
            <w:shd w:val="clear" w:color="auto" w:fill="FFFFFF"/>
          </w:tcPr>
          <w:p w14:paraId="00CA5D05" w14:textId="77777777" w:rsidR="008413CE" w:rsidRPr="00421FB6" w:rsidRDefault="008413CE" w:rsidP="00BA3519">
            <w:pPr>
              <w:spacing w:line="276" w:lineRule="auto"/>
              <w:rPr>
                <w:sz w:val="22"/>
                <w:szCs w:val="22"/>
              </w:rPr>
            </w:pPr>
            <w:r w:rsidRPr="00421FB6">
              <w:rPr>
                <w:sz w:val="22"/>
                <w:szCs w:val="22"/>
              </w:rPr>
              <w:t>Is disclosure going to be made and why?</w:t>
            </w:r>
          </w:p>
        </w:tc>
        <w:tc>
          <w:tcPr>
            <w:tcW w:w="1016" w:type="dxa"/>
            <w:shd w:val="clear" w:color="auto" w:fill="FFFFFF"/>
          </w:tcPr>
          <w:p w14:paraId="6E5F42CF" w14:textId="77777777" w:rsidR="008413CE" w:rsidRPr="00421FB6" w:rsidRDefault="008413CE" w:rsidP="00BA3519">
            <w:pPr>
              <w:spacing w:line="276" w:lineRule="auto"/>
              <w:rPr>
                <w:sz w:val="22"/>
                <w:szCs w:val="22"/>
              </w:rPr>
            </w:pPr>
          </w:p>
        </w:tc>
      </w:tr>
      <w:tr w:rsidR="008413CE" w:rsidRPr="00421FB6" w14:paraId="1BBD26BB" w14:textId="77777777" w:rsidTr="008413CE">
        <w:trPr>
          <w:trHeight w:val="80"/>
        </w:trPr>
        <w:tc>
          <w:tcPr>
            <w:tcW w:w="2410" w:type="dxa"/>
            <w:vMerge/>
            <w:shd w:val="clear" w:color="auto" w:fill="E7E6E6"/>
          </w:tcPr>
          <w:p w14:paraId="3B014ADD" w14:textId="77777777" w:rsidR="008413CE" w:rsidRPr="00421FB6" w:rsidRDefault="008413CE" w:rsidP="00BA3519">
            <w:pPr>
              <w:spacing w:line="276" w:lineRule="auto"/>
              <w:rPr>
                <w:sz w:val="22"/>
                <w:szCs w:val="22"/>
              </w:rPr>
            </w:pPr>
          </w:p>
        </w:tc>
        <w:tc>
          <w:tcPr>
            <w:tcW w:w="6379" w:type="dxa"/>
            <w:shd w:val="clear" w:color="auto" w:fill="FFFFFF"/>
          </w:tcPr>
          <w:p w14:paraId="3BA1CEA9" w14:textId="77777777" w:rsidR="008413CE" w:rsidRPr="00421FB6" w:rsidRDefault="008413CE" w:rsidP="00BA3519">
            <w:pPr>
              <w:spacing w:line="276" w:lineRule="auto"/>
              <w:rPr>
                <w:sz w:val="22"/>
                <w:szCs w:val="22"/>
              </w:rPr>
            </w:pPr>
            <w:r w:rsidRPr="00421FB6">
              <w:rPr>
                <w:sz w:val="22"/>
                <w:szCs w:val="22"/>
              </w:rPr>
              <w:t>What will be disclosed?</w:t>
            </w:r>
          </w:p>
        </w:tc>
        <w:tc>
          <w:tcPr>
            <w:tcW w:w="1016" w:type="dxa"/>
            <w:shd w:val="clear" w:color="auto" w:fill="FFFFFF"/>
          </w:tcPr>
          <w:p w14:paraId="49820315" w14:textId="77777777" w:rsidR="008413CE" w:rsidRPr="00421FB6" w:rsidRDefault="008413CE" w:rsidP="00BA3519">
            <w:pPr>
              <w:spacing w:line="276" w:lineRule="auto"/>
              <w:rPr>
                <w:sz w:val="22"/>
                <w:szCs w:val="22"/>
              </w:rPr>
            </w:pPr>
          </w:p>
        </w:tc>
      </w:tr>
      <w:tr w:rsidR="008413CE" w:rsidRPr="00421FB6" w14:paraId="43147DBD" w14:textId="77777777" w:rsidTr="008413CE">
        <w:trPr>
          <w:trHeight w:val="80"/>
        </w:trPr>
        <w:tc>
          <w:tcPr>
            <w:tcW w:w="2410" w:type="dxa"/>
            <w:vMerge/>
            <w:shd w:val="clear" w:color="auto" w:fill="E7E6E6"/>
          </w:tcPr>
          <w:p w14:paraId="42838F34" w14:textId="77777777" w:rsidR="008413CE" w:rsidRPr="00421FB6" w:rsidRDefault="008413CE" w:rsidP="00BA3519">
            <w:pPr>
              <w:spacing w:line="276" w:lineRule="auto"/>
              <w:rPr>
                <w:sz w:val="22"/>
                <w:szCs w:val="22"/>
              </w:rPr>
            </w:pPr>
          </w:p>
        </w:tc>
        <w:tc>
          <w:tcPr>
            <w:tcW w:w="6379" w:type="dxa"/>
            <w:shd w:val="clear" w:color="auto" w:fill="FFFFFF"/>
          </w:tcPr>
          <w:p w14:paraId="4C198B5E" w14:textId="77777777" w:rsidR="008413CE" w:rsidRPr="00421FB6" w:rsidRDefault="008413CE" w:rsidP="00BA3519">
            <w:pPr>
              <w:spacing w:line="276" w:lineRule="auto"/>
              <w:rPr>
                <w:sz w:val="22"/>
                <w:szCs w:val="22"/>
              </w:rPr>
            </w:pPr>
            <w:r w:rsidRPr="00421FB6">
              <w:rPr>
                <w:sz w:val="22"/>
                <w:szCs w:val="22"/>
              </w:rPr>
              <w:t>How and when will the disclosure be made?</w:t>
            </w:r>
          </w:p>
        </w:tc>
        <w:tc>
          <w:tcPr>
            <w:tcW w:w="1016" w:type="dxa"/>
            <w:shd w:val="clear" w:color="auto" w:fill="FFFFFF"/>
          </w:tcPr>
          <w:p w14:paraId="0B0467F3" w14:textId="77777777" w:rsidR="008413CE" w:rsidRPr="00421FB6" w:rsidRDefault="008413CE" w:rsidP="00BA3519">
            <w:pPr>
              <w:spacing w:line="276" w:lineRule="auto"/>
              <w:rPr>
                <w:sz w:val="22"/>
                <w:szCs w:val="22"/>
              </w:rPr>
            </w:pPr>
          </w:p>
        </w:tc>
      </w:tr>
      <w:tr w:rsidR="008413CE" w:rsidRPr="00421FB6" w14:paraId="6961F005" w14:textId="77777777" w:rsidTr="008413CE">
        <w:trPr>
          <w:trHeight w:val="80"/>
        </w:trPr>
        <w:tc>
          <w:tcPr>
            <w:tcW w:w="2410" w:type="dxa"/>
            <w:vMerge/>
            <w:shd w:val="clear" w:color="auto" w:fill="E7E6E6"/>
          </w:tcPr>
          <w:p w14:paraId="042898CD" w14:textId="77777777" w:rsidR="008413CE" w:rsidRPr="00421FB6" w:rsidRDefault="008413CE" w:rsidP="00BA3519">
            <w:pPr>
              <w:spacing w:line="276" w:lineRule="auto"/>
              <w:rPr>
                <w:sz w:val="22"/>
                <w:szCs w:val="22"/>
              </w:rPr>
            </w:pPr>
          </w:p>
        </w:tc>
        <w:tc>
          <w:tcPr>
            <w:tcW w:w="6379" w:type="dxa"/>
            <w:shd w:val="clear" w:color="auto" w:fill="FFFFFF"/>
          </w:tcPr>
          <w:p w14:paraId="247A9B7C" w14:textId="77777777" w:rsidR="008413CE" w:rsidRPr="00421FB6" w:rsidRDefault="008413CE" w:rsidP="00BA3519">
            <w:pPr>
              <w:spacing w:line="276" w:lineRule="auto"/>
              <w:rPr>
                <w:sz w:val="22"/>
                <w:szCs w:val="22"/>
              </w:rPr>
            </w:pPr>
            <w:r w:rsidRPr="00421FB6">
              <w:rPr>
                <w:sz w:val="22"/>
                <w:szCs w:val="22"/>
              </w:rPr>
              <w:t>Who will make disclosure?</w:t>
            </w:r>
          </w:p>
        </w:tc>
        <w:tc>
          <w:tcPr>
            <w:tcW w:w="1016" w:type="dxa"/>
            <w:shd w:val="clear" w:color="auto" w:fill="FFFFFF"/>
          </w:tcPr>
          <w:p w14:paraId="0EABA191" w14:textId="77777777" w:rsidR="008413CE" w:rsidRPr="00421FB6" w:rsidRDefault="008413CE" w:rsidP="00BA3519">
            <w:pPr>
              <w:spacing w:line="276" w:lineRule="auto"/>
              <w:rPr>
                <w:sz w:val="22"/>
                <w:szCs w:val="22"/>
              </w:rPr>
            </w:pPr>
          </w:p>
        </w:tc>
      </w:tr>
      <w:tr w:rsidR="008413CE" w:rsidRPr="00421FB6" w14:paraId="5E1E6943" w14:textId="77777777" w:rsidTr="008413CE">
        <w:trPr>
          <w:trHeight w:val="80"/>
        </w:trPr>
        <w:tc>
          <w:tcPr>
            <w:tcW w:w="2410" w:type="dxa"/>
            <w:vMerge/>
            <w:shd w:val="clear" w:color="auto" w:fill="E7E6E6"/>
          </w:tcPr>
          <w:p w14:paraId="6D41E06E" w14:textId="77777777" w:rsidR="008413CE" w:rsidRPr="00421FB6" w:rsidRDefault="008413CE" w:rsidP="00BA3519">
            <w:pPr>
              <w:spacing w:line="276" w:lineRule="auto"/>
              <w:rPr>
                <w:sz w:val="22"/>
                <w:szCs w:val="22"/>
              </w:rPr>
            </w:pPr>
          </w:p>
        </w:tc>
        <w:tc>
          <w:tcPr>
            <w:tcW w:w="6379" w:type="dxa"/>
            <w:shd w:val="clear" w:color="auto" w:fill="FFFFFF"/>
          </w:tcPr>
          <w:p w14:paraId="134BDC64" w14:textId="77777777" w:rsidR="008413CE" w:rsidRPr="00421FB6" w:rsidRDefault="008413CE" w:rsidP="00BA3519">
            <w:pPr>
              <w:spacing w:line="276" w:lineRule="auto"/>
              <w:rPr>
                <w:sz w:val="22"/>
                <w:szCs w:val="22"/>
              </w:rPr>
            </w:pPr>
            <w:r w:rsidRPr="00421FB6">
              <w:rPr>
                <w:sz w:val="22"/>
                <w:szCs w:val="22"/>
              </w:rPr>
              <w:t>Who will receive disclosure?</w:t>
            </w:r>
          </w:p>
        </w:tc>
        <w:tc>
          <w:tcPr>
            <w:tcW w:w="1016" w:type="dxa"/>
            <w:shd w:val="clear" w:color="auto" w:fill="FFFFFF"/>
          </w:tcPr>
          <w:p w14:paraId="6052A8B1" w14:textId="77777777" w:rsidR="008413CE" w:rsidRPr="00421FB6" w:rsidRDefault="008413CE" w:rsidP="00BA3519">
            <w:pPr>
              <w:spacing w:line="276" w:lineRule="auto"/>
              <w:rPr>
                <w:sz w:val="22"/>
                <w:szCs w:val="22"/>
              </w:rPr>
            </w:pPr>
          </w:p>
        </w:tc>
      </w:tr>
      <w:tr w:rsidR="008413CE" w:rsidRPr="00421FB6" w14:paraId="0CFA6EA0" w14:textId="77777777" w:rsidTr="008413CE">
        <w:trPr>
          <w:trHeight w:val="80"/>
        </w:trPr>
        <w:tc>
          <w:tcPr>
            <w:tcW w:w="2410" w:type="dxa"/>
            <w:vMerge/>
            <w:shd w:val="clear" w:color="auto" w:fill="E7E6E6"/>
          </w:tcPr>
          <w:p w14:paraId="4FB91CCF" w14:textId="77777777" w:rsidR="008413CE" w:rsidRPr="00421FB6" w:rsidRDefault="008413CE" w:rsidP="00BA3519">
            <w:pPr>
              <w:spacing w:line="276" w:lineRule="auto"/>
              <w:rPr>
                <w:sz w:val="22"/>
                <w:szCs w:val="22"/>
              </w:rPr>
            </w:pPr>
          </w:p>
        </w:tc>
        <w:tc>
          <w:tcPr>
            <w:tcW w:w="6379" w:type="dxa"/>
            <w:shd w:val="clear" w:color="auto" w:fill="FFFFFF"/>
          </w:tcPr>
          <w:p w14:paraId="0B931981" w14:textId="77777777" w:rsidR="008413CE" w:rsidRPr="00421FB6" w:rsidRDefault="008413CE" w:rsidP="00BA3519">
            <w:pPr>
              <w:spacing w:line="276" w:lineRule="auto"/>
              <w:rPr>
                <w:sz w:val="22"/>
                <w:szCs w:val="22"/>
              </w:rPr>
            </w:pPr>
            <w:r w:rsidRPr="00421FB6">
              <w:rPr>
                <w:sz w:val="22"/>
                <w:szCs w:val="22"/>
              </w:rPr>
              <w:t xml:space="preserve">Has disclosure been recorded on </w:t>
            </w:r>
            <w:proofErr w:type="spellStart"/>
            <w:r w:rsidRPr="00421FB6">
              <w:rPr>
                <w:sz w:val="22"/>
                <w:szCs w:val="22"/>
              </w:rPr>
              <w:t>ViSOR</w:t>
            </w:r>
            <w:proofErr w:type="spellEnd"/>
            <w:r w:rsidRPr="00421FB6">
              <w:rPr>
                <w:sz w:val="22"/>
                <w:szCs w:val="22"/>
              </w:rPr>
              <w:t>?</w:t>
            </w:r>
          </w:p>
        </w:tc>
        <w:tc>
          <w:tcPr>
            <w:tcW w:w="1016" w:type="dxa"/>
            <w:shd w:val="clear" w:color="auto" w:fill="FFFFFF"/>
          </w:tcPr>
          <w:p w14:paraId="25461759" w14:textId="77777777" w:rsidR="008413CE" w:rsidRPr="00421FB6" w:rsidRDefault="008413CE" w:rsidP="00BA3519">
            <w:pPr>
              <w:spacing w:line="276" w:lineRule="auto"/>
              <w:rPr>
                <w:sz w:val="22"/>
                <w:szCs w:val="22"/>
              </w:rPr>
            </w:pPr>
          </w:p>
        </w:tc>
      </w:tr>
      <w:tr w:rsidR="008413CE" w:rsidRPr="00421FB6" w14:paraId="44FE1A08" w14:textId="77777777" w:rsidTr="008413CE">
        <w:trPr>
          <w:trHeight w:val="80"/>
        </w:trPr>
        <w:tc>
          <w:tcPr>
            <w:tcW w:w="2410" w:type="dxa"/>
            <w:vMerge/>
            <w:shd w:val="clear" w:color="auto" w:fill="E7E6E6"/>
          </w:tcPr>
          <w:p w14:paraId="7E72B9ED" w14:textId="77777777" w:rsidR="008413CE" w:rsidRPr="00421FB6" w:rsidRDefault="008413CE" w:rsidP="00BA3519">
            <w:pPr>
              <w:spacing w:line="276" w:lineRule="auto"/>
              <w:rPr>
                <w:sz w:val="22"/>
                <w:szCs w:val="22"/>
              </w:rPr>
            </w:pPr>
          </w:p>
        </w:tc>
        <w:tc>
          <w:tcPr>
            <w:tcW w:w="6379" w:type="dxa"/>
            <w:shd w:val="clear" w:color="auto" w:fill="FFFFFF"/>
          </w:tcPr>
          <w:p w14:paraId="1253B615" w14:textId="77777777" w:rsidR="008413CE" w:rsidRPr="00421FB6" w:rsidRDefault="008413CE" w:rsidP="00BA3519">
            <w:pPr>
              <w:spacing w:line="276" w:lineRule="auto"/>
              <w:rPr>
                <w:sz w:val="22"/>
                <w:szCs w:val="22"/>
              </w:rPr>
            </w:pPr>
            <w:r w:rsidRPr="00421FB6">
              <w:rPr>
                <w:sz w:val="22"/>
                <w:szCs w:val="22"/>
              </w:rPr>
              <w:t>If there are delays has this been escalated?</w:t>
            </w:r>
          </w:p>
        </w:tc>
        <w:tc>
          <w:tcPr>
            <w:tcW w:w="1016" w:type="dxa"/>
            <w:shd w:val="clear" w:color="auto" w:fill="FFFFFF"/>
          </w:tcPr>
          <w:p w14:paraId="307CF635" w14:textId="77777777" w:rsidR="008413CE" w:rsidRPr="00421FB6" w:rsidRDefault="008413CE" w:rsidP="00BA3519">
            <w:pPr>
              <w:spacing w:line="276" w:lineRule="auto"/>
              <w:rPr>
                <w:sz w:val="22"/>
                <w:szCs w:val="22"/>
              </w:rPr>
            </w:pPr>
          </w:p>
        </w:tc>
      </w:tr>
      <w:tr w:rsidR="008413CE" w:rsidRPr="00421FB6" w14:paraId="71136A1F" w14:textId="77777777" w:rsidTr="008413CE">
        <w:trPr>
          <w:trHeight w:val="290"/>
        </w:trPr>
        <w:tc>
          <w:tcPr>
            <w:tcW w:w="2410" w:type="dxa"/>
            <w:vMerge w:val="restart"/>
            <w:shd w:val="clear" w:color="auto" w:fill="E7E6E6"/>
          </w:tcPr>
          <w:p w14:paraId="63398962" w14:textId="77777777" w:rsidR="008413CE" w:rsidRDefault="008413CE" w:rsidP="00BA3519">
            <w:pPr>
              <w:spacing w:line="276" w:lineRule="auto"/>
              <w:rPr>
                <w:sz w:val="22"/>
                <w:szCs w:val="22"/>
              </w:rPr>
            </w:pPr>
            <w:r>
              <w:rPr>
                <w:sz w:val="22"/>
                <w:szCs w:val="22"/>
              </w:rPr>
              <w:t>9</w:t>
            </w:r>
            <w:r w:rsidRPr="00421FB6">
              <w:rPr>
                <w:sz w:val="22"/>
                <w:szCs w:val="22"/>
              </w:rPr>
              <w:t>. Decisions and Actions (s</w:t>
            </w:r>
            <w:r>
              <w:rPr>
                <w:sz w:val="22"/>
                <w:szCs w:val="22"/>
              </w:rPr>
              <w:t>9</w:t>
            </w:r>
            <w:r w:rsidRPr="00421FB6">
              <w:rPr>
                <w:sz w:val="22"/>
                <w:szCs w:val="22"/>
              </w:rPr>
              <w:t>)</w:t>
            </w:r>
          </w:p>
        </w:tc>
        <w:tc>
          <w:tcPr>
            <w:tcW w:w="6379" w:type="dxa"/>
            <w:shd w:val="clear" w:color="auto" w:fill="FFFFFF"/>
          </w:tcPr>
          <w:p w14:paraId="315864B2" w14:textId="77777777" w:rsidR="008413CE" w:rsidRPr="00421FB6" w:rsidRDefault="008413CE" w:rsidP="00BA3519">
            <w:pPr>
              <w:spacing w:line="276" w:lineRule="auto"/>
              <w:rPr>
                <w:sz w:val="22"/>
                <w:szCs w:val="22"/>
              </w:rPr>
            </w:pPr>
            <w:r w:rsidRPr="00421FB6">
              <w:rPr>
                <w:sz w:val="22"/>
                <w:szCs w:val="22"/>
              </w:rPr>
              <w:t>Ensure all decisions have been recorded, a rationale provided and any disagreement noted.</w:t>
            </w:r>
          </w:p>
        </w:tc>
        <w:tc>
          <w:tcPr>
            <w:tcW w:w="1016" w:type="dxa"/>
            <w:shd w:val="clear" w:color="auto" w:fill="FFFFFF"/>
          </w:tcPr>
          <w:p w14:paraId="271BD051" w14:textId="77777777" w:rsidR="008413CE" w:rsidRPr="00421FB6" w:rsidRDefault="008413CE" w:rsidP="00BA3519">
            <w:pPr>
              <w:spacing w:line="276" w:lineRule="auto"/>
              <w:rPr>
                <w:sz w:val="22"/>
                <w:szCs w:val="22"/>
              </w:rPr>
            </w:pPr>
          </w:p>
        </w:tc>
      </w:tr>
      <w:tr w:rsidR="008413CE" w:rsidRPr="00421FB6" w14:paraId="433CD90C" w14:textId="77777777" w:rsidTr="008413CE">
        <w:trPr>
          <w:trHeight w:val="290"/>
        </w:trPr>
        <w:tc>
          <w:tcPr>
            <w:tcW w:w="2410" w:type="dxa"/>
            <w:vMerge/>
            <w:shd w:val="clear" w:color="auto" w:fill="E7E6E6"/>
          </w:tcPr>
          <w:p w14:paraId="10DB1808" w14:textId="77777777" w:rsidR="008413CE" w:rsidRDefault="008413CE" w:rsidP="00BA3519">
            <w:pPr>
              <w:spacing w:line="276" w:lineRule="auto"/>
              <w:rPr>
                <w:sz w:val="22"/>
                <w:szCs w:val="22"/>
              </w:rPr>
            </w:pPr>
          </w:p>
        </w:tc>
        <w:tc>
          <w:tcPr>
            <w:tcW w:w="6379" w:type="dxa"/>
            <w:shd w:val="clear" w:color="auto" w:fill="FFFFFF"/>
          </w:tcPr>
          <w:p w14:paraId="4035AC9E" w14:textId="77777777" w:rsidR="008413CE" w:rsidRPr="00421FB6" w:rsidRDefault="008413CE" w:rsidP="00BA3519">
            <w:pPr>
              <w:spacing w:line="276" w:lineRule="auto"/>
              <w:rPr>
                <w:sz w:val="22"/>
                <w:szCs w:val="22"/>
              </w:rPr>
            </w:pPr>
            <w:r w:rsidRPr="00421FB6">
              <w:rPr>
                <w:sz w:val="22"/>
                <w:szCs w:val="22"/>
              </w:rPr>
              <w:t>Ensure all actions have been captured, assigned and given response dates.</w:t>
            </w:r>
          </w:p>
        </w:tc>
        <w:tc>
          <w:tcPr>
            <w:tcW w:w="1016" w:type="dxa"/>
            <w:shd w:val="clear" w:color="auto" w:fill="FFFFFF"/>
          </w:tcPr>
          <w:p w14:paraId="662C0EB3" w14:textId="77777777" w:rsidR="008413CE" w:rsidRPr="00421FB6" w:rsidRDefault="008413CE" w:rsidP="00BA3519">
            <w:pPr>
              <w:spacing w:line="276" w:lineRule="auto"/>
              <w:rPr>
                <w:sz w:val="22"/>
                <w:szCs w:val="22"/>
              </w:rPr>
            </w:pPr>
          </w:p>
        </w:tc>
      </w:tr>
      <w:tr w:rsidR="008413CE" w:rsidRPr="00421FB6" w14:paraId="3C0FBD2A" w14:textId="77777777" w:rsidTr="008413CE">
        <w:trPr>
          <w:trHeight w:val="290"/>
        </w:trPr>
        <w:tc>
          <w:tcPr>
            <w:tcW w:w="2410" w:type="dxa"/>
            <w:vMerge w:val="restart"/>
            <w:shd w:val="clear" w:color="auto" w:fill="E7E6E6"/>
          </w:tcPr>
          <w:p w14:paraId="105F6A0B" w14:textId="77777777" w:rsidR="008413CE" w:rsidRPr="00421FB6" w:rsidRDefault="008413CE" w:rsidP="00BA3519">
            <w:pPr>
              <w:spacing w:line="276" w:lineRule="auto"/>
              <w:rPr>
                <w:sz w:val="22"/>
                <w:szCs w:val="22"/>
              </w:rPr>
            </w:pPr>
            <w:r>
              <w:rPr>
                <w:sz w:val="22"/>
                <w:szCs w:val="22"/>
              </w:rPr>
              <w:t>11</w:t>
            </w:r>
            <w:r w:rsidRPr="00421FB6">
              <w:rPr>
                <w:sz w:val="22"/>
                <w:szCs w:val="22"/>
              </w:rPr>
              <w:t>. Press &amp; Media Handling (s</w:t>
            </w:r>
            <w:r>
              <w:rPr>
                <w:sz w:val="22"/>
                <w:szCs w:val="22"/>
              </w:rPr>
              <w:t>10</w:t>
            </w:r>
            <w:r w:rsidRPr="00421FB6">
              <w:rPr>
                <w:sz w:val="22"/>
                <w:szCs w:val="22"/>
              </w:rPr>
              <w:t>)</w:t>
            </w:r>
          </w:p>
        </w:tc>
        <w:tc>
          <w:tcPr>
            <w:tcW w:w="6379" w:type="dxa"/>
            <w:shd w:val="clear" w:color="auto" w:fill="FFFFFF"/>
          </w:tcPr>
          <w:p w14:paraId="3773E2D1" w14:textId="77777777" w:rsidR="008413CE" w:rsidRPr="00421FB6" w:rsidRDefault="008413CE" w:rsidP="00BA3519">
            <w:pPr>
              <w:spacing w:line="276" w:lineRule="auto"/>
              <w:rPr>
                <w:sz w:val="22"/>
                <w:szCs w:val="22"/>
              </w:rPr>
            </w:pPr>
            <w:r w:rsidRPr="00421FB6">
              <w:rPr>
                <w:sz w:val="22"/>
                <w:szCs w:val="22"/>
              </w:rPr>
              <w:t>Does media handling need to be considered? If yes, what is the main issue.</w:t>
            </w:r>
          </w:p>
        </w:tc>
        <w:tc>
          <w:tcPr>
            <w:tcW w:w="1016" w:type="dxa"/>
            <w:shd w:val="clear" w:color="auto" w:fill="FFFFFF"/>
          </w:tcPr>
          <w:p w14:paraId="73D135F4" w14:textId="77777777" w:rsidR="008413CE" w:rsidRPr="00421FB6" w:rsidRDefault="008413CE" w:rsidP="00BA3519">
            <w:pPr>
              <w:spacing w:line="276" w:lineRule="auto"/>
              <w:rPr>
                <w:sz w:val="22"/>
                <w:szCs w:val="22"/>
              </w:rPr>
            </w:pPr>
          </w:p>
        </w:tc>
      </w:tr>
      <w:tr w:rsidR="008413CE" w:rsidRPr="00421FB6" w14:paraId="4B90A667" w14:textId="77777777" w:rsidTr="008413CE">
        <w:trPr>
          <w:trHeight w:val="290"/>
        </w:trPr>
        <w:tc>
          <w:tcPr>
            <w:tcW w:w="2410" w:type="dxa"/>
            <w:vMerge/>
            <w:shd w:val="clear" w:color="auto" w:fill="E7E6E6"/>
          </w:tcPr>
          <w:p w14:paraId="42D8C0E9" w14:textId="77777777" w:rsidR="008413CE" w:rsidRPr="00421FB6" w:rsidRDefault="008413CE" w:rsidP="00BA3519">
            <w:pPr>
              <w:spacing w:line="276" w:lineRule="auto"/>
              <w:rPr>
                <w:sz w:val="22"/>
                <w:szCs w:val="22"/>
              </w:rPr>
            </w:pPr>
          </w:p>
        </w:tc>
        <w:tc>
          <w:tcPr>
            <w:tcW w:w="6379" w:type="dxa"/>
            <w:shd w:val="clear" w:color="auto" w:fill="FFFFFF"/>
          </w:tcPr>
          <w:p w14:paraId="106D7D85" w14:textId="77777777" w:rsidR="008413CE" w:rsidRPr="00421FB6" w:rsidRDefault="008413CE" w:rsidP="00BA3519">
            <w:pPr>
              <w:spacing w:line="276" w:lineRule="auto"/>
              <w:rPr>
                <w:sz w:val="22"/>
                <w:szCs w:val="22"/>
              </w:rPr>
            </w:pPr>
            <w:r w:rsidRPr="00421FB6">
              <w:rPr>
                <w:sz w:val="22"/>
                <w:szCs w:val="22"/>
              </w:rPr>
              <w:t>Have MoJ Press Office, agency press offices and the National MAPPA Team been alerted?</w:t>
            </w:r>
          </w:p>
        </w:tc>
        <w:tc>
          <w:tcPr>
            <w:tcW w:w="1016" w:type="dxa"/>
            <w:shd w:val="clear" w:color="auto" w:fill="FFFFFF"/>
          </w:tcPr>
          <w:p w14:paraId="537506BF" w14:textId="77777777" w:rsidR="008413CE" w:rsidRPr="00421FB6" w:rsidRDefault="008413CE" w:rsidP="00BA3519">
            <w:pPr>
              <w:spacing w:line="276" w:lineRule="auto"/>
              <w:rPr>
                <w:sz w:val="22"/>
                <w:szCs w:val="22"/>
              </w:rPr>
            </w:pPr>
          </w:p>
        </w:tc>
      </w:tr>
      <w:tr w:rsidR="008413CE" w:rsidRPr="00421FB6" w14:paraId="300BE9FE" w14:textId="77777777" w:rsidTr="008413CE">
        <w:trPr>
          <w:trHeight w:val="290"/>
        </w:trPr>
        <w:tc>
          <w:tcPr>
            <w:tcW w:w="2410" w:type="dxa"/>
            <w:vMerge/>
            <w:shd w:val="clear" w:color="auto" w:fill="E7E6E6"/>
          </w:tcPr>
          <w:p w14:paraId="074C8F2B" w14:textId="77777777" w:rsidR="008413CE" w:rsidRPr="00421FB6" w:rsidRDefault="008413CE" w:rsidP="00BA3519">
            <w:pPr>
              <w:spacing w:line="276" w:lineRule="auto"/>
              <w:rPr>
                <w:sz w:val="22"/>
                <w:szCs w:val="22"/>
              </w:rPr>
            </w:pPr>
          </w:p>
        </w:tc>
        <w:tc>
          <w:tcPr>
            <w:tcW w:w="6379" w:type="dxa"/>
            <w:shd w:val="clear" w:color="auto" w:fill="FFFFFF"/>
          </w:tcPr>
          <w:p w14:paraId="1F1D1E9E" w14:textId="77777777" w:rsidR="008413CE" w:rsidRPr="00421FB6" w:rsidRDefault="008413CE" w:rsidP="00BA3519">
            <w:pPr>
              <w:spacing w:line="276" w:lineRule="auto"/>
              <w:rPr>
                <w:sz w:val="22"/>
                <w:szCs w:val="22"/>
              </w:rPr>
            </w:pPr>
            <w:r w:rsidRPr="00421FB6">
              <w:rPr>
                <w:sz w:val="22"/>
                <w:szCs w:val="22"/>
              </w:rPr>
              <w:t>Have MOJ/Police press offices coordinated approaches if necessary?</w:t>
            </w:r>
          </w:p>
        </w:tc>
        <w:tc>
          <w:tcPr>
            <w:tcW w:w="1016" w:type="dxa"/>
            <w:shd w:val="clear" w:color="auto" w:fill="FFFFFF"/>
          </w:tcPr>
          <w:p w14:paraId="3B2C5D81" w14:textId="77777777" w:rsidR="008413CE" w:rsidRPr="00421FB6" w:rsidRDefault="008413CE" w:rsidP="00BA3519">
            <w:pPr>
              <w:spacing w:line="276" w:lineRule="auto"/>
              <w:rPr>
                <w:sz w:val="22"/>
                <w:szCs w:val="22"/>
              </w:rPr>
            </w:pPr>
          </w:p>
        </w:tc>
      </w:tr>
      <w:tr w:rsidR="008413CE" w:rsidRPr="00421FB6" w14:paraId="1E490021" w14:textId="77777777" w:rsidTr="008413CE">
        <w:tc>
          <w:tcPr>
            <w:tcW w:w="2410" w:type="dxa"/>
            <w:vMerge w:val="restart"/>
            <w:shd w:val="clear" w:color="auto" w:fill="E7E6E6"/>
          </w:tcPr>
          <w:p w14:paraId="541C7DBA" w14:textId="77777777" w:rsidR="008413CE" w:rsidRPr="00421FB6" w:rsidRDefault="008413CE" w:rsidP="00BA3519">
            <w:pPr>
              <w:spacing w:line="276" w:lineRule="auto"/>
              <w:rPr>
                <w:sz w:val="22"/>
                <w:szCs w:val="22"/>
              </w:rPr>
            </w:pPr>
            <w:r>
              <w:rPr>
                <w:sz w:val="22"/>
                <w:szCs w:val="22"/>
              </w:rPr>
              <w:t>12</w:t>
            </w:r>
            <w:r w:rsidRPr="00421FB6">
              <w:rPr>
                <w:sz w:val="22"/>
                <w:szCs w:val="22"/>
              </w:rPr>
              <w:t>. Feedback for Offender</w:t>
            </w:r>
            <w:r>
              <w:rPr>
                <w:sz w:val="22"/>
                <w:szCs w:val="22"/>
              </w:rPr>
              <w:t xml:space="preserve"> or others</w:t>
            </w:r>
            <w:r w:rsidRPr="00421FB6">
              <w:rPr>
                <w:sz w:val="22"/>
                <w:szCs w:val="22"/>
              </w:rPr>
              <w:t xml:space="preserve"> (s11)</w:t>
            </w:r>
          </w:p>
        </w:tc>
        <w:tc>
          <w:tcPr>
            <w:tcW w:w="6379" w:type="dxa"/>
            <w:shd w:val="clear" w:color="auto" w:fill="FFFFFF"/>
          </w:tcPr>
          <w:p w14:paraId="64103B35" w14:textId="77777777" w:rsidR="008413CE" w:rsidRPr="00421FB6" w:rsidRDefault="008413CE" w:rsidP="00BA3519">
            <w:pPr>
              <w:spacing w:line="276" w:lineRule="auto"/>
              <w:rPr>
                <w:sz w:val="22"/>
                <w:szCs w:val="22"/>
              </w:rPr>
            </w:pPr>
            <w:r w:rsidRPr="00421FB6">
              <w:rPr>
                <w:sz w:val="22"/>
                <w:szCs w:val="22"/>
              </w:rPr>
              <w:t>Does any information from the meeting need to be fed back to the individual</w:t>
            </w:r>
            <w:r>
              <w:rPr>
                <w:sz w:val="22"/>
                <w:szCs w:val="22"/>
              </w:rPr>
              <w:t xml:space="preserve"> being managed under MAPPA</w:t>
            </w:r>
            <w:r w:rsidRPr="00421FB6">
              <w:rPr>
                <w:sz w:val="22"/>
                <w:szCs w:val="22"/>
              </w:rPr>
              <w:t>? If so what, when and who by.</w:t>
            </w:r>
          </w:p>
        </w:tc>
        <w:tc>
          <w:tcPr>
            <w:tcW w:w="1016" w:type="dxa"/>
            <w:shd w:val="clear" w:color="auto" w:fill="FFFFFF"/>
          </w:tcPr>
          <w:p w14:paraId="5DBC5D02" w14:textId="77777777" w:rsidR="008413CE" w:rsidRPr="00421FB6" w:rsidRDefault="008413CE" w:rsidP="00BA3519">
            <w:pPr>
              <w:spacing w:line="276" w:lineRule="auto"/>
              <w:rPr>
                <w:sz w:val="22"/>
                <w:szCs w:val="22"/>
              </w:rPr>
            </w:pPr>
          </w:p>
        </w:tc>
      </w:tr>
      <w:tr w:rsidR="008413CE" w:rsidRPr="00421FB6" w14:paraId="3DC2E75E" w14:textId="77777777" w:rsidTr="008413CE">
        <w:tc>
          <w:tcPr>
            <w:tcW w:w="2410" w:type="dxa"/>
            <w:vMerge/>
            <w:shd w:val="clear" w:color="auto" w:fill="E7E6E6"/>
          </w:tcPr>
          <w:p w14:paraId="7196A2C4" w14:textId="77777777" w:rsidR="008413CE" w:rsidRDefault="008413CE" w:rsidP="00BA3519">
            <w:pPr>
              <w:spacing w:line="276" w:lineRule="auto"/>
              <w:rPr>
                <w:sz w:val="22"/>
                <w:szCs w:val="22"/>
              </w:rPr>
            </w:pPr>
          </w:p>
        </w:tc>
        <w:tc>
          <w:tcPr>
            <w:tcW w:w="6379" w:type="dxa"/>
            <w:shd w:val="clear" w:color="auto" w:fill="FFFFFF"/>
          </w:tcPr>
          <w:p w14:paraId="3AEF1C8F" w14:textId="77777777" w:rsidR="008413CE" w:rsidRPr="00421FB6" w:rsidRDefault="008413CE" w:rsidP="00BA3519">
            <w:pPr>
              <w:spacing w:line="276" w:lineRule="auto"/>
              <w:rPr>
                <w:sz w:val="22"/>
                <w:szCs w:val="22"/>
              </w:rPr>
            </w:pPr>
            <w:r w:rsidRPr="00421FB6">
              <w:rPr>
                <w:sz w:val="22"/>
                <w:szCs w:val="22"/>
              </w:rPr>
              <w:t xml:space="preserve">Does any information from the meeting need to be fed back to </w:t>
            </w:r>
            <w:r>
              <w:rPr>
                <w:sz w:val="22"/>
                <w:szCs w:val="22"/>
              </w:rPr>
              <w:t>any agencies not present at the meeting</w:t>
            </w:r>
            <w:r w:rsidRPr="00421FB6">
              <w:rPr>
                <w:sz w:val="22"/>
                <w:szCs w:val="22"/>
              </w:rPr>
              <w:t>? If so what, when and who by.</w:t>
            </w:r>
          </w:p>
        </w:tc>
        <w:tc>
          <w:tcPr>
            <w:tcW w:w="1016" w:type="dxa"/>
            <w:shd w:val="clear" w:color="auto" w:fill="FFFFFF"/>
          </w:tcPr>
          <w:p w14:paraId="02276E66" w14:textId="77777777" w:rsidR="008413CE" w:rsidRPr="00421FB6" w:rsidRDefault="008413CE" w:rsidP="00BA3519">
            <w:pPr>
              <w:spacing w:line="276" w:lineRule="auto"/>
              <w:rPr>
                <w:sz w:val="22"/>
                <w:szCs w:val="22"/>
              </w:rPr>
            </w:pPr>
          </w:p>
        </w:tc>
      </w:tr>
      <w:tr w:rsidR="008413CE" w:rsidRPr="00421FB6" w14:paraId="33E78A0E" w14:textId="77777777" w:rsidTr="008413CE">
        <w:tc>
          <w:tcPr>
            <w:tcW w:w="2410" w:type="dxa"/>
            <w:vMerge/>
            <w:shd w:val="clear" w:color="auto" w:fill="E7E6E6"/>
          </w:tcPr>
          <w:p w14:paraId="7932D059" w14:textId="77777777" w:rsidR="008413CE" w:rsidRDefault="008413CE" w:rsidP="00BA3519">
            <w:pPr>
              <w:spacing w:line="276" w:lineRule="auto"/>
              <w:rPr>
                <w:sz w:val="22"/>
                <w:szCs w:val="22"/>
              </w:rPr>
            </w:pPr>
          </w:p>
        </w:tc>
        <w:tc>
          <w:tcPr>
            <w:tcW w:w="6379" w:type="dxa"/>
            <w:shd w:val="clear" w:color="auto" w:fill="FFFFFF"/>
          </w:tcPr>
          <w:p w14:paraId="2D6FD6F3" w14:textId="77777777" w:rsidR="008413CE" w:rsidRPr="00421FB6" w:rsidRDefault="008413CE" w:rsidP="00BA3519">
            <w:pPr>
              <w:spacing w:line="276" w:lineRule="auto"/>
              <w:rPr>
                <w:sz w:val="22"/>
                <w:szCs w:val="22"/>
              </w:rPr>
            </w:pPr>
            <w:r w:rsidRPr="00421FB6">
              <w:rPr>
                <w:sz w:val="22"/>
                <w:szCs w:val="22"/>
              </w:rPr>
              <w:t xml:space="preserve">Does any information from the meeting need to be fed back to the </w:t>
            </w:r>
            <w:r>
              <w:rPr>
                <w:sz w:val="22"/>
                <w:szCs w:val="22"/>
              </w:rPr>
              <w:t>SMB</w:t>
            </w:r>
            <w:r w:rsidRPr="00421FB6">
              <w:rPr>
                <w:sz w:val="22"/>
                <w:szCs w:val="22"/>
              </w:rPr>
              <w:t xml:space="preserve">? </w:t>
            </w:r>
            <w:r>
              <w:rPr>
                <w:sz w:val="22"/>
                <w:szCs w:val="22"/>
              </w:rPr>
              <w:t xml:space="preserve">Are there any requests for action from the SMB? </w:t>
            </w:r>
            <w:r w:rsidRPr="00421FB6">
              <w:rPr>
                <w:sz w:val="22"/>
                <w:szCs w:val="22"/>
              </w:rPr>
              <w:t>If so what, when and who by.</w:t>
            </w:r>
          </w:p>
        </w:tc>
        <w:tc>
          <w:tcPr>
            <w:tcW w:w="1016" w:type="dxa"/>
            <w:shd w:val="clear" w:color="auto" w:fill="FFFFFF"/>
          </w:tcPr>
          <w:p w14:paraId="3696026B" w14:textId="77777777" w:rsidR="008413CE" w:rsidRPr="00421FB6" w:rsidRDefault="008413CE" w:rsidP="00BA3519">
            <w:pPr>
              <w:spacing w:line="276" w:lineRule="auto"/>
              <w:rPr>
                <w:sz w:val="22"/>
                <w:szCs w:val="22"/>
              </w:rPr>
            </w:pPr>
          </w:p>
        </w:tc>
      </w:tr>
      <w:tr w:rsidR="008413CE" w:rsidRPr="00421FB6" w14:paraId="3FC6FE67" w14:textId="77777777" w:rsidTr="008413CE">
        <w:trPr>
          <w:trHeight w:val="280"/>
        </w:trPr>
        <w:tc>
          <w:tcPr>
            <w:tcW w:w="2410" w:type="dxa"/>
            <w:vMerge w:val="restart"/>
            <w:shd w:val="clear" w:color="auto" w:fill="E7E6E6"/>
          </w:tcPr>
          <w:p w14:paraId="54A803FD" w14:textId="77777777" w:rsidR="008413CE" w:rsidRPr="00421FB6" w:rsidRDefault="008413CE" w:rsidP="00BA3519">
            <w:pPr>
              <w:spacing w:line="276" w:lineRule="auto"/>
              <w:rPr>
                <w:sz w:val="22"/>
                <w:szCs w:val="22"/>
              </w:rPr>
            </w:pPr>
            <w:r w:rsidRPr="00421FB6">
              <w:rPr>
                <w:sz w:val="22"/>
                <w:szCs w:val="22"/>
              </w:rPr>
              <w:t>1</w:t>
            </w:r>
            <w:r>
              <w:rPr>
                <w:sz w:val="22"/>
                <w:szCs w:val="22"/>
              </w:rPr>
              <w:t>3</w:t>
            </w:r>
            <w:r w:rsidRPr="00421FB6">
              <w:rPr>
                <w:sz w:val="22"/>
                <w:szCs w:val="22"/>
              </w:rPr>
              <w:t xml:space="preserve">. </w:t>
            </w:r>
            <w:proofErr w:type="spellStart"/>
            <w:r w:rsidRPr="00421FB6">
              <w:rPr>
                <w:sz w:val="22"/>
                <w:szCs w:val="22"/>
              </w:rPr>
              <w:t>ViSOR</w:t>
            </w:r>
            <w:proofErr w:type="spellEnd"/>
            <w:r w:rsidRPr="00421FB6">
              <w:rPr>
                <w:sz w:val="22"/>
                <w:szCs w:val="22"/>
              </w:rPr>
              <w:t xml:space="preserve"> (s1</w:t>
            </w:r>
            <w:r>
              <w:rPr>
                <w:sz w:val="22"/>
                <w:szCs w:val="22"/>
              </w:rPr>
              <w:t>2</w:t>
            </w:r>
            <w:r w:rsidRPr="00421FB6">
              <w:rPr>
                <w:sz w:val="22"/>
                <w:szCs w:val="22"/>
              </w:rPr>
              <w:t>)</w:t>
            </w:r>
          </w:p>
        </w:tc>
        <w:tc>
          <w:tcPr>
            <w:tcW w:w="6379" w:type="dxa"/>
            <w:shd w:val="clear" w:color="auto" w:fill="FFFFFF"/>
          </w:tcPr>
          <w:p w14:paraId="4CADF6FF" w14:textId="77777777" w:rsidR="008413CE" w:rsidRPr="00421FB6" w:rsidRDefault="008413CE" w:rsidP="00BA3519">
            <w:pPr>
              <w:spacing w:line="276" w:lineRule="auto"/>
              <w:rPr>
                <w:sz w:val="22"/>
                <w:szCs w:val="22"/>
              </w:rPr>
            </w:pPr>
            <w:r w:rsidRPr="00421FB6">
              <w:rPr>
                <w:sz w:val="22"/>
                <w:szCs w:val="22"/>
              </w:rPr>
              <w:t xml:space="preserve">Who is responsible for copying the meeting minutes to </w:t>
            </w:r>
            <w:proofErr w:type="spellStart"/>
            <w:r w:rsidRPr="00421FB6">
              <w:rPr>
                <w:sz w:val="22"/>
                <w:szCs w:val="22"/>
              </w:rPr>
              <w:t>ViSOR</w:t>
            </w:r>
            <w:proofErr w:type="spellEnd"/>
            <w:r w:rsidRPr="00421FB6">
              <w:rPr>
                <w:sz w:val="22"/>
                <w:szCs w:val="22"/>
              </w:rPr>
              <w:t>?</w:t>
            </w:r>
          </w:p>
        </w:tc>
        <w:tc>
          <w:tcPr>
            <w:tcW w:w="1016" w:type="dxa"/>
            <w:shd w:val="clear" w:color="auto" w:fill="FFFFFF"/>
          </w:tcPr>
          <w:p w14:paraId="48E978AA" w14:textId="77777777" w:rsidR="008413CE" w:rsidRPr="00421FB6" w:rsidRDefault="008413CE" w:rsidP="00BA3519">
            <w:pPr>
              <w:spacing w:line="276" w:lineRule="auto"/>
              <w:rPr>
                <w:sz w:val="22"/>
                <w:szCs w:val="22"/>
              </w:rPr>
            </w:pPr>
          </w:p>
        </w:tc>
      </w:tr>
      <w:tr w:rsidR="008413CE" w:rsidRPr="00421FB6" w14:paraId="51D85F3A" w14:textId="77777777" w:rsidTr="008413CE">
        <w:trPr>
          <w:trHeight w:val="280"/>
        </w:trPr>
        <w:tc>
          <w:tcPr>
            <w:tcW w:w="2410" w:type="dxa"/>
            <w:vMerge/>
            <w:shd w:val="clear" w:color="auto" w:fill="E7E6E6"/>
          </w:tcPr>
          <w:p w14:paraId="501A9DCB" w14:textId="77777777" w:rsidR="008413CE" w:rsidRPr="00421FB6" w:rsidRDefault="008413CE" w:rsidP="00BA3519">
            <w:pPr>
              <w:spacing w:line="276" w:lineRule="auto"/>
              <w:rPr>
                <w:sz w:val="22"/>
                <w:szCs w:val="22"/>
              </w:rPr>
            </w:pPr>
          </w:p>
        </w:tc>
        <w:tc>
          <w:tcPr>
            <w:tcW w:w="6379" w:type="dxa"/>
            <w:shd w:val="clear" w:color="auto" w:fill="FFFFFF"/>
          </w:tcPr>
          <w:p w14:paraId="28244F90" w14:textId="77777777" w:rsidR="008413CE" w:rsidRPr="00421FB6" w:rsidRDefault="008413CE" w:rsidP="00BA3519">
            <w:pPr>
              <w:spacing w:line="276" w:lineRule="auto"/>
              <w:rPr>
                <w:sz w:val="22"/>
                <w:szCs w:val="22"/>
              </w:rPr>
            </w:pPr>
            <w:r w:rsidRPr="00421FB6">
              <w:rPr>
                <w:sz w:val="22"/>
                <w:szCs w:val="22"/>
              </w:rPr>
              <w:t xml:space="preserve">Has </w:t>
            </w:r>
            <w:proofErr w:type="spellStart"/>
            <w:r w:rsidRPr="00421FB6">
              <w:rPr>
                <w:sz w:val="22"/>
                <w:szCs w:val="22"/>
              </w:rPr>
              <w:t>ViSOR</w:t>
            </w:r>
            <w:proofErr w:type="spellEnd"/>
            <w:r w:rsidRPr="00421FB6">
              <w:rPr>
                <w:sz w:val="22"/>
                <w:szCs w:val="22"/>
              </w:rPr>
              <w:t xml:space="preserve"> been updated in line with the last meeting?</w:t>
            </w:r>
          </w:p>
        </w:tc>
        <w:tc>
          <w:tcPr>
            <w:tcW w:w="1016" w:type="dxa"/>
            <w:shd w:val="clear" w:color="auto" w:fill="FFFFFF"/>
          </w:tcPr>
          <w:p w14:paraId="140D007C" w14:textId="77777777" w:rsidR="008413CE" w:rsidRPr="00421FB6" w:rsidRDefault="008413CE" w:rsidP="00BA3519">
            <w:pPr>
              <w:spacing w:line="276" w:lineRule="auto"/>
              <w:rPr>
                <w:sz w:val="22"/>
                <w:szCs w:val="22"/>
              </w:rPr>
            </w:pPr>
          </w:p>
        </w:tc>
      </w:tr>
      <w:tr w:rsidR="008413CE" w:rsidRPr="00421FB6" w14:paraId="2ACB6D71" w14:textId="77777777" w:rsidTr="008413CE">
        <w:trPr>
          <w:trHeight w:val="112"/>
        </w:trPr>
        <w:tc>
          <w:tcPr>
            <w:tcW w:w="2410" w:type="dxa"/>
            <w:vMerge w:val="restart"/>
            <w:shd w:val="clear" w:color="auto" w:fill="E7E6E6"/>
          </w:tcPr>
          <w:p w14:paraId="79F6B1B5" w14:textId="3CB6175C" w:rsidR="008413CE" w:rsidRPr="00421FB6" w:rsidRDefault="008413CE" w:rsidP="00BA3519">
            <w:pPr>
              <w:spacing w:line="276" w:lineRule="auto"/>
              <w:rPr>
                <w:sz w:val="22"/>
                <w:szCs w:val="22"/>
              </w:rPr>
            </w:pPr>
            <w:r w:rsidRPr="00421FB6">
              <w:rPr>
                <w:sz w:val="22"/>
                <w:szCs w:val="22"/>
              </w:rPr>
              <w:t>1</w:t>
            </w:r>
            <w:r>
              <w:rPr>
                <w:sz w:val="22"/>
                <w:szCs w:val="22"/>
              </w:rPr>
              <w:t>5</w:t>
            </w:r>
            <w:r w:rsidRPr="00421FB6">
              <w:rPr>
                <w:sz w:val="22"/>
                <w:szCs w:val="22"/>
              </w:rPr>
              <w:t>. Conclusion (s1</w:t>
            </w:r>
            <w:r w:rsidR="002A7E78">
              <w:rPr>
                <w:sz w:val="22"/>
                <w:szCs w:val="22"/>
              </w:rPr>
              <w:t>3</w:t>
            </w:r>
            <w:r w:rsidRPr="00421FB6">
              <w:rPr>
                <w:sz w:val="22"/>
                <w:szCs w:val="22"/>
              </w:rPr>
              <w:t>)</w:t>
            </w:r>
          </w:p>
        </w:tc>
        <w:tc>
          <w:tcPr>
            <w:tcW w:w="6379" w:type="dxa"/>
            <w:shd w:val="clear" w:color="auto" w:fill="FFFFFF"/>
          </w:tcPr>
          <w:p w14:paraId="080C6C23" w14:textId="77777777" w:rsidR="008413CE" w:rsidRPr="00421FB6" w:rsidRDefault="008413CE" w:rsidP="00BA3519">
            <w:pPr>
              <w:spacing w:line="276" w:lineRule="auto"/>
              <w:rPr>
                <w:sz w:val="22"/>
                <w:szCs w:val="22"/>
              </w:rPr>
            </w:pPr>
            <w:r w:rsidRPr="00421FB6">
              <w:rPr>
                <w:sz w:val="22"/>
                <w:szCs w:val="22"/>
              </w:rPr>
              <w:t>From the information shared at the meeting, what is the revised view of risk of serious harm the offender poses at the current time?</w:t>
            </w:r>
          </w:p>
        </w:tc>
        <w:tc>
          <w:tcPr>
            <w:tcW w:w="1016" w:type="dxa"/>
            <w:shd w:val="clear" w:color="auto" w:fill="FFFFFF"/>
          </w:tcPr>
          <w:p w14:paraId="5F9D2619" w14:textId="77777777" w:rsidR="008413CE" w:rsidRPr="00421FB6" w:rsidRDefault="008413CE" w:rsidP="00BA3519">
            <w:pPr>
              <w:spacing w:line="276" w:lineRule="auto"/>
              <w:rPr>
                <w:sz w:val="22"/>
                <w:szCs w:val="22"/>
              </w:rPr>
            </w:pPr>
          </w:p>
        </w:tc>
      </w:tr>
      <w:tr w:rsidR="008413CE" w:rsidRPr="00421FB6" w14:paraId="1AF57A8D" w14:textId="77777777" w:rsidTr="008413CE">
        <w:trPr>
          <w:trHeight w:val="112"/>
        </w:trPr>
        <w:tc>
          <w:tcPr>
            <w:tcW w:w="2410" w:type="dxa"/>
            <w:vMerge/>
            <w:shd w:val="clear" w:color="auto" w:fill="E7E6E6"/>
          </w:tcPr>
          <w:p w14:paraId="59325227" w14:textId="77777777" w:rsidR="008413CE" w:rsidRPr="00421FB6" w:rsidRDefault="008413CE" w:rsidP="00BA3519">
            <w:pPr>
              <w:spacing w:line="276" w:lineRule="auto"/>
              <w:rPr>
                <w:sz w:val="22"/>
                <w:szCs w:val="22"/>
              </w:rPr>
            </w:pPr>
          </w:p>
        </w:tc>
        <w:tc>
          <w:tcPr>
            <w:tcW w:w="6379" w:type="dxa"/>
            <w:shd w:val="clear" w:color="auto" w:fill="FFFFFF"/>
          </w:tcPr>
          <w:p w14:paraId="7A8694A8" w14:textId="77777777" w:rsidR="008413CE" w:rsidRPr="00421FB6" w:rsidRDefault="008413CE" w:rsidP="00BA3519">
            <w:pPr>
              <w:spacing w:line="276" w:lineRule="auto"/>
              <w:rPr>
                <w:sz w:val="22"/>
                <w:szCs w:val="22"/>
              </w:rPr>
            </w:pPr>
            <w:r w:rsidRPr="00421FB6">
              <w:rPr>
                <w:sz w:val="22"/>
                <w:szCs w:val="22"/>
              </w:rPr>
              <w:t>Consider the Risk of Harm Framework</w:t>
            </w:r>
            <w:r>
              <w:rPr>
                <w:sz w:val="22"/>
                <w:szCs w:val="22"/>
              </w:rPr>
              <w:t xml:space="preserve"> [Link]. Are you confident that the risk level seems accurate and that all members are aware of what it means ? </w:t>
            </w:r>
          </w:p>
        </w:tc>
        <w:tc>
          <w:tcPr>
            <w:tcW w:w="1016" w:type="dxa"/>
            <w:shd w:val="clear" w:color="auto" w:fill="FFFFFF"/>
          </w:tcPr>
          <w:p w14:paraId="1801DFDA" w14:textId="77777777" w:rsidR="008413CE" w:rsidRPr="00421FB6" w:rsidRDefault="008413CE" w:rsidP="00BA3519">
            <w:pPr>
              <w:spacing w:line="276" w:lineRule="auto"/>
              <w:rPr>
                <w:sz w:val="22"/>
                <w:szCs w:val="22"/>
              </w:rPr>
            </w:pPr>
          </w:p>
        </w:tc>
      </w:tr>
      <w:tr w:rsidR="008413CE" w:rsidRPr="00421FB6" w14:paraId="210C8EA1" w14:textId="77777777" w:rsidTr="008413CE">
        <w:trPr>
          <w:trHeight w:val="112"/>
        </w:trPr>
        <w:tc>
          <w:tcPr>
            <w:tcW w:w="2410" w:type="dxa"/>
            <w:vMerge/>
            <w:shd w:val="clear" w:color="auto" w:fill="E7E6E6"/>
          </w:tcPr>
          <w:p w14:paraId="566B2A38" w14:textId="77777777" w:rsidR="008413CE" w:rsidRPr="00421FB6" w:rsidRDefault="008413CE" w:rsidP="00BA3519">
            <w:pPr>
              <w:spacing w:line="276" w:lineRule="auto"/>
              <w:rPr>
                <w:sz w:val="22"/>
                <w:szCs w:val="22"/>
              </w:rPr>
            </w:pPr>
          </w:p>
        </w:tc>
        <w:tc>
          <w:tcPr>
            <w:tcW w:w="6379" w:type="dxa"/>
            <w:shd w:val="clear" w:color="auto" w:fill="FFFFFF"/>
          </w:tcPr>
          <w:p w14:paraId="683F8C9E" w14:textId="77777777" w:rsidR="008413CE" w:rsidRPr="00421FB6" w:rsidRDefault="008413CE" w:rsidP="00BA3519">
            <w:pPr>
              <w:spacing w:line="276" w:lineRule="auto"/>
              <w:rPr>
                <w:sz w:val="22"/>
                <w:szCs w:val="22"/>
              </w:rPr>
            </w:pPr>
            <w:r w:rsidRPr="00421FB6">
              <w:rPr>
                <w:sz w:val="22"/>
                <w:szCs w:val="22"/>
              </w:rPr>
              <w:t>What level of MAPPA management does this case require and why?</w:t>
            </w:r>
            <w:r>
              <w:rPr>
                <w:sz w:val="22"/>
                <w:szCs w:val="22"/>
              </w:rPr>
              <w:t xml:space="preserve"> If the case is reduced to Level 1 how will it continue to be assessed and how and why would it be re-referred to Level 2/3?</w:t>
            </w:r>
          </w:p>
        </w:tc>
        <w:tc>
          <w:tcPr>
            <w:tcW w:w="1016" w:type="dxa"/>
            <w:shd w:val="clear" w:color="auto" w:fill="FFFFFF"/>
          </w:tcPr>
          <w:p w14:paraId="69028747" w14:textId="77777777" w:rsidR="008413CE" w:rsidRPr="00421FB6" w:rsidRDefault="008413CE" w:rsidP="00BA3519">
            <w:pPr>
              <w:spacing w:line="276" w:lineRule="auto"/>
              <w:rPr>
                <w:sz w:val="22"/>
                <w:szCs w:val="22"/>
              </w:rPr>
            </w:pPr>
          </w:p>
        </w:tc>
      </w:tr>
      <w:tr w:rsidR="008413CE" w:rsidRPr="00421FB6" w14:paraId="4E0F3658" w14:textId="77777777" w:rsidTr="008413CE">
        <w:trPr>
          <w:trHeight w:val="112"/>
        </w:trPr>
        <w:tc>
          <w:tcPr>
            <w:tcW w:w="2410" w:type="dxa"/>
            <w:vMerge/>
            <w:shd w:val="clear" w:color="auto" w:fill="E7E6E6"/>
          </w:tcPr>
          <w:p w14:paraId="79C8762D" w14:textId="77777777" w:rsidR="008413CE" w:rsidRPr="00421FB6" w:rsidRDefault="008413CE" w:rsidP="00BA3519">
            <w:pPr>
              <w:spacing w:line="276" w:lineRule="auto"/>
              <w:rPr>
                <w:sz w:val="22"/>
                <w:szCs w:val="22"/>
              </w:rPr>
            </w:pPr>
          </w:p>
        </w:tc>
        <w:tc>
          <w:tcPr>
            <w:tcW w:w="6379" w:type="dxa"/>
            <w:shd w:val="clear" w:color="auto" w:fill="FFFFFF"/>
          </w:tcPr>
          <w:p w14:paraId="1A6A8553" w14:textId="77777777" w:rsidR="008413CE" w:rsidRPr="00421FB6" w:rsidRDefault="008413CE" w:rsidP="00BA3519">
            <w:pPr>
              <w:spacing w:line="276" w:lineRule="auto"/>
              <w:rPr>
                <w:sz w:val="22"/>
                <w:szCs w:val="22"/>
              </w:rPr>
            </w:pPr>
            <w:r w:rsidRPr="00421FB6">
              <w:rPr>
                <w:sz w:val="22"/>
                <w:szCs w:val="22"/>
              </w:rPr>
              <w:t>Record any disagreements and the escalation process if required.</w:t>
            </w:r>
          </w:p>
        </w:tc>
        <w:tc>
          <w:tcPr>
            <w:tcW w:w="1016" w:type="dxa"/>
            <w:shd w:val="clear" w:color="auto" w:fill="FFFFFF"/>
          </w:tcPr>
          <w:p w14:paraId="03898711" w14:textId="77777777" w:rsidR="008413CE" w:rsidRPr="00421FB6" w:rsidRDefault="008413CE" w:rsidP="00BA3519">
            <w:pPr>
              <w:spacing w:line="276" w:lineRule="auto"/>
              <w:rPr>
                <w:sz w:val="22"/>
                <w:szCs w:val="22"/>
              </w:rPr>
            </w:pPr>
          </w:p>
        </w:tc>
      </w:tr>
      <w:tr w:rsidR="008413CE" w:rsidRPr="00421FB6" w14:paraId="4DF5750A" w14:textId="77777777" w:rsidTr="008413CE">
        <w:trPr>
          <w:trHeight w:val="112"/>
        </w:trPr>
        <w:tc>
          <w:tcPr>
            <w:tcW w:w="2410" w:type="dxa"/>
            <w:vMerge/>
            <w:shd w:val="clear" w:color="auto" w:fill="E7E6E6"/>
          </w:tcPr>
          <w:p w14:paraId="38A4BD63" w14:textId="77777777" w:rsidR="008413CE" w:rsidRPr="00421FB6" w:rsidRDefault="008413CE" w:rsidP="00BA3519">
            <w:pPr>
              <w:spacing w:line="276" w:lineRule="auto"/>
              <w:rPr>
                <w:sz w:val="22"/>
                <w:szCs w:val="22"/>
              </w:rPr>
            </w:pPr>
          </w:p>
        </w:tc>
        <w:tc>
          <w:tcPr>
            <w:tcW w:w="6379" w:type="dxa"/>
            <w:shd w:val="clear" w:color="auto" w:fill="FFFFFF"/>
          </w:tcPr>
          <w:p w14:paraId="23025CA1" w14:textId="77777777" w:rsidR="008413CE" w:rsidRPr="00421FB6" w:rsidRDefault="008413CE" w:rsidP="00BA3519">
            <w:pPr>
              <w:spacing w:line="276" w:lineRule="auto"/>
              <w:rPr>
                <w:sz w:val="22"/>
                <w:szCs w:val="22"/>
              </w:rPr>
            </w:pPr>
            <w:r>
              <w:rPr>
                <w:sz w:val="22"/>
                <w:szCs w:val="22"/>
              </w:rPr>
              <w:t>Identify who should be contacted in the event of risk escalation.</w:t>
            </w:r>
          </w:p>
        </w:tc>
        <w:tc>
          <w:tcPr>
            <w:tcW w:w="1016" w:type="dxa"/>
            <w:shd w:val="clear" w:color="auto" w:fill="FFFFFF"/>
          </w:tcPr>
          <w:p w14:paraId="2CA841EA" w14:textId="77777777" w:rsidR="008413CE" w:rsidRPr="00421FB6" w:rsidRDefault="008413CE" w:rsidP="00BA3519">
            <w:pPr>
              <w:spacing w:line="276" w:lineRule="auto"/>
              <w:rPr>
                <w:sz w:val="22"/>
                <w:szCs w:val="22"/>
              </w:rPr>
            </w:pPr>
          </w:p>
        </w:tc>
      </w:tr>
      <w:tr w:rsidR="008413CE" w:rsidRPr="00421FB6" w14:paraId="4F5D5C3D" w14:textId="77777777" w:rsidTr="008413CE">
        <w:trPr>
          <w:trHeight w:val="112"/>
        </w:trPr>
        <w:tc>
          <w:tcPr>
            <w:tcW w:w="2410" w:type="dxa"/>
            <w:vMerge/>
            <w:shd w:val="clear" w:color="auto" w:fill="E7E6E6"/>
          </w:tcPr>
          <w:p w14:paraId="5C97E1F7" w14:textId="77777777" w:rsidR="008413CE" w:rsidRPr="00421FB6" w:rsidRDefault="008413CE" w:rsidP="00BA3519">
            <w:pPr>
              <w:spacing w:line="276" w:lineRule="auto"/>
              <w:rPr>
                <w:sz w:val="22"/>
                <w:szCs w:val="22"/>
              </w:rPr>
            </w:pPr>
          </w:p>
        </w:tc>
        <w:tc>
          <w:tcPr>
            <w:tcW w:w="6379" w:type="dxa"/>
            <w:shd w:val="clear" w:color="auto" w:fill="FFFFFF"/>
          </w:tcPr>
          <w:p w14:paraId="49C498B2" w14:textId="77777777" w:rsidR="008413CE" w:rsidRPr="00421FB6" w:rsidRDefault="008413CE" w:rsidP="00BA3519">
            <w:pPr>
              <w:spacing w:line="276" w:lineRule="auto"/>
              <w:rPr>
                <w:sz w:val="22"/>
                <w:szCs w:val="22"/>
              </w:rPr>
            </w:pPr>
            <w:r w:rsidRPr="00421FB6">
              <w:rPr>
                <w:sz w:val="22"/>
                <w:szCs w:val="22"/>
              </w:rPr>
              <w:t>Who else will need to be invited to the next meeting.</w:t>
            </w:r>
          </w:p>
        </w:tc>
        <w:tc>
          <w:tcPr>
            <w:tcW w:w="1016" w:type="dxa"/>
            <w:shd w:val="clear" w:color="auto" w:fill="FFFFFF"/>
          </w:tcPr>
          <w:p w14:paraId="1622C7F2" w14:textId="77777777" w:rsidR="008413CE" w:rsidRPr="00421FB6" w:rsidRDefault="008413CE" w:rsidP="00BA3519">
            <w:pPr>
              <w:spacing w:line="276" w:lineRule="auto"/>
              <w:rPr>
                <w:sz w:val="22"/>
                <w:szCs w:val="22"/>
              </w:rPr>
            </w:pPr>
          </w:p>
        </w:tc>
      </w:tr>
      <w:tr w:rsidR="008413CE" w:rsidRPr="00421FB6" w14:paraId="3E6FFCA4" w14:textId="77777777" w:rsidTr="008413CE">
        <w:tc>
          <w:tcPr>
            <w:tcW w:w="2410" w:type="dxa"/>
            <w:vMerge/>
            <w:shd w:val="clear" w:color="auto" w:fill="E7E6E6"/>
          </w:tcPr>
          <w:p w14:paraId="4BA87B62" w14:textId="77777777" w:rsidR="008413CE" w:rsidRPr="00421FB6" w:rsidRDefault="008413CE" w:rsidP="00BA3519">
            <w:pPr>
              <w:spacing w:line="276" w:lineRule="auto"/>
              <w:rPr>
                <w:bCs/>
                <w:sz w:val="22"/>
                <w:szCs w:val="22"/>
              </w:rPr>
            </w:pPr>
          </w:p>
        </w:tc>
        <w:tc>
          <w:tcPr>
            <w:tcW w:w="6379" w:type="dxa"/>
            <w:shd w:val="clear" w:color="auto" w:fill="FFFFFF"/>
          </w:tcPr>
          <w:p w14:paraId="199235AC" w14:textId="77777777" w:rsidR="008413CE" w:rsidRPr="00421FB6" w:rsidRDefault="008413CE" w:rsidP="00BA3519">
            <w:pPr>
              <w:spacing w:line="276" w:lineRule="auto"/>
              <w:rPr>
                <w:sz w:val="22"/>
                <w:szCs w:val="22"/>
              </w:rPr>
            </w:pPr>
            <w:r w:rsidRPr="00421FB6">
              <w:rPr>
                <w:sz w:val="22"/>
                <w:szCs w:val="22"/>
              </w:rPr>
              <w:t>Establish who should receive copies of the minutes.</w:t>
            </w:r>
          </w:p>
        </w:tc>
        <w:tc>
          <w:tcPr>
            <w:tcW w:w="1016" w:type="dxa"/>
            <w:shd w:val="clear" w:color="auto" w:fill="FFFFFF"/>
          </w:tcPr>
          <w:p w14:paraId="1921BD83" w14:textId="77777777" w:rsidR="008413CE" w:rsidRPr="00421FB6" w:rsidRDefault="008413CE" w:rsidP="00BA3519">
            <w:pPr>
              <w:spacing w:line="276" w:lineRule="auto"/>
              <w:rPr>
                <w:sz w:val="22"/>
                <w:szCs w:val="22"/>
              </w:rPr>
            </w:pPr>
          </w:p>
        </w:tc>
      </w:tr>
      <w:tr w:rsidR="008413CE" w:rsidRPr="00421FB6" w14:paraId="0DAB9592" w14:textId="77777777" w:rsidTr="008413CE">
        <w:tc>
          <w:tcPr>
            <w:tcW w:w="2410" w:type="dxa"/>
            <w:shd w:val="clear" w:color="auto" w:fill="E7E6E6"/>
          </w:tcPr>
          <w:p w14:paraId="693C064D" w14:textId="7FCBE119" w:rsidR="008413CE" w:rsidRPr="00421FB6" w:rsidRDefault="008413CE" w:rsidP="00BA3519">
            <w:pPr>
              <w:spacing w:line="276" w:lineRule="auto"/>
              <w:rPr>
                <w:bCs/>
                <w:sz w:val="22"/>
                <w:szCs w:val="22"/>
              </w:rPr>
            </w:pPr>
            <w:r>
              <w:rPr>
                <w:bCs/>
                <w:sz w:val="22"/>
                <w:szCs w:val="22"/>
              </w:rPr>
              <w:t>16</w:t>
            </w:r>
            <w:r w:rsidRPr="00421FB6">
              <w:rPr>
                <w:bCs/>
                <w:sz w:val="22"/>
                <w:szCs w:val="22"/>
              </w:rPr>
              <w:t xml:space="preserve">. </w:t>
            </w:r>
            <w:r w:rsidR="00087B59">
              <w:rPr>
                <w:bCs/>
                <w:sz w:val="22"/>
                <w:szCs w:val="22"/>
              </w:rPr>
              <w:t>European Convention on Human Rights considerations</w:t>
            </w:r>
            <w:r w:rsidRPr="00421FB6">
              <w:rPr>
                <w:bCs/>
                <w:sz w:val="22"/>
                <w:szCs w:val="22"/>
              </w:rPr>
              <w:t xml:space="preserve"> (s1</w:t>
            </w:r>
            <w:r w:rsidR="002A7E78">
              <w:rPr>
                <w:bCs/>
                <w:sz w:val="22"/>
                <w:szCs w:val="22"/>
              </w:rPr>
              <w:t>4</w:t>
            </w:r>
            <w:r w:rsidRPr="00421FB6">
              <w:rPr>
                <w:bCs/>
                <w:sz w:val="22"/>
                <w:szCs w:val="22"/>
              </w:rPr>
              <w:t>)</w:t>
            </w:r>
          </w:p>
        </w:tc>
        <w:tc>
          <w:tcPr>
            <w:tcW w:w="6379" w:type="dxa"/>
            <w:shd w:val="clear" w:color="auto" w:fill="FFFFFF"/>
          </w:tcPr>
          <w:p w14:paraId="3ECAB94D" w14:textId="77777777" w:rsidR="008413CE" w:rsidRPr="00421FB6" w:rsidRDefault="008413CE" w:rsidP="00BA3519">
            <w:pPr>
              <w:spacing w:line="276" w:lineRule="auto"/>
              <w:rPr>
                <w:sz w:val="22"/>
                <w:szCs w:val="22"/>
              </w:rPr>
            </w:pPr>
            <w:r w:rsidRPr="00421FB6">
              <w:rPr>
                <w:sz w:val="22"/>
                <w:szCs w:val="22"/>
              </w:rPr>
              <w:t>Have the decisions made today been proportionate</w:t>
            </w:r>
            <w:r w:rsidRPr="00421FB6">
              <w:rPr>
                <w:b/>
                <w:sz w:val="22"/>
                <w:szCs w:val="22"/>
              </w:rPr>
              <w:t xml:space="preserve"> </w:t>
            </w:r>
            <w:r w:rsidRPr="00421FB6">
              <w:rPr>
                <w:sz w:val="22"/>
                <w:szCs w:val="22"/>
              </w:rPr>
              <w:t>to the risks identified; lawful; based as far as we know on accurate information; and necessary in order to protect the public?</w:t>
            </w:r>
          </w:p>
        </w:tc>
        <w:tc>
          <w:tcPr>
            <w:tcW w:w="1016" w:type="dxa"/>
            <w:shd w:val="clear" w:color="auto" w:fill="FFFFFF"/>
          </w:tcPr>
          <w:p w14:paraId="02338615" w14:textId="77777777" w:rsidR="008413CE" w:rsidRPr="00421FB6" w:rsidRDefault="008413CE" w:rsidP="00BA3519">
            <w:pPr>
              <w:spacing w:line="276" w:lineRule="auto"/>
              <w:rPr>
                <w:sz w:val="22"/>
                <w:szCs w:val="22"/>
              </w:rPr>
            </w:pPr>
          </w:p>
        </w:tc>
      </w:tr>
      <w:tr w:rsidR="008413CE" w:rsidRPr="00421FB6" w14:paraId="034CD365" w14:textId="77777777" w:rsidTr="008413CE">
        <w:trPr>
          <w:trHeight w:val="290"/>
        </w:trPr>
        <w:tc>
          <w:tcPr>
            <w:tcW w:w="2410" w:type="dxa"/>
            <w:vMerge w:val="restart"/>
            <w:shd w:val="clear" w:color="auto" w:fill="E7E6E6"/>
          </w:tcPr>
          <w:p w14:paraId="0A95AF87" w14:textId="529FD648" w:rsidR="008413CE" w:rsidRPr="00421FB6" w:rsidRDefault="008413CE" w:rsidP="00BA3519">
            <w:pPr>
              <w:spacing w:line="276" w:lineRule="auto"/>
              <w:rPr>
                <w:bCs/>
                <w:sz w:val="22"/>
                <w:szCs w:val="22"/>
              </w:rPr>
            </w:pPr>
            <w:r>
              <w:rPr>
                <w:bCs/>
                <w:sz w:val="22"/>
                <w:szCs w:val="22"/>
              </w:rPr>
              <w:t>17</w:t>
            </w:r>
            <w:r w:rsidRPr="00421FB6">
              <w:rPr>
                <w:bCs/>
                <w:sz w:val="22"/>
                <w:szCs w:val="22"/>
              </w:rPr>
              <w:t>. Details of next MAPPA meeting (s1</w:t>
            </w:r>
            <w:r w:rsidR="002A7E78">
              <w:rPr>
                <w:bCs/>
                <w:sz w:val="22"/>
                <w:szCs w:val="22"/>
              </w:rPr>
              <w:t>5</w:t>
            </w:r>
            <w:r w:rsidRPr="00421FB6">
              <w:rPr>
                <w:bCs/>
                <w:sz w:val="22"/>
                <w:szCs w:val="22"/>
              </w:rPr>
              <w:t>)</w:t>
            </w:r>
          </w:p>
        </w:tc>
        <w:tc>
          <w:tcPr>
            <w:tcW w:w="6379" w:type="dxa"/>
            <w:shd w:val="clear" w:color="auto" w:fill="FFFFFF"/>
          </w:tcPr>
          <w:p w14:paraId="2B7B7BFA" w14:textId="77777777" w:rsidR="008413CE" w:rsidRPr="00421FB6" w:rsidRDefault="008413CE" w:rsidP="00BA3519">
            <w:pPr>
              <w:spacing w:line="276" w:lineRule="auto"/>
              <w:rPr>
                <w:sz w:val="22"/>
                <w:szCs w:val="22"/>
              </w:rPr>
            </w:pPr>
            <w:r w:rsidRPr="00421FB6">
              <w:rPr>
                <w:sz w:val="22"/>
                <w:szCs w:val="22"/>
              </w:rPr>
              <w:t>Date, time and location</w:t>
            </w:r>
          </w:p>
        </w:tc>
        <w:tc>
          <w:tcPr>
            <w:tcW w:w="1016" w:type="dxa"/>
            <w:shd w:val="clear" w:color="auto" w:fill="FFFFFF"/>
          </w:tcPr>
          <w:p w14:paraId="3B4FE68F" w14:textId="77777777" w:rsidR="008413CE" w:rsidRPr="00421FB6" w:rsidRDefault="008413CE" w:rsidP="00BA3519">
            <w:pPr>
              <w:spacing w:line="276" w:lineRule="auto"/>
              <w:rPr>
                <w:sz w:val="22"/>
                <w:szCs w:val="22"/>
              </w:rPr>
            </w:pPr>
          </w:p>
        </w:tc>
      </w:tr>
      <w:tr w:rsidR="008413CE" w:rsidRPr="00421FB6" w14:paraId="79AAAB19" w14:textId="77777777" w:rsidTr="008413CE">
        <w:trPr>
          <w:trHeight w:val="290"/>
        </w:trPr>
        <w:tc>
          <w:tcPr>
            <w:tcW w:w="2410" w:type="dxa"/>
            <w:vMerge/>
            <w:shd w:val="clear" w:color="auto" w:fill="E7E6E6"/>
          </w:tcPr>
          <w:p w14:paraId="35567C32" w14:textId="77777777" w:rsidR="008413CE" w:rsidRPr="00421FB6" w:rsidRDefault="008413CE" w:rsidP="00BA3519">
            <w:pPr>
              <w:spacing w:line="276" w:lineRule="auto"/>
              <w:rPr>
                <w:bCs/>
                <w:sz w:val="22"/>
                <w:szCs w:val="22"/>
              </w:rPr>
            </w:pPr>
          </w:p>
        </w:tc>
        <w:tc>
          <w:tcPr>
            <w:tcW w:w="6379" w:type="dxa"/>
            <w:shd w:val="clear" w:color="auto" w:fill="FFFFFF"/>
          </w:tcPr>
          <w:p w14:paraId="51E74DFA" w14:textId="77777777" w:rsidR="008413CE" w:rsidRPr="00421FB6" w:rsidRDefault="008413CE" w:rsidP="00BA3519">
            <w:pPr>
              <w:spacing w:line="276" w:lineRule="auto"/>
              <w:rPr>
                <w:sz w:val="22"/>
                <w:szCs w:val="22"/>
              </w:rPr>
            </w:pPr>
            <w:r w:rsidRPr="00421FB6">
              <w:rPr>
                <w:sz w:val="22"/>
                <w:szCs w:val="22"/>
              </w:rPr>
              <w:t>Does MAPPA responsibility need to move to another area?</w:t>
            </w:r>
          </w:p>
        </w:tc>
        <w:tc>
          <w:tcPr>
            <w:tcW w:w="1016" w:type="dxa"/>
            <w:shd w:val="clear" w:color="auto" w:fill="FFFFFF"/>
          </w:tcPr>
          <w:p w14:paraId="31A74910" w14:textId="77777777" w:rsidR="008413CE" w:rsidRPr="00421FB6" w:rsidRDefault="008413CE" w:rsidP="00BA3519">
            <w:pPr>
              <w:spacing w:line="276" w:lineRule="auto"/>
              <w:rPr>
                <w:sz w:val="22"/>
                <w:szCs w:val="22"/>
              </w:rPr>
            </w:pPr>
          </w:p>
        </w:tc>
      </w:tr>
      <w:tr w:rsidR="008413CE" w:rsidRPr="00421FB6" w14:paraId="5445951A" w14:textId="77777777" w:rsidTr="008413CE">
        <w:trPr>
          <w:trHeight w:val="290"/>
        </w:trPr>
        <w:tc>
          <w:tcPr>
            <w:tcW w:w="2410" w:type="dxa"/>
            <w:vMerge/>
            <w:shd w:val="clear" w:color="auto" w:fill="E7E6E6"/>
          </w:tcPr>
          <w:p w14:paraId="2372D871" w14:textId="77777777" w:rsidR="008413CE" w:rsidRPr="00421FB6" w:rsidRDefault="008413CE" w:rsidP="00BA3519">
            <w:pPr>
              <w:spacing w:line="276" w:lineRule="auto"/>
              <w:rPr>
                <w:bCs/>
                <w:sz w:val="22"/>
                <w:szCs w:val="22"/>
              </w:rPr>
            </w:pPr>
          </w:p>
        </w:tc>
        <w:tc>
          <w:tcPr>
            <w:tcW w:w="6379" w:type="dxa"/>
            <w:shd w:val="clear" w:color="auto" w:fill="FFFFFF"/>
          </w:tcPr>
          <w:p w14:paraId="07E6325C" w14:textId="77777777" w:rsidR="008413CE" w:rsidRPr="00421FB6" w:rsidRDefault="008413CE" w:rsidP="00BA3519">
            <w:pPr>
              <w:spacing w:line="276" w:lineRule="auto"/>
              <w:rPr>
                <w:sz w:val="22"/>
                <w:szCs w:val="22"/>
              </w:rPr>
            </w:pPr>
            <w:r w:rsidRPr="00421FB6">
              <w:rPr>
                <w:sz w:val="22"/>
                <w:szCs w:val="22"/>
              </w:rPr>
              <w:t xml:space="preserve">Who will facilitate this (including transfer of the </w:t>
            </w:r>
            <w:proofErr w:type="spellStart"/>
            <w:r w:rsidRPr="00421FB6">
              <w:rPr>
                <w:sz w:val="22"/>
                <w:szCs w:val="22"/>
              </w:rPr>
              <w:t>ViSOR</w:t>
            </w:r>
            <w:proofErr w:type="spellEnd"/>
            <w:r w:rsidRPr="00421FB6">
              <w:rPr>
                <w:sz w:val="22"/>
                <w:szCs w:val="22"/>
              </w:rPr>
              <w:t xml:space="preserve"> record) and has a timescale been agreed?</w:t>
            </w:r>
          </w:p>
        </w:tc>
        <w:tc>
          <w:tcPr>
            <w:tcW w:w="1016" w:type="dxa"/>
            <w:shd w:val="clear" w:color="auto" w:fill="FFFFFF"/>
          </w:tcPr>
          <w:p w14:paraId="25269597" w14:textId="77777777" w:rsidR="008413CE" w:rsidRPr="00421FB6" w:rsidRDefault="008413CE" w:rsidP="00BA3519">
            <w:pPr>
              <w:spacing w:line="276" w:lineRule="auto"/>
              <w:rPr>
                <w:sz w:val="22"/>
                <w:szCs w:val="22"/>
              </w:rPr>
            </w:pPr>
          </w:p>
        </w:tc>
      </w:tr>
      <w:bookmarkEnd w:id="0"/>
    </w:tbl>
    <w:p w14:paraId="354F702B" w14:textId="1935F620" w:rsidR="00BA1A90" w:rsidRPr="005D25C6" w:rsidRDefault="00BA1A90" w:rsidP="005D25C6"/>
    <w:sectPr w:rsidR="00BA1A90" w:rsidRPr="005D25C6" w:rsidSect="00FE6A55">
      <w:headerReference w:type="default" r:id="rId13"/>
      <w:footerReference w:type="default" r:id="rId14"/>
      <w:type w:val="continuous"/>
      <w:pgSz w:w="11906" w:h="16838" w:code="9"/>
      <w:pgMar w:top="1152" w:right="1152" w:bottom="1152" w:left="1152" w:header="576" w:footer="5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F423D3" w14:textId="77777777" w:rsidR="002B2E8D" w:rsidRDefault="002B2E8D" w:rsidP="008F7734">
      <w:r>
        <w:separator/>
      </w:r>
    </w:p>
  </w:endnote>
  <w:endnote w:type="continuationSeparator" w:id="0">
    <w:p w14:paraId="0D83BC2D" w14:textId="77777777" w:rsidR="002B2E8D" w:rsidRDefault="002B2E8D" w:rsidP="008F7734">
      <w:r>
        <w:continuationSeparator/>
      </w:r>
    </w:p>
  </w:endnote>
  <w:endnote w:type="continuationNotice" w:id="1">
    <w:p w14:paraId="798D132B" w14:textId="77777777" w:rsidR="002B2E8D" w:rsidRDefault="002B2E8D">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37855" w14:textId="77777777" w:rsidR="00223DB7" w:rsidRPr="0076273F" w:rsidRDefault="00223DB7" w:rsidP="008F7734">
    <w:r w:rsidRPr="0076273F">
      <w:t xml:space="preserve">Page </w:t>
    </w:r>
    <w:r w:rsidRPr="0076273F">
      <w:fldChar w:fldCharType="begin"/>
    </w:r>
    <w:r w:rsidRPr="0076273F">
      <w:instrText xml:space="preserve"> PAGE </w:instrText>
    </w:r>
    <w:r w:rsidRPr="0076273F">
      <w:fldChar w:fldCharType="separate"/>
    </w:r>
    <w:r>
      <w:rPr>
        <w:noProof/>
      </w:rPr>
      <w:t>1</w:t>
    </w:r>
    <w:r w:rsidRPr="0076273F">
      <w:fldChar w:fldCharType="end"/>
    </w:r>
    <w:r w:rsidRPr="0076273F">
      <w:t xml:space="preserve"> of </w:t>
    </w:r>
    <w:r>
      <w:rPr>
        <w:noProof/>
      </w:rPr>
      <w:fldChar w:fldCharType="begin"/>
    </w:r>
    <w:r>
      <w:rPr>
        <w:noProof/>
      </w:rPr>
      <w:instrText xml:space="preserve"> NUMPAGES </w:instrText>
    </w:r>
    <w:r>
      <w:rPr>
        <w:noProof/>
      </w:rPr>
      <w:fldChar w:fldCharType="separate"/>
    </w:r>
    <w:r>
      <w:rPr>
        <w:noProof/>
      </w:rPr>
      <w:t>15</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94820A" w14:textId="77777777" w:rsidR="002B2E8D" w:rsidRDefault="002B2E8D" w:rsidP="008F7734">
      <w:r>
        <w:separator/>
      </w:r>
    </w:p>
  </w:footnote>
  <w:footnote w:type="continuationSeparator" w:id="0">
    <w:p w14:paraId="0F6D22A6" w14:textId="77777777" w:rsidR="002B2E8D" w:rsidRDefault="002B2E8D" w:rsidP="008F7734">
      <w:r>
        <w:continuationSeparator/>
      </w:r>
    </w:p>
  </w:footnote>
  <w:footnote w:type="continuationNotice" w:id="1">
    <w:p w14:paraId="1C273865" w14:textId="77777777" w:rsidR="002B2E8D" w:rsidRDefault="002B2E8D">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E88BB" w14:textId="2F4B0E78" w:rsidR="00223DB7" w:rsidRPr="00BB0A25" w:rsidRDefault="00223DB7" w:rsidP="00BB0A25">
    <w:pPr>
      <w:jc w:val="center"/>
      <w:rPr>
        <w:rStyle w:val="Strong"/>
        <w:color w:val="FF0000"/>
      </w:rPr>
    </w:pPr>
  </w:p>
  <w:tbl>
    <w:tblPr>
      <w:tblW w:w="9818" w:type="dxa"/>
      <w:tblLayout w:type="fixed"/>
      <w:tblLook w:val="01E0" w:firstRow="1" w:lastRow="1" w:firstColumn="1" w:lastColumn="1" w:noHBand="0" w:noVBand="0"/>
    </w:tblPr>
    <w:tblGrid>
      <w:gridCol w:w="2972"/>
      <w:gridCol w:w="4394"/>
      <w:gridCol w:w="2452"/>
    </w:tblGrid>
    <w:tr w:rsidR="00FF4C9E" w:rsidRPr="001C4458" w14:paraId="0F32880F" w14:textId="77777777" w:rsidTr="006B1E10">
      <w:trPr>
        <w:cantSplit/>
        <w:trHeight w:val="1458"/>
      </w:trPr>
      <w:tc>
        <w:tcPr>
          <w:tcW w:w="2972" w:type="dxa"/>
          <w:shd w:val="clear" w:color="auto" w:fill="auto"/>
        </w:tcPr>
        <w:p w14:paraId="5C3A7A69" w14:textId="77777777" w:rsidR="00FF4C9E" w:rsidRPr="005F1EFB" w:rsidRDefault="00FF4C9E" w:rsidP="00FF4C9E">
          <w:pPr>
            <w:spacing w:line="276" w:lineRule="auto"/>
            <w:rPr>
              <w:noProof/>
              <w:szCs w:val="22"/>
            </w:rPr>
          </w:pPr>
          <w:r>
            <w:rPr>
              <w:noProof/>
            </w:rPr>
            <w:drawing>
              <wp:inline distT="0" distB="0" distL="0" distR="0" wp14:anchorId="209A7228" wp14:editId="601A1FAD">
                <wp:extent cx="1704507" cy="541325"/>
                <wp:effectExtent l="0" t="0" r="0" b="0"/>
                <wp:docPr id="2" name="Picture 2" descr="cid:fdfb524b-d696-445e-b8c0-4b7fc131f36e@hmps.gsi.gov.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fdfb524b-d696-445e-b8c0-4b7fc131f36e@hmps.gsi.gov.uk"/>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1721447" cy="546705"/>
                        </a:xfrm>
                        <a:prstGeom prst="rect">
                          <a:avLst/>
                        </a:prstGeom>
                        <a:noFill/>
                        <a:ln>
                          <a:noFill/>
                        </a:ln>
                      </pic:spPr>
                    </pic:pic>
                  </a:graphicData>
                </a:graphic>
              </wp:inline>
            </w:drawing>
          </w:r>
        </w:p>
      </w:tc>
      <w:tc>
        <w:tcPr>
          <w:tcW w:w="4394" w:type="dxa"/>
          <w:shd w:val="clear" w:color="auto" w:fill="auto"/>
        </w:tcPr>
        <w:p w14:paraId="527A1481" w14:textId="74E1419E" w:rsidR="00FF4C9E" w:rsidRPr="00BC1E71" w:rsidRDefault="00BC1E71" w:rsidP="00BC1E71">
          <w:pPr>
            <w:spacing w:before="240" w:after="240" w:line="276" w:lineRule="auto"/>
            <w:jc w:val="center"/>
            <w:rPr>
              <w:b/>
              <w:bCs/>
            </w:rPr>
          </w:pPr>
          <w:r>
            <w:rPr>
              <w:b/>
              <w:bCs/>
            </w:rPr>
            <w:t xml:space="preserve">MAPPA MEETING </w:t>
          </w:r>
          <w:r w:rsidR="008413CE">
            <w:rPr>
              <w:b/>
              <w:bCs/>
            </w:rPr>
            <w:t>AGENDA AND AIDE MEMOIR</w:t>
          </w:r>
        </w:p>
      </w:tc>
      <w:tc>
        <w:tcPr>
          <w:tcW w:w="2452" w:type="dxa"/>
          <w:shd w:val="clear" w:color="auto" w:fill="auto"/>
        </w:tcPr>
        <w:p w14:paraId="30718CC7" w14:textId="3C964434" w:rsidR="00FF4C9E" w:rsidRPr="0099076C" w:rsidRDefault="00FF4C9E" w:rsidP="00FF4C9E">
          <w:pPr>
            <w:spacing w:before="240" w:after="240" w:line="276" w:lineRule="auto"/>
            <w:jc w:val="center"/>
            <w:rPr>
              <w:b/>
              <w:bCs/>
            </w:rPr>
          </w:pPr>
          <w:r w:rsidRPr="00710B28">
            <w:rPr>
              <w:b/>
              <w:bCs/>
            </w:rPr>
            <w:t xml:space="preserve">MAPPA </w:t>
          </w:r>
          <w:r w:rsidR="008413CE">
            <w:rPr>
              <w:b/>
              <w:bCs/>
            </w:rPr>
            <w:t>D</w:t>
          </w:r>
        </w:p>
      </w:tc>
    </w:tr>
  </w:tbl>
  <w:p w14:paraId="348506CD" w14:textId="77777777" w:rsidR="00223DB7" w:rsidRPr="00FF4C9E" w:rsidRDefault="00223DB7" w:rsidP="00FF4C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66085"/>
    <w:multiLevelType w:val="hybridMultilevel"/>
    <w:tmpl w:val="249E3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433AE4"/>
    <w:multiLevelType w:val="hybridMultilevel"/>
    <w:tmpl w:val="95D0EF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E80755C"/>
    <w:multiLevelType w:val="hybridMultilevel"/>
    <w:tmpl w:val="36EED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B1600B"/>
    <w:multiLevelType w:val="hybridMultilevel"/>
    <w:tmpl w:val="9B3CE5CE"/>
    <w:lvl w:ilvl="0" w:tplc="A83A5C92">
      <w:start w:val="1"/>
      <w:numFmt w:val="bullet"/>
      <w:lvlText w:val="•"/>
      <w:lvlJc w:val="left"/>
      <w:pPr>
        <w:tabs>
          <w:tab w:val="num" w:pos="720"/>
        </w:tabs>
        <w:ind w:left="720" w:hanging="360"/>
      </w:pPr>
      <w:rPr>
        <w:rFonts w:ascii="Arial" w:hAnsi="Arial" w:hint="default"/>
      </w:rPr>
    </w:lvl>
    <w:lvl w:ilvl="1" w:tplc="B564495A" w:tentative="1">
      <w:start w:val="1"/>
      <w:numFmt w:val="bullet"/>
      <w:lvlText w:val="•"/>
      <w:lvlJc w:val="left"/>
      <w:pPr>
        <w:tabs>
          <w:tab w:val="num" w:pos="1440"/>
        </w:tabs>
        <w:ind w:left="1440" w:hanging="360"/>
      </w:pPr>
      <w:rPr>
        <w:rFonts w:ascii="Arial" w:hAnsi="Arial" w:hint="default"/>
      </w:rPr>
    </w:lvl>
    <w:lvl w:ilvl="2" w:tplc="5A8E6FB2" w:tentative="1">
      <w:start w:val="1"/>
      <w:numFmt w:val="bullet"/>
      <w:lvlText w:val="•"/>
      <w:lvlJc w:val="left"/>
      <w:pPr>
        <w:tabs>
          <w:tab w:val="num" w:pos="2160"/>
        </w:tabs>
        <w:ind w:left="2160" w:hanging="360"/>
      </w:pPr>
      <w:rPr>
        <w:rFonts w:ascii="Arial" w:hAnsi="Arial" w:hint="default"/>
      </w:rPr>
    </w:lvl>
    <w:lvl w:ilvl="3" w:tplc="9CECB00A" w:tentative="1">
      <w:start w:val="1"/>
      <w:numFmt w:val="bullet"/>
      <w:lvlText w:val="•"/>
      <w:lvlJc w:val="left"/>
      <w:pPr>
        <w:tabs>
          <w:tab w:val="num" w:pos="2880"/>
        </w:tabs>
        <w:ind w:left="2880" w:hanging="360"/>
      </w:pPr>
      <w:rPr>
        <w:rFonts w:ascii="Arial" w:hAnsi="Arial" w:hint="default"/>
      </w:rPr>
    </w:lvl>
    <w:lvl w:ilvl="4" w:tplc="EC6ED014" w:tentative="1">
      <w:start w:val="1"/>
      <w:numFmt w:val="bullet"/>
      <w:lvlText w:val="•"/>
      <w:lvlJc w:val="left"/>
      <w:pPr>
        <w:tabs>
          <w:tab w:val="num" w:pos="3600"/>
        </w:tabs>
        <w:ind w:left="3600" w:hanging="360"/>
      </w:pPr>
      <w:rPr>
        <w:rFonts w:ascii="Arial" w:hAnsi="Arial" w:hint="default"/>
      </w:rPr>
    </w:lvl>
    <w:lvl w:ilvl="5" w:tplc="388A5D9C" w:tentative="1">
      <w:start w:val="1"/>
      <w:numFmt w:val="bullet"/>
      <w:lvlText w:val="•"/>
      <w:lvlJc w:val="left"/>
      <w:pPr>
        <w:tabs>
          <w:tab w:val="num" w:pos="4320"/>
        </w:tabs>
        <w:ind w:left="4320" w:hanging="360"/>
      </w:pPr>
      <w:rPr>
        <w:rFonts w:ascii="Arial" w:hAnsi="Arial" w:hint="default"/>
      </w:rPr>
    </w:lvl>
    <w:lvl w:ilvl="6" w:tplc="854AF96A" w:tentative="1">
      <w:start w:val="1"/>
      <w:numFmt w:val="bullet"/>
      <w:lvlText w:val="•"/>
      <w:lvlJc w:val="left"/>
      <w:pPr>
        <w:tabs>
          <w:tab w:val="num" w:pos="5040"/>
        </w:tabs>
        <w:ind w:left="5040" w:hanging="360"/>
      </w:pPr>
      <w:rPr>
        <w:rFonts w:ascii="Arial" w:hAnsi="Arial" w:hint="default"/>
      </w:rPr>
    </w:lvl>
    <w:lvl w:ilvl="7" w:tplc="F35E0FF4" w:tentative="1">
      <w:start w:val="1"/>
      <w:numFmt w:val="bullet"/>
      <w:lvlText w:val="•"/>
      <w:lvlJc w:val="left"/>
      <w:pPr>
        <w:tabs>
          <w:tab w:val="num" w:pos="5760"/>
        </w:tabs>
        <w:ind w:left="5760" w:hanging="360"/>
      </w:pPr>
      <w:rPr>
        <w:rFonts w:ascii="Arial" w:hAnsi="Arial" w:hint="default"/>
      </w:rPr>
    </w:lvl>
    <w:lvl w:ilvl="8" w:tplc="5DB67C3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39A3B50"/>
    <w:multiLevelType w:val="hybridMultilevel"/>
    <w:tmpl w:val="BCFC97B8"/>
    <w:lvl w:ilvl="0" w:tplc="B6649EF8">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DE43283"/>
    <w:multiLevelType w:val="hybridMultilevel"/>
    <w:tmpl w:val="1DC09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6E11B2"/>
    <w:multiLevelType w:val="hybridMultilevel"/>
    <w:tmpl w:val="2D2659C8"/>
    <w:lvl w:ilvl="0" w:tplc="AA2E10F0">
      <w:start w:val="1"/>
      <w:numFmt w:val="bullet"/>
      <w:lvlText w:val="•"/>
      <w:lvlJc w:val="left"/>
      <w:pPr>
        <w:tabs>
          <w:tab w:val="num" w:pos="720"/>
        </w:tabs>
        <w:ind w:left="720" w:hanging="360"/>
      </w:pPr>
      <w:rPr>
        <w:rFonts w:ascii="Arial" w:hAnsi="Arial" w:hint="default"/>
      </w:rPr>
    </w:lvl>
    <w:lvl w:ilvl="1" w:tplc="06846A8A" w:tentative="1">
      <w:start w:val="1"/>
      <w:numFmt w:val="bullet"/>
      <w:lvlText w:val="•"/>
      <w:lvlJc w:val="left"/>
      <w:pPr>
        <w:tabs>
          <w:tab w:val="num" w:pos="1440"/>
        </w:tabs>
        <w:ind w:left="1440" w:hanging="360"/>
      </w:pPr>
      <w:rPr>
        <w:rFonts w:ascii="Arial" w:hAnsi="Arial" w:hint="default"/>
      </w:rPr>
    </w:lvl>
    <w:lvl w:ilvl="2" w:tplc="9A88D088" w:tentative="1">
      <w:start w:val="1"/>
      <w:numFmt w:val="bullet"/>
      <w:lvlText w:val="•"/>
      <w:lvlJc w:val="left"/>
      <w:pPr>
        <w:tabs>
          <w:tab w:val="num" w:pos="2160"/>
        </w:tabs>
        <w:ind w:left="2160" w:hanging="360"/>
      </w:pPr>
      <w:rPr>
        <w:rFonts w:ascii="Arial" w:hAnsi="Arial" w:hint="default"/>
      </w:rPr>
    </w:lvl>
    <w:lvl w:ilvl="3" w:tplc="6DE0CA72" w:tentative="1">
      <w:start w:val="1"/>
      <w:numFmt w:val="bullet"/>
      <w:lvlText w:val="•"/>
      <w:lvlJc w:val="left"/>
      <w:pPr>
        <w:tabs>
          <w:tab w:val="num" w:pos="2880"/>
        </w:tabs>
        <w:ind w:left="2880" w:hanging="360"/>
      </w:pPr>
      <w:rPr>
        <w:rFonts w:ascii="Arial" w:hAnsi="Arial" w:hint="default"/>
      </w:rPr>
    </w:lvl>
    <w:lvl w:ilvl="4" w:tplc="2F1A4EF0" w:tentative="1">
      <w:start w:val="1"/>
      <w:numFmt w:val="bullet"/>
      <w:lvlText w:val="•"/>
      <w:lvlJc w:val="left"/>
      <w:pPr>
        <w:tabs>
          <w:tab w:val="num" w:pos="3600"/>
        </w:tabs>
        <w:ind w:left="3600" w:hanging="360"/>
      </w:pPr>
      <w:rPr>
        <w:rFonts w:ascii="Arial" w:hAnsi="Arial" w:hint="default"/>
      </w:rPr>
    </w:lvl>
    <w:lvl w:ilvl="5" w:tplc="D3D2D7C6" w:tentative="1">
      <w:start w:val="1"/>
      <w:numFmt w:val="bullet"/>
      <w:lvlText w:val="•"/>
      <w:lvlJc w:val="left"/>
      <w:pPr>
        <w:tabs>
          <w:tab w:val="num" w:pos="4320"/>
        </w:tabs>
        <w:ind w:left="4320" w:hanging="360"/>
      </w:pPr>
      <w:rPr>
        <w:rFonts w:ascii="Arial" w:hAnsi="Arial" w:hint="default"/>
      </w:rPr>
    </w:lvl>
    <w:lvl w:ilvl="6" w:tplc="52F4EA6C" w:tentative="1">
      <w:start w:val="1"/>
      <w:numFmt w:val="bullet"/>
      <w:lvlText w:val="•"/>
      <w:lvlJc w:val="left"/>
      <w:pPr>
        <w:tabs>
          <w:tab w:val="num" w:pos="5040"/>
        </w:tabs>
        <w:ind w:left="5040" w:hanging="360"/>
      </w:pPr>
      <w:rPr>
        <w:rFonts w:ascii="Arial" w:hAnsi="Arial" w:hint="default"/>
      </w:rPr>
    </w:lvl>
    <w:lvl w:ilvl="7" w:tplc="F532FFC8" w:tentative="1">
      <w:start w:val="1"/>
      <w:numFmt w:val="bullet"/>
      <w:lvlText w:val="•"/>
      <w:lvlJc w:val="left"/>
      <w:pPr>
        <w:tabs>
          <w:tab w:val="num" w:pos="5760"/>
        </w:tabs>
        <w:ind w:left="5760" w:hanging="360"/>
      </w:pPr>
      <w:rPr>
        <w:rFonts w:ascii="Arial" w:hAnsi="Arial" w:hint="default"/>
      </w:rPr>
    </w:lvl>
    <w:lvl w:ilvl="8" w:tplc="2CF0776E"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8D92AC7"/>
    <w:multiLevelType w:val="hybridMultilevel"/>
    <w:tmpl w:val="79AA0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3C055B5"/>
    <w:multiLevelType w:val="hybridMultilevel"/>
    <w:tmpl w:val="858A8458"/>
    <w:lvl w:ilvl="0" w:tplc="9214B638">
      <w:start w:val="1"/>
      <w:numFmt w:val="bullet"/>
      <w:pStyle w:val="NoSpacing"/>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958001F"/>
    <w:multiLevelType w:val="hybridMultilevel"/>
    <w:tmpl w:val="868C1E1E"/>
    <w:lvl w:ilvl="0" w:tplc="D5803188">
      <w:start w:val="1"/>
      <w:numFmt w:val="bullet"/>
      <w:lvlText w:val="•"/>
      <w:lvlJc w:val="left"/>
      <w:pPr>
        <w:tabs>
          <w:tab w:val="num" w:pos="720"/>
        </w:tabs>
        <w:ind w:left="720" w:hanging="360"/>
      </w:pPr>
      <w:rPr>
        <w:rFonts w:ascii="Arial" w:hAnsi="Arial" w:hint="default"/>
      </w:rPr>
    </w:lvl>
    <w:lvl w:ilvl="1" w:tplc="8F3C6274" w:tentative="1">
      <w:start w:val="1"/>
      <w:numFmt w:val="bullet"/>
      <w:lvlText w:val="•"/>
      <w:lvlJc w:val="left"/>
      <w:pPr>
        <w:tabs>
          <w:tab w:val="num" w:pos="1440"/>
        </w:tabs>
        <w:ind w:left="1440" w:hanging="360"/>
      </w:pPr>
      <w:rPr>
        <w:rFonts w:ascii="Arial" w:hAnsi="Arial" w:hint="default"/>
      </w:rPr>
    </w:lvl>
    <w:lvl w:ilvl="2" w:tplc="8CBEC99E" w:tentative="1">
      <w:start w:val="1"/>
      <w:numFmt w:val="bullet"/>
      <w:lvlText w:val="•"/>
      <w:lvlJc w:val="left"/>
      <w:pPr>
        <w:tabs>
          <w:tab w:val="num" w:pos="2160"/>
        </w:tabs>
        <w:ind w:left="2160" w:hanging="360"/>
      </w:pPr>
      <w:rPr>
        <w:rFonts w:ascii="Arial" w:hAnsi="Arial" w:hint="default"/>
      </w:rPr>
    </w:lvl>
    <w:lvl w:ilvl="3" w:tplc="5412C930" w:tentative="1">
      <w:start w:val="1"/>
      <w:numFmt w:val="bullet"/>
      <w:lvlText w:val="•"/>
      <w:lvlJc w:val="left"/>
      <w:pPr>
        <w:tabs>
          <w:tab w:val="num" w:pos="2880"/>
        </w:tabs>
        <w:ind w:left="2880" w:hanging="360"/>
      </w:pPr>
      <w:rPr>
        <w:rFonts w:ascii="Arial" w:hAnsi="Arial" w:hint="default"/>
      </w:rPr>
    </w:lvl>
    <w:lvl w:ilvl="4" w:tplc="C6C88B66" w:tentative="1">
      <w:start w:val="1"/>
      <w:numFmt w:val="bullet"/>
      <w:lvlText w:val="•"/>
      <w:lvlJc w:val="left"/>
      <w:pPr>
        <w:tabs>
          <w:tab w:val="num" w:pos="3600"/>
        </w:tabs>
        <w:ind w:left="3600" w:hanging="360"/>
      </w:pPr>
      <w:rPr>
        <w:rFonts w:ascii="Arial" w:hAnsi="Arial" w:hint="default"/>
      </w:rPr>
    </w:lvl>
    <w:lvl w:ilvl="5" w:tplc="39C46ED6" w:tentative="1">
      <w:start w:val="1"/>
      <w:numFmt w:val="bullet"/>
      <w:lvlText w:val="•"/>
      <w:lvlJc w:val="left"/>
      <w:pPr>
        <w:tabs>
          <w:tab w:val="num" w:pos="4320"/>
        </w:tabs>
        <w:ind w:left="4320" w:hanging="360"/>
      </w:pPr>
      <w:rPr>
        <w:rFonts w:ascii="Arial" w:hAnsi="Arial" w:hint="default"/>
      </w:rPr>
    </w:lvl>
    <w:lvl w:ilvl="6" w:tplc="7CE2685C" w:tentative="1">
      <w:start w:val="1"/>
      <w:numFmt w:val="bullet"/>
      <w:lvlText w:val="•"/>
      <w:lvlJc w:val="left"/>
      <w:pPr>
        <w:tabs>
          <w:tab w:val="num" w:pos="5040"/>
        </w:tabs>
        <w:ind w:left="5040" w:hanging="360"/>
      </w:pPr>
      <w:rPr>
        <w:rFonts w:ascii="Arial" w:hAnsi="Arial" w:hint="default"/>
      </w:rPr>
    </w:lvl>
    <w:lvl w:ilvl="7" w:tplc="18B8B9FC" w:tentative="1">
      <w:start w:val="1"/>
      <w:numFmt w:val="bullet"/>
      <w:lvlText w:val="•"/>
      <w:lvlJc w:val="left"/>
      <w:pPr>
        <w:tabs>
          <w:tab w:val="num" w:pos="5760"/>
        </w:tabs>
        <w:ind w:left="5760" w:hanging="360"/>
      </w:pPr>
      <w:rPr>
        <w:rFonts w:ascii="Arial" w:hAnsi="Arial" w:hint="default"/>
      </w:rPr>
    </w:lvl>
    <w:lvl w:ilvl="8" w:tplc="7668D0C2"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4A473F78"/>
    <w:multiLevelType w:val="hybridMultilevel"/>
    <w:tmpl w:val="581449E2"/>
    <w:lvl w:ilvl="0" w:tplc="95CE779C">
      <w:start w:val="24"/>
      <w:numFmt w:val="bullet"/>
      <w:lvlText w:val=""/>
      <w:lvlJc w:val="left"/>
      <w:pPr>
        <w:tabs>
          <w:tab w:val="num" w:pos="720"/>
        </w:tabs>
        <w:ind w:left="720" w:hanging="360"/>
      </w:pPr>
      <w:rPr>
        <w:rFonts w:ascii="Symbol" w:eastAsia="Times New Roman" w:hAnsi="Symbol" w:hint="default"/>
        <w:color w:val="auto"/>
      </w:rPr>
    </w:lvl>
    <w:lvl w:ilvl="1" w:tplc="08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B1D5897"/>
    <w:multiLevelType w:val="hybridMultilevel"/>
    <w:tmpl w:val="410264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5724A16"/>
    <w:multiLevelType w:val="hybridMultilevel"/>
    <w:tmpl w:val="7096BC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5C4D3837"/>
    <w:multiLevelType w:val="hybridMultilevel"/>
    <w:tmpl w:val="CF06A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CB368B4"/>
    <w:multiLevelType w:val="hybridMultilevel"/>
    <w:tmpl w:val="410264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4E66618"/>
    <w:multiLevelType w:val="hybridMultilevel"/>
    <w:tmpl w:val="E824507E"/>
    <w:lvl w:ilvl="0" w:tplc="68783A90">
      <w:start w:val="1"/>
      <w:numFmt w:val="bullet"/>
      <w:lvlText w:val=""/>
      <w:lvlJc w:val="left"/>
      <w:pPr>
        <w:tabs>
          <w:tab w:val="num" w:pos="360"/>
        </w:tabs>
        <w:ind w:left="360" w:hanging="360"/>
      </w:pPr>
      <w:rPr>
        <w:rFonts w:ascii="Symbol" w:hAnsi="Symbol" w:hint="default"/>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7B4108E"/>
    <w:multiLevelType w:val="hybridMultilevel"/>
    <w:tmpl w:val="16008754"/>
    <w:lvl w:ilvl="0" w:tplc="495006F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A607D3B"/>
    <w:multiLevelType w:val="hybridMultilevel"/>
    <w:tmpl w:val="387E9E58"/>
    <w:lvl w:ilvl="0" w:tplc="A672EFF6">
      <w:start w:val="1"/>
      <w:numFmt w:val="bullet"/>
      <w:pStyle w:val="C2Bullet"/>
      <w:lvlText w:val=""/>
      <w:lvlJc w:val="left"/>
      <w:pPr>
        <w:tabs>
          <w:tab w:val="num" w:pos="360"/>
        </w:tabs>
        <w:ind w:left="360" w:hanging="360"/>
      </w:pPr>
      <w:rPr>
        <w:rFonts w:ascii="Symbol" w:hAnsi="Symbol" w:hint="default"/>
        <w:b/>
        <w:i w:val="0"/>
        <w:color w:val="auto"/>
        <w:sz w:val="20"/>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num w:numId="1">
    <w:abstractNumId w:val="15"/>
  </w:num>
  <w:num w:numId="2">
    <w:abstractNumId w:val="16"/>
  </w:num>
  <w:num w:numId="3">
    <w:abstractNumId w:val="8"/>
  </w:num>
  <w:num w:numId="4">
    <w:abstractNumId w:val="7"/>
  </w:num>
  <w:num w:numId="5">
    <w:abstractNumId w:val="10"/>
  </w:num>
  <w:num w:numId="6">
    <w:abstractNumId w:val="13"/>
  </w:num>
  <w:num w:numId="7">
    <w:abstractNumId w:val="2"/>
  </w:num>
  <w:num w:numId="8">
    <w:abstractNumId w:val="0"/>
  </w:num>
  <w:num w:numId="9">
    <w:abstractNumId w:val="6"/>
  </w:num>
  <w:num w:numId="10">
    <w:abstractNumId w:val="9"/>
  </w:num>
  <w:num w:numId="11">
    <w:abstractNumId w:val="3"/>
  </w:num>
  <w:num w:numId="12">
    <w:abstractNumId w:val="1"/>
  </w:num>
  <w:num w:numId="13">
    <w:abstractNumId w:val="12"/>
  </w:num>
  <w:num w:numId="14">
    <w:abstractNumId w:val="5"/>
  </w:num>
  <w:num w:numId="15">
    <w:abstractNumId w:val="14"/>
  </w:num>
  <w:num w:numId="16">
    <w:abstractNumId w:val="11"/>
  </w:num>
  <w:num w:numId="17">
    <w:abstractNumId w:val="4"/>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87"/>
  <w:displayVertic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2E7"/>
    <w:rsid w:val="00001AC9"/>
    <w:rsid w:val="000046B2"/>
    <w:rsid w:val="00005383"/>
    <w:rsid w:val="00005F0E"/>
    <w:rsid w:val="00010679"/>
    <w:rsid w:val="000109B7"/>
    <w:rsid w:val="00011490"/>
    <w:rsid w:val="00011675"/>
    <w:rsid w:val="0001539C"/>
    <w:rsid w:val="00016DAC"/>
    <w:rsid w:val="000179C3"/>
    <w:rsid w:val="00020133"/>
    <w:rsid w:val="0002473C"/>
    <w:rsid w:val="00024E97"/>
    <w:rsid w:val="00025054"/>
    <w:rsid w:val="00026D87"/>
    <w:rsid w:val="00030028"/>
    <w:rsid w:val="00031623"/>
    <w:rsid w:val="0003165F"/>
    <w:rsid w:val="00033334"/>
    <w:rsid w:val="0003521C"/>
    <w:rsid w:val="00035339"/>
    <w:rsid w:val="0003564F"/>
    <w:rsid w:val="000368C6"/>
    <w:rsid w:val="00040961"/>
    <w:rsid w:val="00040B3C"/>
    <w:rsid w:val="0004299C"/>
    <w:rsid w:val="00043B81"/>
    <w:rsid w:val="00045193"/>
    <w:rsid w:val="00046573"/>
    <w:rsid w:val="0004672B"/>
    <w:rsid w:val="000478DD"/>
    <w:rsid w:val="0005114A"/>
    <w:rsid w:val="000514AF"/>
    <w:rsid w:val="000515B5"/>
    <w:rsid w:val="00052A54"/>
    <w:rsid w:val="000530B4"/>
    <w:rsid w:val="00055369"/>
    <w:rsid w:val="00055841"/>
    <w:rsid w:val="00060D39"/>
    <w:rsid w:val="00064B9A"/>
    <w:rsid w:val="0006758E"/>
    <w:rsid w:val="00072AE6"/>
    <w:rsid w:val="00072FDB"/>
    <w:rsid w:val="0007464D"/>
    <w:rsid w:val="00076C13"/>
    <w:rsid w:val="00076EC8"/>
    <w:rsid w:val="000770AB"/>
    <w:rsid w:val="000779DE"/>
    <w:rsid w:val="00077B2D"/>
    <w:rsid w:val="000801D5"/>
    <w:rsid w:val="00082C75"/>
    <w:rsid w:val="00082EF9"/>
    <w:rsid w:val="000834FA"/>
    <w:rsid w:val="00083630"/>
    <w:rsid w:val="00083FA3"/>
    <w:rsid w:val="00084E44"/>
    <w:rsid w:val="0008743D"/>
    <w:rsid w:val="00087B59"/>
    <w:rsid w:val="00092411"/>
    <w:rsid w:val="00092491"/>
    <w:rsid w:val="0009363C"/>
    <w:rsid w:val="0009612F"/>
    <w:rsid w:val="00097841"/>
    <w:rsid w:val="00097856"/>
    <w:rsid w:val="00097C39"/>
    <w:rsid w:val="000A092A"/>
    <w:rsid w:val="000A26C0"/>
    <w:rsid w:val="000A2BB8"/>
    <w:rsid w:val="000A3481"/>
    <w:rsid w:val="000A4455"/>
    <w:rsid w:val="000A4C76"/>
    <w:rsid w:val="000A550C"/>
    <w:rsid w:val="000B1884"/>
    <w:rsid w:val="000B1FF2"/>
    <w:rsid w:val="000B2602"/>
    <w:rsid w:val="000B53D6"/>
    <w:rsid w:val="000B54E2"/>
    <w:rsid w:val="000B70B4"/>
    <w:rsid w:val="000B7D1A"/>
    <w:rsid w:val="000C188C"/>
    <w:rsid w:val="000C2E2E"/>
    <w:rsid w:val="000C5EC5"/>
    <w:rsid w:val="000C5F1F"/>
    <w:rsid w:val="000C621B"/>
    <w:rsid w:val="000C63E6"/>
    <w:rsid w:val="000D04EE"/>
    <w:rsid w:val="000D56AD"/>
    <w:rsid w:val="000E10B6"/>
    <w:rsid w:val="000E163B"/>
    <w:rsid w:val="000E3164"/>
    <w:rsid w:val="000E4A3A"/>
    <w:rsid w:val="000E52C0"/>
    <w:rsid w:val="000E56A8"/>
    <w:rsid w:val="000E6AA0"/>
    <w:rsid w:val="000F03DF"/>
    <w:rsid w:val="000F31B0"/>
    <w:rsid w:val="000F73E7"/>
    <w:rsid w:val="0010062F"/>
    <w:rsid w:val="00103447"/>
    <w:rsid w:val="00105711"/>
    <w:rsid w:val="00106573"/>
    <w:rsid w:val="00111F40"/>
    <w:rsid w:val="00112218"/>
    <w:rsid w:val="00112A4F"/>
    <w:rsid w:val="00114BD3"/>
    <w:rsid w:val="00115FB0"/>
    <w:rsid w:val="00120111"/>
    <w:rsid w:val="00120154"/>
    <w:rsid w:val="00121368"/>
    <w:rsid w:val="00121BCB"/>
    <w:rsid w:val="001225B5"/>
    <w:rsid w:val="00122BE0"/>
    <w:rsid w:val="00123B9F"/>
    <w:rsid w:val="00123D8C"/>
    <w:rsid w:val="00124EA7"/>
    <w:rsid w:val="00125B5F"/>
    <w:rsid w:val="00126D9B"/>
    <w:rsid w:val="001270AC"/>
    <w:rsid w:val="00132B67"/>
    <w:rsid w:val="00132F36"/>
    <w:rsid w:val="00134637"/>
    <w:rsid w:val="00136160"/>
    <w:rsid w:val="001375EB"/>
    <w:rsid w:val="00137923"/>
    <w:rsid w:val="00140D3D"/>
    <w:rsid w:val="00144A35"/>
    <w:rsid w:val="00144ADF"/>
    <w:rsid w:val="00150E65"/>
    <w:rsid w:val="0016385F"/>
    <w:rsid w:val="00164BC9"/>
    <w:rsid w:val="00166A5C"/>
    <w:rsid w:val="00173B89"/>
    <w:rsid w:val="001769AA"/>
    <w:rsid w:val="00177AFD"/>
    <w:rsid w:val="00180061"/>
    <w:rsid w:val="00180D32"/>
    <w:rsid w:val="00181186"/>
    <w:rsid w:val="00181B72"/>
    <w:rsid w:val="001835A3"/>
    <w:rsid w:val="0018472E"/>
    <w:rsid w:val="00186632"/>
    <w:rsid w:val="00190097"/>
    <w:rsid w:val="001912B1"/>
    <w:rsid w:val="00192442"/>
    <w:rsid w:val="00192821"/>
    <w:rsid w:val="001948F7"/>
    <w:rsid w:val="001A2EEA"/>
    <w:rsid w:val="001B29A7"/>
    <w:rsid w:val="001B446E"/>
    <w:rsid w:val="001B5CFD"/>
    <w:rsid w:val="001B67AA"/>
    <w:rsid w:val="001C13D1"/>
    <w:rsid w:val="001C1835"/>
    <w:rsid w:val="001C2F70"/>
    <w:rsid w:val="001C4458"/>
    <w:rsid w:val="001C4F9E"/>
    <w:rsid w:val="001C577A"/>
    <w:rsid w:val="001C7E43"/>
    <w:rsid w:val="001D179E"/>
    <w:rsid w:val="001D3CE2"/>
    <w:rsid w:val="001D51AD"/>
    <w:rsid w:val="001D5B33"/>
    <w:rsid w:val="001D723A"/>
    <w:rsid w:val="001D7DC6"/>
    <w:rsid w:val="001E2880"/>
    <w:rsid w:val="001E3A92"/>
    <w:rsid w:val="001E54D7"/>
    <w:rsid w:val="001E580E"/>
    <w:rsid w:val="001E6F77"/>
    <w:rsid w:val="001F1AF4"/>
    <w:rsid w:val="001F212F"/>
    <w:rsid w:val="001F3DD0"/>
    <w:rsid w:val="001F4313"/>
    <w:rsid w:val="001F45CB"/>
    <w:rsid w:val="001F4EF4"/>
    <w:rsid w:val="001F6471"/>
    <w:rsid w:val="0020132F"/>
    <w:rsid w:val="00204700"/>
    <w:rsid w:val="00204A9B"/>
    <w:rsid w:val="002135B6"/>
    <w:rsid w:val="00216A3C"/>
    <w:rsid w:val="00221A5A"/>
    <w:rsid w:val="00221A66"/>
    <w:rsid w:val="00222078"/>
    <w:rsid w:val="00223DB7"/>
    <w:rsid w:val="002246EC"/>
    <w:rsid w:val="0022564F"/>
    <w:rsid w:val="002276CC"/>
    <w:rsid w:val="00227EEF"/>
    <w:rsid w:val="0023222A"/>
    <w:rsid w:val="00232527"/>
    <w:rsid w:val="00237028"/>
    <w:rsid w:val="002417BF"/>
    <w:rsid w:val="00245EFF"/>
    <w:rsid w:val="0024620B"/>
    <w:rsid w:val="00246BF1"/>
    <w:rsid w:val="00250453"/>
    <w:rsid w:val="002534FD"/>
    <w:rsid w:val="00267070"/>
    <w:rsid w:val="00271BAC"/>
    <w:rsid w:val="002721B2"/>
    <w:rsid w:val="00273FB1"/>
    <w:rsid w:val="00275138"/>
    <w:rsid w:val="0027678B"/>
    <w:rsid w:val="00277F09"/>
    <w:rsid w:val="00282854"/>
    <w:rsid w:val="00284187"/>
    <w:rsid w:val="00285331"/>
    <w:rsid w:val="00285383"/>
    <w:rsid w:val="0028538E"/>
    <w:rsid w:val="00286F9A"/>
    <w:rsid w:val="00287D0E"/>
    <w:rsid w:val="002904CF"/>
    <w:rsid w:val="00290A26"/>
    <w:rsid w:val="00291CA0"/>
    <w:rsid w:val="00292D1C"/>
    <w:rsid w:val="00294368"/>
    <w:rsid w:val="00294704"/>
    <w:rsid w:val="00294E20"/>
    <w:rsid w:val="00295A74"/>
    <w:rsid w:val="00296544"/>
    <w:rsid w:val="002A00B2"/>
    <w:rsid w:val="002A126F"/>
    <w:rsid w:val="002A1827"/>
    <w:rsid w:val="002A1D11"/>
    <w:rsid w:val="002A3C17"/>
    <w:rsid w:val="002A69E4"/>
    <w:rsid w:val="002A7E78"/>
    <w:rsid w:val="002B2E8D"/>
    <w:rsid w:val="002B364B"/>
    <w:rsid w:val="002B3811"/>
    <w:rsid w:val="002B6C01"/>
    <w:rsid w:val="002B75D2"/>
    <w:rsid w:val="002B7C94"/>
    <w:rsid w:val="002C56F7"/>
    <w:rsid w:val="002C6AFA"/>
    <w:rsid w:val="002C7F1A"/>
    <w:rsid w:val="002D0E21"/>
    <w:rsid w:val="002D0E41"/>
    <w:rsid w:val="002D406C"/>
    <w:rsid w:val="002D61A2"/>
    <w:rsid w:val="002D6E45"/>
    <w:rsid w:val="002E0617"/>
    <w:rsid w:val="002E3630"/>
    <w:rsid w:val="002E5E01"/>
    <w:rsid w:val="002F03B9"/>
    <w:rsid w:val="002F2B23"/>
    <w:rsid w:val="002F594F"/>
    <w:rsid w:val="002F6022"/>
    <w:rsid w:val="002F6044"/>
    <w:rsid w:val="002F647A"/>
    <w:rsid w:val="002F64BF"/>
    <w:rsid w:val="002F7479"/>
    <w:rsid w:val="00300209"/>
    <w:rsid w:val="00300F6E"/>
    <w:rsid w:val="00301604"/>
    <w:rsid w:val="00301BC3"/>
    <w:rsid w:val="00302618"/>
    <w:rsid w:val="0030270C"/>
    <w:rsid w:val="0030495B"/>
    <w:rsid w:val="00306530"/>
    <w:rsid w:val="00307124"/>
    <w:rsid w:val="00313484"/>
    <w:rsid w:val="0031480E"/>
    <w:rsid w:val="003177BA"/>
    <w:rsid w:val="00320615"/>
    <w:rsid w:val="00320BCB"/>
    <w:rsid w:val="00320E9A"/>
    <w:rsid w:val="00320EC2"/>
    <w:rsid w:val="00324505"/>
    <w:rsid w:val="00326400"/>
    <w:rsid w:val="00326F99"/>
    <w:rsid w:val="00326FC2"/>
    <w:rsid w:val="00330F26"/>
    <w:rsid w:val="003313B7"/>
    <w:rsid w:val="0033408B"/>
    <w:rsid w:val="00335478"/>
    <w:rsid w:val="0033625F"/>
    <w:rsid w:val="0033679F"/>
    <w:rsid w:val="0033711A"/>
    <w:rsid w:val="00340F03"/>
    <w:rsid w:val="003410E8"/>
    <w:rsid w:val="00350BB5"/>
    <w:rsid w:val="0035103D"/>
    <w:rsid w:val="00354917"/>
    <w:rsid w:val="00354D16"/>
    <w:rsid w:val="003554D5"/>
    <w:rsid w:val="00355C40"/>
    <w:rsid w:val="00360F0F"/>
    <w:rsid w:val="003610A7"/>
    <w:rsid w:val="0036481F"/>
    <w:rsid w:val="00365020"/>
    <w:rsid w:val="00366AA9"/>
    <w:rsid w:val="003734E5"/>
    <w:rsid w:val="003763CF"/>
    <w:rsid w:val="00380F03"/>
    <w:rsid w:val="00382597"/>
    <w:rsid w:val="00383C3D"/>
    <w:rsid w:val="00383DAF"/>
    <w:rsid w:val="00384144"/>
    <w:rsid w:val="003845C5"/>
    <w:rsid w:val="00387913"/>
    <w:rsid w:val="003904ED"/>
    <w:rsid w:val="00390CB9"/>
    <w:rsid w:val="0039240C"/>
    <w:rsid w:val="0039302A"/>
    <w:rsid w:val="0039353B"/>
    <w:rsid w:val="00393F81"/>
    <w:rsid w:val="00394236"/>
    <w:rsid w:val="0039439D"/>
    <w:rsid w:val="00397299"/>
    <w:rsid w:val="00397BA2"/>
    <w:rsid w:val="003A23C5"/>
    <w:rsid w:val="003A25D3"/>
    <w:rsid w:val="003A37D9"/>
    <w:rsid w:val="003A4F16"/>
    <w:rsid w:val="003A6FDC"/>
    <w:rsid w:val="003A7452"/>
    <w:rsid w:val="003B0C3B"/>
    <w:rsid w:val="003B18C9"/>
    <w:rsid w:val="003B480D"/>
    <w:rsid w:val="003C5049"/>
    <w:rsid w:val="003D044B"/>
    <w:rsid w:val="003D211F"/>
    <w:rsid w:val="003D26D1"/>
    <w:rsid w:val="003D2D09"/>
    <w:rsid w:val="003D451A"/>
    <w:rsid w:val="003D531F"/>
    <w:rsid w:val="003D7061"/>
    <w:rsid w:val="003D70D6"/>
    <w:rsid w:val="003E21A3"/>
    <w:rsid w:val="003E4206"/>
    <w:rsid w:val="003E44BF"/>
    <w:rsid w:val="003E6D5A"/>
    <w:rsid w:val="003E6D82"/>
    <w:rsid w:val="003E7FAC"/>
    <w:rsid w:val="003F0D1D"/>
    <w:rsid w:val="003F1574"/>
    <w:rsid w:val="003F29F3"/>
    <w:rsid w:val="003F37FA"/>
    <w:rsid w:val="003F3C1C"/>
    <w:rsid w:val="003F6350"/>
    <w:rsid w:val="003F746D"/>
    <w:rsid w:val="00400BBD"/>
    <w:rsid w:val="004010B1"/>
    <w:rsid w:val="004139D7"/>
    <w:rsid w:val="00415D66"/>
    <w:rsid w:val="00421AFC"/>
    <w:rsid w:val="0042339B"/>
    <w:rsid w:val="004241EA"/>
    <w:rsid w:val="00424579"/>
    <w:rsid w:val="00424AC0"/>
    <w:rsid w:val="004268DE"/>
    <w:rsid w:val="00432B26"/>
    <w:rsid w:val="00435A78"/>
    <w:rsid w:val="0043679D"/>
    <w:rsid w:val="00436C75"/>
    <w:rsid w:val="0043735A"/>
    <w:rsid w:val="004404D8"/>
    <w:rsid w:val="004427C8"/>
    <w:rsid w:val="00446BA5"/>
    <w:rsid w:val="004510E2"/>
    <w:rsid w:val="00451933"/>
    <w:rsid w:val="00452392"/>
    <w:rsid w:val="004542BF"/>
    <w:rsid w:val="00461C1E"/>
    <w:rsid w:val="00461DB8"/>
    <w:rsid w:val="00463CCF"/>
    <w:rsid w:val="00464F4B"/>
    <w:rsid w:val="00465584"/>
    <w:rsid w:val="004660E3"/>
    <w:rsid w:val="00470136"/>
    <w:rsid w:val="004712B4"/>
    <w:rsid w:val="004715F4"/>
    <w:rsid w:val="0047289F"/>
    <w:rsid w:val="00472DA9"/>
    <w:rsid w:val="00475442"/>
    <w:rsid w:val="00477F9F"/>
    <w:rsid w:val="00481000"/>
    <w:rsid w:val="0048136A"/>
    <w:rsid w:val="00481B49"/>
    <w:rsid w:val="00482040"/>
    <w:rsid w:val="00482423"/>
    <w:rsid w:val="00483BC5"/>
    <w:rsid w:val="00485164"/>
    <w:rsid w:val="00485FB4"/>
    <w:rsid w:val="0048640A"/>
    <w:rsid w:val="00486FB3"/>
    <w:rsid w:val="0048722E"/>
    <w:rsid w:val="004908E4"/>
    <w:rsid w:val="0049223D"/>
    <w:rsid w:val="004954EB"/>
    <w:rsid w:val="00495A66"/>
    <w:rsid w:val="00495E11"/>
    <w:rsid w:val="004A11DA"/>
    <w:rsid w:val="004A30EE"/>
    <w:rsid w:val="004A351E"/>
    <w:rsid w:val="004A6435"/>
    <w:rsid w:val="004A68F2"/>
    <w:rsid w:val="004A71E7"/>
    <w:rsid w:val="004B463A"/>
    <w:rsid w:val="004B4BD4"/>
    <w:rsid w:val="004B4DF3"/>
    <w:rsid w:val="004B7010"/>
    <w:rsid w:val="004B7060"/>
    <w:rsid w:val="004C0A1C"/>
    <w:rsid w:val="004C2C29"/>
    <w:rsid w:val="004C5803"/>
    <w:rsid w:val="004C6819"/>
    <w:rsid w:val="004D0120"/>
    <w:rsid w:val="004D0EB1"/>
    <w:rsid w:val="004D17F7"/>
    <w:rsid w:val="004D46B2"/>
    <w:rsid w:val="004D4724"/>
    <w:rsid w:val="004D47B8"/>
    <w:rsid w:val="004D60D3"/>
    <w:rsid w:val="004E1054"/>
    <w:rsid w:val="004E3538"/>
    <w:rsid w:val="004E5370"/>
    <w:rsid w:val="004E66AA"/>
    <w:rsid w:val="004E6833"/>
    <w:rsid w:val="004F0A0E"/>
    <w:rsid w:val="004F128C"/>
    <w:rsid w:val="004F390B"/>
    <w:rsid w:val="004F555D"/>
    <w:rsid w:val="004F7367"/>
    <w:rsid w:val="0050147C"/>
    <w:rsid w:val="0050154B"/>
    <w:rsid w:val="005038AA"/>
    <w:rsid w:val="005059D6"/>
    <w:rsid w:val="00505A4D"/>
    <w:rsid w:val="00506F95"/>
    <w:rsid w:val="005128E3"/>
    <w:rsid w:val="00512EED"/>
    <w:rsid w:val="005137B8"/>
    <w:rsid w:val="00520453"/>
    <w:rsid w:val="00521250"/>
    <w:rsid w:val="00524DEC"/>
    <w:rsid w:val="00525015"/>
    <w:rsid w:val="005320E3"/>
    <w:rsid w:val="00532200"/>
    <w:rsid w:val="0053226B"/>
    <w:rsid w:val="00537185"/>
    <w:rsid w:val="00537675"/>
    <w:rsid w:val="005412E6"/>
    <w:rsid w:val="00543C31"/>
    <w:rsid w:val="005452D0"/>
    <w:rsid w:val="00546723"/>
    <w:rsid w:val="0054688D"/>
    <w:rsid w:val="00546BB6"/>
    <w:rsid w:val="00550999"/>
    <w:rsid w:val="00552A6B"/>
    <w:rsid w:val="00554570"/>
    <w:rsid w:val="005570D3"/>
    <w:rsid w:val="00561209"/>
    <w:rsid w:val="00562E09"/>
    <w:rsid w:val="00572BF3"/>
    <w:rsid w:val="00572E7A"/>
    <w:rsid w:val="005735BD"/>
    <w:rsid w:val="00575D1F"/>
    <w:rsid w:val="00575DE3"/>
    <w:rsid w:val="00576AF5"/>
    <w:rsid w:val="00576F7F"/>
    <w:rsid w:val="00580386"/>
    <w:rsid w:val="00581665"/>
    <w:rsid w:val="00581684"/>
    <w:rsid w:val="00581E5E"/>
    <w:rsid w:val="00585203"/>
    <w:rsid w:val="005853A9"/>
    <w:rsid w:val="005907B0"/>
    <w:rsid w:val="005907F1"/>
    <w:rsid w:val="00591537"/>
    <w:rsid w:val="00591662"/>
    <w:rsid w:val="00591B26"/>
    <w:rsid w:val="00593C14"/>
    <w:rsid w:val="0059483D"/>
    <w:rsid w:val="005A36DF"/>
    <w:rsid w:val="005A3C42"/>
    <w:rsid w:val="005A4646"/>
    <w:rsid w:val="005A5573"/>
    <w:rsid w:val="005A6BEA"/>
    <w:rsid w:val="005A75CA"/>
    <w:rsid w:val="005B0B22"/>
    <w:rsid w:val="005B1A61"/>
    <w:rsid w:val="005B28C0"/>
    <w:rsid w:val="005B2F84"/>
    <w:rsid w:val="005B58F4"/>
    <w:rsid w:val="005B644C"/>
    <w:rsid w:val="005C3F17"/>
    <w:rsid w:val="005C73AB"/>
    <w:rsid w:val="005D07B5"/>
    <w:rsid w:val="005D116C"/>
    <w:rsid w:val="005D25C6"/>
    <w:rsid w:val="005D29A2"/>
    <w:rsid w:val="005D3491"/>
    <w:rsid w:val="005D50EF"/>
    <w:rsid w:val="005D5BD4"/>
    <w:rsid w:val="005D65B8"/>
    <w:rsid w:val="005D6F2D"/>
    <w:rsid w:val="005D74F6"/>
    <w:rsid w:val="005E1847"/>
    <w:rsid w:val="005E21DA"/>
    <w:rsid w:val="005E2648"/>
    <w:rsid w:val="005E2D82"/>
    <w:rsid w:val="005E3F04"/>
    <w:rsid w:val="005E408A"/>
    <w:rsid w:val="005F1EFB"/>
    <w:rsid w:val="005F21A4"/>
    <w:rsid w:val="005F26A2"/>
    <w:rsid w:val="005F2B6A"/>
    <w:rsid w:val="005F2D90"/>
    <w:rsid w:val="005F74B6"/>
    <w:rsid w:val="005F76AD"/>
    <w:rsid w:val="00602BF7"/>
    <w:rsid w:val="00602D88"/>
    <w:rsid w:val="0060327F"/>
    <w:rsid w:val="00603A51"/>
    <w:rsid w:val="0060792F"/>
    <w:rsid w:val="00611008"/>
    <w:rsid w:val="00611AAC"/>
    <w:rsid w:val="00612279"/>
    <w:rsid w:val="0061478F"/>
    <w:rsid w:val="006157EE"/>
    <w:rsid w:val="00616A8F"/>
    <w:rsid w:val="0061710E"/>
    <w:rsid w:val="0062066D"/>
    <w:rsid w:val="00620E4F"/>
    <w:rsid w:val="006244B5"/>
    <w:rsid w:val="0062684E"/>
    <w:rsid w:val="00630020"/>
    <w:rsid w:val="006304E9"/>
    <w:rsid w:val="00631908"/>
    <w:rsid w:val="00631FBF"/>
    <w:rsid w:val="006339B2"/>
    <w:rsid w:val="00633C4D"/>
    <w:rsid w:val="006345C7"/>
    <w:rsid w:val="0063742F"/>
    <w:rsid w:val="00637ACF"/>
    <w:rsid w:val="00641A15"/>
    <w:rsid w:val="0064475A"/>
    <w:rsid w:val="00644F11"/>
    <w:rsid w:val="00645B38"/>
    <w:rsid w:val="00646D97"/>
    <w:rsid w:val="00647771"/>
    <w:rsid w:val="00651C0B"/>
    <w:rsid w:val="00652994"/>
    <w:rsid w:val="00653B97"/>
    <w:rsid w:val="00654FA3"/>
    <w:rsid w:val="00655E6C"/>
    <w:rsid w:val="00656440"/>
    <w:rsid w:val="0065733C"/>
    <w:rsid w:val="00662409"/>
    <w:rsid w:val="006631B2"/>
    <w:rsid w:val="00663A0F"/>
    <w:rsid w:val="00665F2A"/>
    <w:rsid w:val="006674B9"/>
    <w:rsid w:val="0067085E"/>
    <w:rsid w:val="00671166"/>
    <w:rsid w:val="00671EC6"/>
    <w:rsid w:val="006741AC"/>
    <w:rsid w:val="00674646"/>
    <w:rsid w:val="00675ADD"/>
    <w:rsid w:val="00676EF8"/>
    <w:rsid w:val="0067740B"/>
    <w:rsid w:val="00682663"/>
    <w:rsid w:val="00683E8E"/>
    <w:rsid w:val="00685665"/>
    <w:rsid w:val="00685E8E"/>
    <w:rsid w:val="00687114"/>
    <w:rsid w:val="0069146B"/>
    <w:rsid w:val="00691E96"/>
    <w:rsid w:val="00697174"/>
    <w:rsid w:val="006A10AE"/>
    <w:rsid w:val="006A4E92"/>
    <w:rsid w:val="006A5250"/>
    <w:rsid w:val="006A6051"/>
    <w:rsid w:val="006A75A4"/>
    <w:rsid w:val="006B08AB"/>
    <w:rsid w:val="006B1E10"/>
    <w:rsid w:val="006B1E3F"/>
    <w:rsid w:val="006B26E4"/>
    <w:rsid w:val="006B2DF8"/>
    <w:rsid w:val="006B3E8E"/>
    <w:rsid w:val="006B64B7"/>
    <w:rsid w:val="006B748C"/>
    <w:rsid w:val="006C157B"/>
    <w:rsid w:val="006C1781"/>
    <w:rsid w:val="006C3B5A"/>
    <w:rsid w:val="006C4FC0"/>
    <w:rsid w:val="006D24EA"/>
    <w:rsid w:val="006D432A"/>
    <w:rsid w:val="006D43B9"/>
    <w:rsid w:val="006D46DA"/>
    <w:rsid w:val="006D4DDE"/>
    <w:rsid w:val="006D522F"/>
    <w:rsid w:val="006D57DF"/>
    <w:rsid w:val="006D5857"/>
    <w:rsid w:val="006D5B91"/>
    <w:rsid w:val="006D6F6C"/>
    <w:rsid w:val="006D775D"/>
    <w:rsid w:val="006E184B"/>
    <w:rsid w:val="006E4170"/>
    <w:rsid w:val="006E4FC7"/>
    <w:rsid w:val="006E6602"/>
    <w:rsid w:val="006F0609"/>
    <w:rsid w:val="006F6A23"/>
    <w:rsid w:val="00700D4E"/>
    <w:rsid w:val="00702855"/>
    <w:rsid w:val="00702B83"/>
    <w:rsid w:val="007036F5"/>
    <w:rsid w:val="00703A0D"/>
    <w:rsid w:val="00707883"/>
    <w:rsid w:val="00710B28"/>
    <w:rsid w:val="00713375"/>
    <w:rsid w:val="00713A10"/>
    <w:rsid w:val="007143B6"/>
    <w:rsid w:val="007145B4"/>
    <w:rsid w:val="007151DD"/>
    <w:rsid w:val="007153F7"/>
    <w:rsid w:val="007203A3"/>
    <w:rsid w:val="00722892"/>
    <w:rsid w:val="00724296"/>
    <w:rsid w:val="00726A65"/>
    <w:rsid w:val="00726FA3"/>
    <w:rsid w:val="00726FE6"/>
    <w:rsid w:val="00730C74"/>
    <w:rsid w:val="00730C95"/>
    <w:rsid w:val="00731E67"/>
    <w:rsid w:val="00733A39"/>
    <w:rsid w:val="007344AD"/>
    <w:rsid w:val="00735C28"/>
    <w:rsid w:val="00735CF9"/>
    <w:rsid w:val="00740205"/>
    <w:rsid w:val="00740CBB"/>
    <w:rsid w:val="007461D1"/>
    <w:rsid w:val="00746369"/>
    <w:rsid w:val="00750CC6"/>
    <w:rsid w:val="00750DD4"/>
    <w:rsid w:val="00751150"/>
    <w:rsid w:val="00760D92"/>
    <w:rsid w:val="00762038"/>
    <w:rsid w:val="0076273F"/>
    <w:rsid w:val="00762F85"/>
    <w:rsid w:val="0076686E"/>
    <w:rsid w:val="00767C9F"/>
    <w:rsid w:val="0077688D"/>
    <w:rsid w:val="00777441"/>
    <w:rsid w:val="00783494"/>
    <w:rsid w:val="007839EB"/>
    <w:rsid w:val="007840C6"/>
    <w:rsid w:val="00784245"/>
    <w:rsid w:val="00786982"/>
    <w:rsid w:val="007903A4"/>
    <w:rsid w:val="0079070A"/>
    <w:rsid w:val="00790CB5"/>
    <w:rsid w:val="00792722"/>
    <w:rsid w:val="00793F5F"/>
    <w:rsid w:val="007959AE"/>
    <w:rsid w:val="00796EAE"/>
    <w:rsid w:val="007970C2"/>
    <w:rsid w:val="007976C5"/>
    <w:rsid w:val="007A0E5A"/>
    <w:rsid w:val="007A1841"/>
    <w:rsid w:val="007A4879"/>
    <w:rsid w:val="007B1057"/>
    <w:rsid w:val="007B64E8"/>
    <w:rsid w:val="007B7C8F"/>
    <w:rsid w:val="007C195D"/>
    <w:rsid w:val="007C350D"/>
    <w:rsid w:val="007C3C1D"/>
    <w:rsid w:val="007C7F24"/>
    <w:rsid w:val="007D6F4D"/>
    <w:rsid w:val="007E0D90"/>
    <w:rsid w:val="007E1401"/>
    <w:rsid w:val="007E247F"/>
    <w:rsid w:val="007E6167"/>
    <w:rsid w:val="007F06D5"/>
    <w:rsid w:val="007F220C"/>
    <w:rsid w:val="007F4314"/>
    <w:rsid w:val="007F56B8"/>
    <w:rsid w:val="007F57D5"/>
    <w:rsid w:val="007F6A67"/>
    <w:rsid w:val="007F72E7"/>
    <w:rsid w:val="00801D56"/>
    <w:rsid w:val="00803497"/>
    <w:rsid w:val="008079E7"/>
    <w:rsid w:val="0081186E"/>
    <w:rsid w:val="00812CBB"/>
    <w:rsid w:val="00813818"/>
    <w:rsid w:val="00820758"/>
    <w:rsid w:val="00820783"/>
    <w:rsid w:val="00821983"/>
    <w:rsid w:val="00823ECC"/>
    <w:rsid w:val="00824133"/>
    <w:rsid w:val="00827EC0"/>
    <w:rsid w:val="00831C65"/>
    <w:rsid w:val="0083613F"/>
    <w:rsid w:val="008413CE"/>
    <w:rsid w:val="008434AA"/>
    <w:rsid w:val="00847D75"/>
    <w:rsid w:val="00853589"/>
    <w:rsid w:val="0085521D"/>
    <w:rsid w:val="0086701A"/>
    <w:rsid w:val="00867C33"/>
    <w:rsid w:val="00870AEC"/>
    <w:rsid w:val="00872896"/>
    <w:rsid w:val="008729F9"/>
    <w:rsid w:val="008732D8"/>
    <w:rsid w:val="00876F84"/>
    <w:rsid w:val="00882102"/>
    <w:rsid w:val="00883D46"/>
    <w:rsid w:val="00884673"/>
    <w:rsid w:val="00886003"/>
    <w:rsid w:val="0088777B"/>
    <w:rsid w:val="00891C41"/>
    <w:rsid w:val="008929FD"/>
    <w:rsid w:val="00894F6D"/>
    <w:rsid w:val="00895369"/>
    <w:rsid w:val="00895FBA"/>
    <w:rsid w:val="008A75B8"/>
    <w:rsid w:val="008A799F"/>
    <w:rsid w:val="008A7AFA"/>
    <w:rsid w:val="008A7BA6"/>
    <w:rsid w:val="008B21C3"/>
    <w:rsid w:val="008B3572"/>
    <w:rsid w:val="008B3B16"/>
    <w:rsid w:val="008B42A7"/>
    <w:rsid w:val="008B5A69"/>
    <w:rsid w:val="008B6AF1"/>
    <w:rsid w:val="008B77AC"/>
    <w:rsid w:val="008C07DA"/>
    <w:rsid w:val="008C081D"/>
    <w:rsid w:val="008C1324"/>
    <w:rsid w:val="008C1C70"/>
    <w:rsid w:val="008C1F4D"/>
    <w:rsid w:val="008C3B56"/>
    <w:rsid w:val="008C667D"/>
    <w:rsid w:val="008D056F"/>
    <w:rsid w:val="008D1494"/>
    <w:rsid w:val="008D29B4"/>
    <w:rsid w:val="008D2B05"/>
    <w:rsid w:val="008D39E5"/>
    <w:rsid w:val="008D4339"/>
    <w:rsid w:val="008D76EF"/>
    <w:rsid w:val="008E287F"/>
    <w:rsid w:val="008E36CA"/>
    <w:rsid w:val="008E594B"/>
    <w:rsid w:val="008F1F16"/>
    <w:rsid w:val="008F233F"/>
    <w:rsid w:val="008F3B05"/>
    <w:rsid w:val="008F4498"/>
    <w:rsid w:val="008F6C1B"/>
    <w:rsid w:val="008F7734"/>
    <w:rsid w:val="008F7AA3"/>
    <w:rsid w:val="00900123"/>
    <w:rsid w:val="009004CA"/>
    <w:rsid w:val="009025CD"/>
    <w:rsid w:val="00905356"/>
    <w:rsid w:val="00907FFB"/>
    <w:rsid w:val="009110EF"/>
    <w:rsid w:val="009119ED"/>
    <w:rsid w:val="00912D95"/>
    <w:rsid w:val="00913A1D"/>
    <w:rsid w:val="00914070"/>
    <w:rsid w:val="00915AFE"/>
    <w:rsid w:val="00920DA5"/>
    <w:rsid w:val="0092197D"/>
    <w:rsid w:val="00926478"/>
    <w:rsid w:val="00927D7E"/>
    <w:rsid w:val="009320C5"/>
    <w:rsid w:val="00937B60"/>
    <w:rsid w:val="00945F0A"/>
    <w:rsid w:val="009460A3"/>
    <w:rsid w:val="00952F5A"/>
    <w:rsid w:val="009544F6"/>
    <w:rsid w:val="00954E2A"/>
    <w:rsid w:val="009602E2"/>
    <w:rsid w:val="0096075A"/>
    <w:rsid w:val="00961817"/>
    <w:rsid w:val="00963E59"/>
    <w:rsid w:val="0096611A"/>
    <w:rsid w:val="009666E2"/>
    <w:rsid w:val="00973A89"/>
    <w:rsid w:val="0097448A"/>
    <w:rsid w:val="00974C6E"/>
    <w:rsid w:val="00975FB5"/>
    <w:rsid w:val="009814F4"/>
    <w:rsid w:val="00981B82"/>
    <w:rsid w:val="0098279F"/>
    <w:rsid w:val="00982BAE"/>
    <w:rsid w:val="00982F5C"/>
    <w:rsid w:val="00983F0C"/>
    <w:rsid w:val="009867FF"/>
    <w:rsid w:val="00987624"/>
    <w:rsid w:val="009877BC"/>
    <w:rsid w:val="0099076C"/>
    <w:rsid w:val="0099141D"/>
    <w:rsid w:val="00993443"/>
    <w:rsid w:val="00995C89"/>
    <w:rsid w:val="009A1003"/>
    <w:rsid w:val="009A65AF"/>
    <w:rsid w:val="009A6C9F"/>
    <w:rsid w:val="009A7C42"/>
    <w:rsid w:val="009B0188"/>
    <w:rsid w:val="009B264A"/>
    <w:rsid w:val="009B630C"/>
    <w:rsid w:val="009C082D"/>
    <w:rsid w:val="009C6929"/>
    <w:rsid w:val="009D1FD3"/>
    <w:rsid w:val="009D28E5"/>
    <w:rsid w:val="009D29C6"/>
    <w:rsid w:val="009D2DE9"/>
    <w:rsid w:val="009D76E9"/>
    <w:rsid w:val="009D7F64"/>
    <w:rsid w:val="009E1B11"/>
    <w:rsid w:val="009E47B4"/>
    <w:rsid w:val="009E70B0"/>
    <w:rsid w:val="009F4B1A"/>
    <w:rsid w:val="009F4F1F"/>
    <w:rsid w:val="009F5869"/>
    <w:rsid w:val="009F5E5A"/>
    <w:rsid w:val="009F5E6C"/>
    <w:rsid w:val="009F5FB3"/>
    <w:rsid w:val="009F6043"/>
    <w:rsid w:val="009F617F"/>
    <w:rsid w:val="00A004CE"/>
    <w:rsid w:val="00A01F31"/>
    <w:rsid w:val="00A04742"/>
    <w:rsid w:val="00A0486E"/>
    <w:rsid w:val="00A107A6"/>
    <w:rsid w:val="00A1322E"/>
    <w:rsid w:val="00A14077"/>
    <w:rsid w:val="00A15BD6"/>
    <w:rsid w:val="00A16997"/>
    <w:rsid w:val="00A17069"/>
    <w:rsid w:val="00A17BAB"/>
    <w:rsid w:val="00A22EA3"/>
    <w:rsid w:val="00A253EA"/>
    <w:rsid w:val="00A26173"/>
    <w:rsid w:val="00A315CB"/>
    <w:rsid w:val="00A3292F"/>
    <w:rsid w:val="00A34400"/>
    <w:rsid w:val="00A426DC"/>
    <w:rsid w:val="00A4447B"/>
    <w:rsid w:val="00A44BDC"/>
    <w:rsid w:val="00A46B29"/>
    <w:rsid w:val="00A47044"/>
    <w:rsid w:val="00A47AF1"/>
    <w:rsid w:val="00A50002"/>
    <w:rsid w:val="00A51FC4"/>
    <w:rsid w:val="00A52FD1"/>
    <w:rsid w:val="00A54987"/>
    <w:rsid w:val="00A566B0"/>
    <w:rsid w:val="00A56E60"/>
    <w:rsid w:val="00A5772E"/>
    <w:rsid w:val="00A57865"/>
    <w:rsid w:val="00A57895"/>
    <w:rsid w:val="00A57CD1"/>
    <w:rsid w:val="00A608E1"/>
    <w:rsid w:val="00A61115"/>
    <w:rsid w:val="00A62EEC"/>
    <w:rsid w:val="00A6390C"/>
    <w:rsid w:val="00A63AA4"/>
    <w:rsid w:val="00A64268"/>
    <w:rsid w:val="00A658B9"/>
    <w:rsid w:val="00A77965"/>
    <w:rsid w:val="00A804C0"/>
    <w:rsid w:val="00A830EC"/>
    <w:rsid w:val="00A84828"/>
    <w:rsid w:val="00A85023"/>
    <w:rsid w:val="00A857D2"/>
    <w:rsid w:val="00A858A0"/>
    <w:rsid w:val="00A924E1"/>
    <w:rsid w:val="00A92651"/>
    <w:rsid w:val="00A92B20"/>
    <w:rsid w:val="00A93B86"/>
    <w:rsid w:val="00A94E0A"/>
    <w:rsid w:val="00A9600C"/>
    <w:rsid w:val="00A96846"/>
    <w:rsid w:val="00A97829"/>
    <w:rsid w:val="00AA0658"/>
    <w:rsid w:val="00AA2788"/>
    <w:rsid w:val="00AA3EDB"/>
    <w:rsid w:val="00AA42B7"/>
    <w:rsid w:val="00AA7F22"/>
    <w:rsid w:val="00AB08C9"/>
    <w:rsid w:val="00AB1B14"/>
    <w:rsid w:val="00AB24C6"/>
    <w:rsid w:val="00AB2579"/>
    <w:rsid w:val="00AB42DD"/>
    <w:rsid w:val="00AB7A60"/>
    <w:rsid w:val="00AC137A"/>
    <w:rsid w:val="00AC211F"/>
    <w:rsid w:val="00AC6A13"/>
    <w:rsid w:val="00AC787B"/>
    <w:rsid w:val="00AD17F1"/>
    <w:rsid w:val="00AD1C51"/>
    <w:rsid w:val="00AD5631"/>
    <w:rsid w:val="00AE4374"/>
    <w:rsid w:val="00AE5BCD"/>
    <w:rsid w:val="00AE6958"/>
    <w:rsid w:val="00AE736F"/>
    <w:rsid w:val="00AF0329"/>
    <w:rsid w:val="00AF23EF"/>
    <w:rsid w:val="00AF41C8"/>
    <w:rsid w:val="00AF4C2D"/>
    <w:rsid w:val="00B00951"/>
    <w:rsid w:val="00B026E0"/>
    <w:rsid w:val="00B0552F"/>
    <w:rsid w:val="00B05DFD"/>
    <w:rsid w:val="00B10FF5"/>
    <w:rsid w:val="00B11CEE"/>
    <w:rsid w:val="00B15C79"/>
    <w:rsid w:val="00B2039B"/>
    <w:rsid w:val="00B21393"/>
    <w:rsid w:val="00B216AD"/>
    <w:rsid w:val="00B26538"/>
    <w:rsid w:val="00B332CA"/>
    <w:rsid w:val="00B337A5"/>
    <w:rsid w:val="00B35AD0"/>
    <w:rsid w:val="00B35DA9"/>
    <w:rsid w:val="00B418A1"/>
    <w:rsid w:val="00B43E16"/>
    <w:rsid w:val="00B44502"/>
    <w:rsid w:val="00B45278"/>
    <w:rsid w:val="00B459FA"/>
    <w:rsid w:val="00B52ABF"/>
    <w:rsid w:val="00B54AA8"/>
    <w:rsid w:val="00B56DEC"/>
    <w:rsid w:val="00B6070C"/>
    <w:rsid w:val="00B6093E"/>
    <w:rsid w:val="00B62459"/>
    <w:rsid w:val="00B70B9A"/>
    <w:rsid w:val="00B73AF3"/>
    <w:rsid w:val="00B74CFD"/>
    <w:rsid w:val="00B75762"/>
    <w:rsid w:val="00B7690C"/>
    <w:rsid w:val="00B82229"/>
    <w:rsid w:val="00B827E1"/>
    <w:rsid w:val="00B83627"/>
    <w:rsid w:val="00B83CF6"/>
    <w:rsid w:val="00B85900"/>
    <w:rsid w:val="00B869FD"/>
    <w:rsid w:val="00B92FF4"/>
    <w:rsid w:val="00B941D0"/>
    <w:rsid w:val="00B94A24"/>
    <w:rsid w:val="00B960F3"/>
    <w:rsid w:val="00B96428"/>
    <w:rsid w:val="00BA1A90"/>
    <w:rsid w:val="00BA33FC"/>
    <w:rsid w:val="00BA3519"/>
    <w:rsid w:val="00BA76BE"/>
    <w:rsid w:val="00BB0A25"/>
    <w:rsid w:val="00BB21CF"/>
    <w:rsid w:val="00BC078A"/>
    <w:rsid w:val="00BC0E7E"/>
    <w:rsid w:val="00BC1E71"/>
    <w:rsid w:val="00BC3065"/>
    <w:rsid w:val="00BC5AB3"/>
    <w:rsid w:val="00BC75F2"/>
    <w:rsid w:val="00BD0B72"/>
    <w:rsid w:val="00BD2C9D"/>
    <w:rsid w:val="00BD3C87"/>
    <w:rsid w:val="00BD536E"/>
    <w:rsid w:val="00BD5D16"/>
    <w:rsid w:val="00BD6355"/>
    <w:rsid w:val="00BD65F6"/>
    <w:rsid w:val="00BD6CD8"/>
    <w:rsid w:val="00BD77DF"/>
    <w:rsid w:val="00BD7BE1"/>
    <w:rsid w:val="00BE02F3"/>
    <w:rsid w:val="00BE3F06"/>
    <w:rsid w:val="00BE444C"/>
    <w:rsid w:val="00BE5DF3"/>
    <w:rsid w:val="00BE6736"/>
    <w:rsid w:val="00BF048A"/>
    <w:rsid w:val="00BF1B90"/>
    <w:rsid w:val="00BF1D0C"/>
    <w:rsid w:val="00BF6AB8"/>
    <w:rsid w:val="00BF6EA9"/>
    <w:rsid w:val="00C006DF"/>
    <w:rsid w:val="00C02952"/>
    <w:rsid w:val="00C029DB"/>
    <w:rsid w:val="00C02F32"/>
    <w:rsid w:val="00C07091"/>
    <w:rsid w:val="00C10BFD"/>
    <w:rsid w:val="00C1171D"/>
    <w:rsid w:val="00C11B28"/>
    <w:rsid w:val="00C1646F"/>
    <w:rsid w:val="00C16DD4"/>
    <w:rsid w:val="00C23CAD"/>
    <w:rsid w:val="00C26F6C"/>
    <w:rsid w:val="00C33745"/>
    <w:rsid w:val="00C3504D"/>
    <w:rsid w:val="00C372B1"/>
    <w:rsid w:val="00C379ED"/>
    <w:rsid w:val="00C406BB"/>
    <w:rsid w:val="00C41C17"/>
    <w:rsid w:val="00C44832"/>
    <w:rsid w:val="00C461AE"/>
    <w:rsid w:val="00C5028A"/>
    <w:rsid w:val="00C51218"/>
    <w:rsid w:val="00C513C5"/>
    <w:rsid w:val="00C55CCD"/>
    <w:rsid w:val="00C55F4B"/>
    <w:rsid w:val="00C562EE"/>
    <w:rsid w:val="00C57510"/>
    <w:rsid w:val="00C60369"/>
    <w:rsid w:val="00C61828"/>
    <w:rsid w:val="00C62921"/>
    <w:rsid w:val="00C63E3E"/>
    <w:rsid w:val="00C6450A"/>
    <w:rsid w:val="00C665CF"/>
    <w:rsid w:val="00C66A89"/>
    <w:rsid w:val="00C67DBB"/>
    <w:rsid w:val="00C7059E"/>
    <w:rsid w:val="00C7162C"/>
    <w:rsid w:val="00C7355B"/>
    <w:rsid w:val="00C73CE4"/>
    <w:rsid w:val="00C74706"/>
    <w:rsid w:val="00C75516"/>
    <w:rsid w:val="00C7642C"/>
    <w:rsid w:val="00C7750E"/>
    <w:rsid w:val="00C808F5"/>
    <w:rsid w:val="00C81EFB"/>
    <w:rsid w:val="00C826C7"/>
    <w:rsid w:val="00C85CE7"/>
    <w:rsid w:val="00C90561"/>
    <w:rsid w:val="00C95A05"/>
    <w:rsid w:val="00C960C6"/>
    <w:rsid w:val="00C97D84"/>
    <w:rsid w:val="00CA12C1"/>
    <w:rsid w:val="00CA2F2A"/>
    <w:rsid w:val="00CA4DA5"/>
    <w:rsid w:val="00CA5213"/>
    <w:rsid w:val="00CA64C4"/>
    <w:rsid w:val="00CA6A47"/>
    <w:rsid w:val="00CB1376"/>
    <w:rsid w:val="00CB4ED1"/>
    <w:rsid w:val="00CC0D41"/>
    <w:rsid w:val="00CC42B1"/>
    <w:rsid w:val="00CC4F1F"/>
    <w:rsid w:val="00CC6CEB"/>
    <w:rsid w:val="00CD23E8"/>
    <w:rsid w:val="00CD4D9A"/>
    <w:rsid w:val="00CD5BA4"/>
    <w:rsid w:val="00CD6595"/>
    <w:rsid w:val="00CD682E"/>
    <w:rsid w:val="00CE1658"/>
    <w:rsid w:val="00CE1664"/>
    <w:rsid w:val="00CE28C5"/>
    <w:rsid w:val="00CE367D"/>
    <w:rsid w:val="00CE3689"/>
    <w:rsid w:val="00CE45FA"/>
    <w:rsid w:val="00CE5D33"/>
    <w:rsid w:val="00CF180F"/>
    <w:rsid w:val="00CF2548"/>
    <w:rsid w:val="00CF3896"/>
    <w:rsid w:val="00CF7F0E"/>
    <w:rsid w:val="00D035DA"/>
    <w:rsid w:val="00D045EC"/>
    <w:rsid w:val="00D0655A"/>
    <w:rsid w:val="00D0769B"/>
    <w:rsid w:val="00D11DDF"/>
    <w:rsid w:val="00D11E51"/>
    <w:rsid w:val="00D125DB"/>
    <w:rsid w:val="00D1279A"/>
    <w:rsid w:val="00D17E3C"/>
    <w:rsid w:val="00D21E4D"/>
    <w:rsid w:val="00D22405"/>
    <w:rsid w:val="00D224B8"/>
    <w:rsid w:val="00D228AA"/>
    <w:rsid w:val="00D23010"/>
    <w:rsid w:val="00D2332A"/>
    <w:rsid w:val="00D31DD7"/>
    <w:rsid w:val="00D3590F"/>
    <w:rsid w:val="00D41575"/>
    <w:rsid w:val="00D432D2"/>
    <w:rsid w:val="00D44D4C"/>
    <w:rsid w:val="00D45F00"/>
    <w:rsid w:val="00D45FEC"/>
    <w:rsid w:val="00D465D4"/>
    <w:rsid w:val="00D4706B"/>
    <w:rsid w:val="00D5071C"/>
    <w:rsid w:val="00D5205B"/>
    <w:rsid w:val="00D534A5"/>
    <w:rsid w:val="00D5403E"/>
    <w:rsid w:val="00D5440B"/>
    <w:rsid w:val="00D54D15"/>
    <w:rsid w:val="00D5534A"/>
    <w:rsid w:val="00D560AE"/>
    <w:rsid w:val="00D60C74"/>
    <w:rsid w:val="00D65253"/>
    <w:rsid w:val="00D65B18"/>
    <w:rsid w:val="00D67772"/>
    <w:rsid w:val="00D7138C"/>
    <w:rsid w:val="00D71C08"/>
    <w:rsid w:val="00D723D8"/>
    <w:rsid w:val="00D730F1"/>
    <w:rsid w:val="00D7334E"/>
    <w:rsid w:val="00D73419"/>
    <w:rsid w:val="00D73D27"/>
    <w:rsid w:val="00D74247"/>
    <w:rsid w:val="00D74276"/>
    <w:rsid w:val="00D74D67"/>
    <w:rsid w:val="00D76933"/>
    <w:rsid w:val="00D810FE"/>
    <w:rsid w:val="00D81C90"/>
    <w:rsid w:val="00D81FDC"/>
    <w:rsid w:val="00D825DF"/>
    <w:rsid w:val="00D83B6B"/>
    <w:rsid w:val="00D83FD1"/>
    <w:rsid w:val="00D84E05"/>
    <w:rsid w:val="00D8684D"/>
    <w:rsid w:val="00D87461"/>
    <w:rsid w:val="00D914A8"/>
    <w:rsid w:val="00D9239D"/>
    <w:rsid w:val="00D937AF"/>
    <w:rsid w:val="00D94881"/>
    <w:rsid w:val="00D94EE0"/>
    <w:rsid w:val="00D95393"/>
    <w:rsid w:val="00D97654"/>
    <w:rsid w:val="00DA06C6"/>
    <w:rsid w:val="00DA1B08"/>
    <w:rsid w:val="00DA2B24"/>
    <w:rsid w:val="00DA2B2C"/>
    <w:rsid w:val="00DA3400"/>
    <w:rsid w:val="00DA5071"/>
    <w:rsid w:val="00DA6E98"/>
    <w:rsid w:val="00DB0630"/>
    <w:rsid w:val="00DB0862"/>
    <w:rsid w:val="00DB215F"/>
    <w:rsid w:val="00DB2637"/>
    <w:rsid w:val="00DB30B4"/>
    <w:rsid w:val="00DB3CD7"/>
    <w:rsid w:val="00DB3E1C"/>
    <w:rsid w:val="00DB4F6C"/>
    <w:rsid w:val="00DB5717"/>
    <w:rsid w:val="00DB5E2F"/>
    <w:rsid w:val="00DB6A51"/>
    <w:rsid w:val="00DC2DFF"/>
    <w:rsid w:val="00DC47FF"/>
    <w:rsid w:val="00DC5746"/>
    <w:rsid w:val="00DC6468"/>
    <w:rsid w:val="00DC77ED"/>
    <w:rsid w:val="00DD0048"/>
    <w:rsid w:val="00DE11E0"/>
    <w:rsid w:val="00DE64EC"/>
    <w:rsid w:val="00DF015B"/>
    <w:rsid w:val="00DF1D85"/>
    <w:rsid w:val="00DF4E4B"/>
    <w:rsid w:val="00E00C4C"/>
    <w:rsid w:val="00E02290"/>
    <w:rsid w:val="00E0384B"/>
    <w:rsid w:val="00E043D9"/>
    <w:rsid w:val="00E04A2D"/>
    <w:rsid w:val="00E06E49"/>
    <w:rsid w:val="00E1158B"/>
    <w:rsid w:val="00E1260B"/>
    <w:rsid w:val="00E12EE6"/>
    <w:rsid w:val="00E149D4"/>
    <w:rsid w:val="00E16397"/>
    <w:rsid w:val="00E171DF"/>
    <w:rsid w:val="00E1767E"/>
    <w:rsid w:val="00E210B0"/>
    <w:rsid w:val="00E21ECB"/>
    <w:rsid w:val="00E230F9"/>
    <w:rsid w:val="00E23AF6"/>
    <w:rsid w:val="00E25A6E"/>
    <w:rsid w:val="00E27813"/>
    <w:rsid w:val="00E316CA"/>
    <w:rsid w:val="00E35633"/>
    <w:rsid w:val="00E36053"/>
    <w:rsid w:val="00E36DC1"/>
    <w:rsid w:val="00E41EFF"/>
    <w:rsid w:val="00E43B8C"/>
    <w:rsid w:val="00E44D4E"/>
    <w:rsid w:val="00E45253"/>
    <w:rsid w:val="00E4697D"/>
    <w:rsid w:val="00E5109B"/>
    <w:rsid w:val="00E511E4"/>
    <w:rsid w:val="00E518E0"/>
    <w:rsid w:val="00E51E05"/>
    <w:rsid w:val="00E63ED5"/>
    <w:rsid w:val="00E65B7F"/>
    <w:rsid w:val="00E716B2"/>
    <w:rsid w:val="00E71FAD"/>
    <w:rsid w:val="00E735EA"/>
    <w:rsid w:val="00E73638"/>
    <w:rsid w:val="00E73803"/>
    <w:rsid w:val="00E73B21"/>
    <w:rsid w:val="00E7404D"/>
    <w:rsid w:val="00E749FA"/>
    <w:rsid w:val="00E75DB8"/>
    <w:rsid w:val="00E763A7"/>
    <w:rsid w:val="00E76499"/>
    <w:rsid w:val="00E76F92"/>
    <w:rsid w:val="00E778B1"/>
    <w:rsid w:val="00E84617"/>
    <w:rsid w:val="00E86AC1"/>
    <w:rsid w:val="00E904B6"/>
    <w:rsid w:val="00E9355D"/>
    <w:rsid w:val="00E96F91"/>
    <w:rsid w:val="00EA0B62"/>
    <w:rsid w:val="00EA0BFD"/>
    <w:rsid w:val="00EA1D04"/>
    <w:rsid w:val="00EA35AB"/>
    <w:rsid w:val="00EA47F8"/>
    <w:rsid w:val="00EA49CA"/>
    <w:rsid w:val="00EB291F"/>
    <w:rsid w:val="00EB55CD"/>
    <w:rsid w:val="00EB6E56"/>
    <w:rsid w:val="00EC010F"/>
    <w:rsid w:val="00EC080B"/>
    <w:rsid w:val="00EC14EE"/>
    <w:rsid w:val="00EC26C9"/>
    <w:rsid w:val="00EC2780"/>
    <w:rsid w:val="00EC2C72"/>
    <w:rsid w:val="00EC3799"/>
    <w:rsid w:val="00EC46EE"/>
    <w:rsid w:val="00EC5865"/>
    <w:rsid w:val="00EC762C"/>
    <w:rsid w:val="00ED3BEC"/>
    <w:rsid w:val="00ED57D1"/>
    <w:rsid w:val="00EE0A24"/>
    <w:rsid w:val="00EE2447"/>
    <w:rsid w:val="00EF0CAA"/>
    <w:rsid w:val="00EF153A"/>
    <w:rsid w:val="00EF5F36"/>
    <w:rsid w:val="00F03BDE"/>
    <w:rsid w:val="00F0583D"/>
    <w:rsid w:val="00F14853"/>
    <w:rsid w:val="00F16EDB"/>
    <w:rsid w:val="00F1749C"/>
    <w:rsid w:val="00F20E7D"/>
    <w:rsid w:val="00F22A67"/>
    <w:rsid w:val="00F22EBD"/>
    <w:rsid w:val="00F23082"/>
    <w:rsid w:val="00F2450C"/>
    <w:rsid w:val="00F24B35"/>
    <w:rsid w:val="00F25639"/>
    <w:rsid w:val="00F26536"/>
    <w:rsid w:val="00F266AA"/>
    <w:rsid w:val="00F30078"/>
    <w:rsid w:val="00F30C14"/>
    <w:rsid w:val="00F323A5"/>
    <w:rsid w:val="00F34254"/>
    <w:rsid w:val="00F355C4"/>
    <w:rsid w:val="00F37BAA"/>
    <w:rsid w:val="00F41847"/>
    <w:rsid w:val="00F41E74"/>
    <w:rsid w:val="00F420CA"/>
    <w:rsid w:val="00F43998"/>
    <w:rsid w:val="00F43A32"/>
    <w:rsid w:val="00F44ACE"/>
    <w:rsid w:val="00F451FE"/>
    <w:rsid w:val="00F456AB"/>
    <w:rsid w:val="00F45C5C"/>
    <w:rsid w:val="00F45FF8"/>
    <w:rsid w:val="00F4724F"/>
    <w:rsid w:val="00F50057"/>
    <w:rsid w:val="00F51B15"/>
    <w:rsid w:val="00F54185"/>
    <w:rsid w:val="00F553E0"/>
    <w:rsid w:val="00F571C2"/>
    <w:rsid w:val="00F57A46"/>
    <w:rsid w:val="00F6280A"/>
    <w:rsid w:val="00F63C1F"/>
    <w:rsid w:val="00F6556C"/>
    <w:rsid w:val="00F66554"/>
    <w:rsid w:val="00F669AD"/>
    <w:rsid w:val="00F71878"/>
    <w:rsid w:val="00F724AF"/>
    <w:rsid w:val="00F75A90"/>
    <w:rsid w:val="00F77020"/>
    <w:rsid w:val="00F77176"/>
    <w:rsid w:val="00F773BF"/>
    <w:rsid w:val="00F8224D"/>
    <w:rsid w:val="00F905A8"/>
    <w:rsid w:val="00F920CA"/>
    <w:rsid w:val="00F923C3"/>
    <w:rsid w:val="00F94230"/>
    <w:rsid w:val="00FA3E86"/>
    <w:rsid w:val="00FA60EB"/>
    <w:rsid w:val="00FA7DD3"/>
    <w:rsid w:val="00FB0960"/>
    <w:rsid w:val="00FB35C6"/>
    <w:rsid w:val="00FB4451"/>
    <w:rsid w:val="00FC0A06"/>
    <w:rsid w:val="00FC0B98"/>
    <w:rsid w:val="00FD15E4"/>
    <w:rsid w:val="00FD240C"/>
    <w:rsid w:val="00FD29F7"/>
    <w:rsid w:val="00FD770B"/>
    <w:rsid w:val="00FE0743"/>
    <w:rsid w:val="00FE1CF4"/>
    <w:rsid w:val="00FE2042"/>
    <w:rsid w:val="00FE247D"/>
    <w:rsid w:val="00FE349C"/>
    <w:rsid w:val="00FE3B0A"/>
    <w:rsid w:val="00FE6A55"/>
    <w:rsid w:val="00FF19BA"/>
    <w:rsid w:val="00FF3037"/>
    <w:rsid w:val="00FF3AA5"/>
    <w:rsid w:val="00FF4C9E"/>
    <w:rsid w:val="00FF60D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313FAFF"/>
  <w15:chartTrackingRefBased/>
  <w15:docId w15:val="{373CC395-6AA7-459B-A2A1-0AC114D44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caption" w:semiHidden="1" w:unhideWhenUsed="1" w:qFormat="1"/>
    <w:lsdException w:name="Title" w:qFormat="1"/>
    <w:lsdException w:name="Default Paragraph Font" w:uiPriority="1"/>
    <w:lsdException w:name="Subtitle" w:qFormat="1"/>
    <w:lsdException w:name="Strong"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F7734"/>
    <w:pPr>
      <w:spacing w:before="120" w:after="120"/>
    </w:pPr>
    <w:rPr>
      <w:rFonts w:ascii="Arial" w:hAnsi="Arial" w:cs="Arial"/>
      <w:sz w:val="24"/>
      <w:szCs w:val="24"/>
    </w:rPr>
  </w:style>
  <w:style w:type="paragraph" w:styleId="Heading1">
    <w:name w:val="heading 1"/>
    <w:basedOn w:val="Normal"/>
    <w:next w:val="Normal"/>
    <w:link w:val="Heading1Char"/>
    <w:autoRedefine/>
    <w:qFormat/>
    <w:rsid w:val="00E75DB8"/>
    <w:pPr>
      <w:keepNext/>
      <w:keepLines/>
      <w:spacing w:line="276" w:lineRule="auto"/>
      <w:outlineLvl w:val="0"/>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BC75F2"/>
    <w:rPr>
      <w:rFonts w:cs="Arial"/>
      <w:b/>
      <w:bCs/>
      <w:szCs w:val="20"/>
    </w:rPr>
  </w:style>
  <w:style w:type="paragraph" w:customStyle="1" w:styleId="StyleBoldCentered">
    <w:name w:val="Style Bold Centered"/>
    <w:basedOn w:val="Normal"/>
    <w:autoRedefine/>
    <w:qFormat/>
    <w:rsid w:val="00646D97"/>
    <w:pPr>
      <w:spacing w:line="276" w:lineRule="auto"/>
    </w:pPr>
    <w:rPr>
      <w:b/>
      <w:bCs/>
      <w:szCs w:val="20"/>
    </w:rPr>
  </w:style>
  <w:style w:type="paragraph" w:customStyle="1" w:styleId="Style8ptBoldRight">
    <w:name w:val="Style 8 pt Bold Right"/>
    <w:basedOn w:val="Normal"/>
    <w:autoRedefine/>
    <w:qFormat/>
    <w:rsid w:val="00616A8F"/>
    <w:pPr>
      <w:spacing w:before="240" w:after="240" w:line="276" w:lineRule="auto"/>
    </w:pPr>
    <w:rPr>
      <w:b/>
      <w:bCs/>
      <w:szCs w:val="20"/>
    </w:rPr>
  </w:style>
  <w:style w:type="table" w:styleId="TableGrid">
    <w:name w:val="Table Grid"/>
    <w:basedOn w:val="TableNormal"/>
    <w:rsid w:val="00762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autoRedefine/>
    <w:uiPriority w:val="99"/>
    <w:qFormat/>
    <w:rsid w:val="00FF4C9E"/>
    <w:pPr>
      <w:tabs>
        <w:tab w:val="center" w:pos="4153"/>
        <w:tab w:val="right" w:pos="8306"/>
      </w:tabs>
    </w:pPr>
    <w:rPr>
      <w:sz w:val="16"/>
      <w:szCs w:val="16"/>
    </w:rPr>
  </w:style>
  <w:style w:type="paragraph" w:styleId="BalloonText">
    <w:name w:val="Balloon Text"/>
    <w:basedOn w:val="Normal"/>
    <w:semiHidden/>
    <w:rsid w:val="00671166"/>
    <w:rPr>
      <w:rFonts w:ascii="Tahoma" w:hAnsi="Tahoma" w:cs="Tahoma"/>
      <w:sz w:val="16"/>
      <w:szCs w:val="16"/>
    </w:rPr>
  </w:style>
  <w:style w:type="character" w:customStyle="1" w:styleId="HeaderChar">
    <w:name w:val="Header Char"/>
    <w:link w:val="Header"/>
    <w:uiPriority w:val="99"/>
    <w:locked/>
    <w:rsid w:val="00FF4C9E"/>
    <w:rPr>
      <w:rFonts w:ascii="Arial" w:hAnsi="Arial" w:cs="Arial"/>
      <w:sz w:val="16"/>
      <w:szCs w:val="16"/>
    </w:rPr>
  </w:style>
  <w:style w:type="character" w:customStyle="1" w:styleId="Heading1Char">
    <w:name w:val="Heading 1 Char"/>
    <w:basedOn w:val="DefaultParagraphFont"/>
    <w:link w:val="Heading1"/>
    <w:rsid w:val="00E75DB8"/>
    <w:rPr>
      <w:rFonts w:ascii="Arial" w:eastAsiaTheme="majorEastAsia" w:hAnsi="Arial" w:cstheme="majorBidi"/>
      <w:b/>
      <w:sz w:val="24"/>
      <w:szCs w:val="24"/>
    </w:rPr>
  </w:style>
  <w:style w:type="paragraph" w:styleId="Footer">
    <w:name w:val="footer"/>
    <w:basedOn w:val="Normal"/>
    <w:link w:val="FooterChar"/>
    <w:rsid w:val="007F72E7"/>
    <w:pPr>
      <w:tabs>
        <w:tab w:val="center" w:pos="4513"/>
        <w:tab w:val="right" w:pos="9026"/>
      </w:tabs>
      <w:spacing w:before="0" w:after="0"/>
    </w:pPr>
  </w:style>
  <w:style w:type="character" w:customStyle="1" w:styleId="FooterChar">
    <w:name w:val="Footer Char"/>
    <w:basedOn w:val="DefaultParagraphFont"/>
    <w:link w:val="Footer"/>
    <w:rsid w:val="007F72E7"/>
    <w:rPr>
      <w:rFonts w:ascii="Arial" w:hAnsi="Arial"/>
      <w:szCs w:val="24"/>
    </w:rPr>
  </w:style>
  <w:style w:type="paragraph" w:styleId="NoSpacing">
    <w:name w:val="No Spacing"/>
    <w:aliases w:val="Bullet normal"/>
    <w:basedOn w:val="ListParagraph"/>
    <w:uiPriority w:val="1"/>
    <w:qFormat/>
    <w:rsid w:val="00E043D9"/>
    <w:pPr>
      <w:framePr w:hSpace="180" w:wrap="around" w:vAnchor="text" w:hAnchor="margin" w:xAlign="center" w:y="624"/>
      <w:numPr>
        <w:numId w:val="3"/>
      </w:numPr>
      <w:tabs>
        <w:tab w:val="clear" w:pos="720"/>
        <w:tab w:val="num" w:pos="360"/>
      </w:tabs>
      <w:spacing w:before="0" w:after="0" w:line="276" w:lineRule="auto"/>
      <w:ind w:right="374" w:firstLine="0"/>
      <w:jc w:val="both"/>
    </w:pPr>
    <w:rPr>
      <w:szCs w:val="20"/>
    </w:rPr>
  </w:style>
  <w:style w:type="paragraph" w:styleId="ListParagraph">
    <w:name w:val="List Paragraph"/>
    <w:basedOn w:val="Normal"/>
    <w:uiPriority w:val="34"/>
    <w:qFormat/>
    <w:rsid w:val="00E043D9"/>
    <w:pPr>
      <w:ind w:left="720"/>
      <w:contextualSpacing/>
    </w:pPr>
  </w:style>
  <w:style w:type="character" w:customStyle="1" w:styleId="st1">
    <w:name w:val="st1"/>
    <w:rsid w:val="00E149D4"/>
  </w:style>
  <w:style w:type="character" w:styleId="CommentReference">
    <w:name w:val="annotation reference"/>
    <w:basedOn w:val="DefaultParagraphFont"/>
    <w:rsid w:val="002B7C94"/>
    <w:rPr>
      <w:sz w:val="16"/>
      <w:szCs w:val="16"/>
    </w:rPr>
  </w:style>
  <w:style w:type="paragraph" w:styleId="CommentText">
    <w:name w:val="annotation text"/>
    <w:basedOn w:val="Normal"/>
    <w:link w:val="CommentTextChar"/>
    <w:rsid w:val="002B7C94"/>
    <w:rPr>
      <w:sz w:val="20"/>
      <w:szCs w:val="20"/>
    </w:rPr>
  </w:style>
  <w:style w:type="character" w:customStyle="1" w:styleId="CommentTextChar">
    <w:name w:val="Comment Text Char"/>
    <w:basedOn w:val="DefaultParagraphFont"/>
    <w:link w:val="CommentText"/>
    <w:rsid w:val="002B7C94"/>
    <w:rPr>
      <w:rFonts w:ascii="Arial" w:hAnsi="Arial" w:cs="Arial"/>
    </w:rPr>
  </w:style>
  <w:style w:type="paragraph" w:styleId="CommentSubject">
    <w:name w:val="annotation subject"/>
    <w:basedOn w:val="CommentText"/>
    <w:next w:val="CommentText"/>
    <w:link w:val="CommentSubjectChar"/>
    <w:semiHidden/>
    <w:unhideWhenUsed/>
    <w:rsid w:val="002B7C94"/>
    <w:rPr>
      <w:b/>
      <w:bCs/>
    </w:rPr>
  </w:style>
  <w:style w:type="character" w:customStyle="1" w:styleId="CommentSubjectChar">
    <w:name w:val="Comment Subject Char"/>
    <w:basedOn w:val="CommentTextChar"/>
    <w:link w:val="CommentSubject"/>
    <w:semiHidden/>
    <w:rsid w:val="002B7C94"/>
    <w:rPr>
      <w:rFonts w:ascii="Arial" w:hAnsi="Arial" w:cs="Arial"/>
      <w:b/>
      <w:bCs/>
    </w:rPr>
  </w:style>
  <w:style w:type="paragraph" w:styleId="Revision">
    <w:name w:val="Revision"/>
    <w:hidden/>
    <w:uiPriority w:val="99"/>
    <w:semiHidden/>
    <w:rsid w:val="00D81C90"/>
    <w:rPr>
      <w:rFonts w:ascii="Arial" w:hAnsi="Arial" w:cs="Arial"/>
      <w:sz w:val="24"/>
      <w:szCs w:val="24"/>
    </w:rPr>
  </w:style>
  <w:style w:type="character" w:styleId="Hyperlink">
    <w:name w:val="Hyperlink"/>
    <w:basedOn w:val="DefaultParagraphFont"/>
    <w:rsid w:val="00876F84"/>
    <w:rPr>
      <w:color w:val="0563C1" w:themeColor="hyperlink"/>
      <w:u w:val="single"/>
    </w:rPr>
  </w:style>
  <w:style w:type="character" w:styleId="UnresolvedMention">
    <w:name w:val="Unresolved Mention"/>
    <w:basedOn w:val="DefaultParagraphFont"/>
    <w:uiPriority w:val="99"/>
    <w:semiHidden/>
    <w:unhideWhenUsed/>
    <w:rsid w:val="00876F84"/>
    <w:rPr>
      <w:color w:val="605E5C"/>
      <w:shd w:val="clear" w:color="auto" w:fill="E1DFDD"/>
    </w:rPr>
  </w:style>
  <w:style w:type="character" w:styleId="Emphasis">
    <w:name w:val="Emphasis"/>
    <w:basedOn w:val="DefaultParagraphFont"/>
    <w:uiPriority w:val="20"/>
    <w:qFormat/>
    <w:rsid w:val="008D4339"/>
    <w:rPr>
      <w:i/>
      <w:iCs/>
    </w:rPr>
  </w:style>
  <w:style w:type="paragraph" w:customStyle="1" w:styleId="C2Bullet">
    <w:name w:val="C2 – Bullet"/>
    <w:basedOn w:val="Normal"/>
    <w:rsid w:val="008434AA"/>
    <w:pPr>
      <w:numPr>
        <w:numId w:val="18"/>
      </w:numPr>
      <w:spacing w:before="0" w:after="0"/>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513667">
      <w:bodyDiv w:val="1"/>
      <w:marLeft w:val="0"/>
      <w:marRight w:val="0"/>
      <w:marTop w:val="0"/>
      <w:marBottom w:val="0"/>
      <w:divBdr>
        <w:top w:val="none" w:sz="0" w:space="0" w:color="auto"/>
        <w:left w:val="none" w:sz="0" w:space="0" w:color="auto"/>
        <w:bottom w:val="none" w:sz="0" w:space="0" w:color="auto"/>
        <w:right w:val="none" w:sz="0" w:space="0" w:color="auto"/>
      </w:divBdr>
    </w:div>
    <w:div w:id="467555465">
      <w:bodyDiv w:val="1"/>
      <w:marLeft w:val="0"/>
      <w:marRight w:val="0"/>
      <w:marTop w:val="0"/>
      <w:marBottom w:val="0"/>
      <w:divBdr>
        <w:top w:val="none" w:sz="0" w:space="0" w:color="auto"/>
        <w:left w:val="none" w:sz="0" w:space="0" w:color="auto"/>
        <w:bottom w:val="none" w:sz="0" w:space="0" w:color="auto"/>
        <w:right w:val="none" w:sz="0" w:space="0" w:color="auto"/>
      </w:divBdr>
    </w:div>
    <w:div w:id="946430841">
      <w:bodyDiv w:val="1"/>
      <w:marLeft w:val="0"/>
      <w:marRight w:val="0"/>
      <w:marTop w:val="0"/>
      <w:marBottom w:val="0"/>
      <w:divBdr>
        <w:top w:val="none" w:sz="0" w:space="0" w:color="auto"/>
        <w:left w:val="none" w:sz="0" w:space="0" w:color="auto"/>
        <w:bottom w:val="none" w:sz="0" w:space="0" w:color="auto"/>
        <w:right w:val="none" w:sz="0" w:space="0" w:color="auto"/>
      </w:divBdr>
      <w:divsChild>
        <w:div w:id="37555165">
          <w:marLeft w:val="288"/>
          <w:marRight w:val="0"/>
          <w:marTop w:val="200"/>
          <w:marBottom w:val="0"/>
          <w:divBdr>
            <w:top w:val="none" w:sz="0" w:space="0" w:color="auto"/>
            <w:left w:val="none" w:sz="0" w:space="0" w:color="auto"/>
            <w:bottom w:val="none" w:sz="0" w:space="0" w:color="auto"/>
            <w:right w:val="none" w:sz="0" w:space="0" w:color="auto"/>
          </w:divBdr>
        </w:div>
        <w:div w:id="578176236">
          <w:marLeft w:val="288"/>
          <w:marRight w:val="0"/>
          <w:marTop w:val="200"/>
          <w:marBottom w:val="0"/>
          <w:divBdr>
            <w:top w:val="none" w:sz="0" w:space="0" w:color="auto"/>
            <w:left w:val="none" w:sz="0" w:space="0" w:color="auto"/>
            <w:bottom w:val="none" w:sz="0" w:space="0" w:color="auto"/>
            <w:right w:val="none" w:sz="0" w:space="0" w:color="auto"/>
          </w:divBdr>
        </w:div>
        <w:div w:id="915626796">
          <w:marLeft w:val="288"/>
          <w:marRight w:val="0"/>
          <w:marTop w:val="200"/>
          <w:marBottom w:val="0"/>
          <w:divBdr>
            <w:top w:val="none" w:sz="0" w:space="0" w:color="auto"/>
            <w:left w:val="none" w:sz="0" w:space="0" w:color="auto"/>
            <w:bottom w:val="none" w:sz="0" w:space="0" w:color="auto"/>
            <w:right w:val="none" w:sz="0" w:space="0" w:color="auto"/>
          </w:divBdr>
        </w:div>
        <w:div w:id="1233660895">
          <w:marLeft w:val="288"/>
          <w:marRight w:val="0"/>
          <w:marTop w:val="200"/>
          <w:marBottom w:val="0"/>
          <w:divBdr>
            <w:top w:val="none" w:sz="0" w:space="0" w:color="auto"/>
            <w:left w:val="none" w:sz="0" w:space="0" w:color="auto"/>
            <w:bottom w:val="none" w:sz="0" w:space="0" w:color="auto"/>
            <w:right w:val="none" w:sz="0" w:space="0" w:color="auto"/>
          </w:divBdr>
        </w:div>
        <w:div w:id="1269124992">
          <w:marLeft w:val="288"/>
          <w:marRight w:val="0"/>
          <w:marTop w:val="200"/>
          <w:marBottom w:val="0"/>
          <w:divBdr>
            <w:top w:val="none" w:sz="0" w:space="0" w:color="auto"/>
            <w:left w:val="none" w:sz="0" w:space="0" w:color="auto"/>
            <w:bottom w:val="none" w:sz="0" w:space="0" w:color="auto"/>
            <w:right w:val="none" w:sz="0" w:space="0" w:color="auto"/>
          </w:divBdr>
        </w:div>
        <w:div w:id="1610893780">
          <w:marLeft w:val="288"/>
          <w:marRight w:val="0"/>
          <w:marTop w:val="200"/>
          <w:marBottom w:val="0"/>
          <w:divBdr>
            <w:top w:val="none" w:sz="0" w:space="0" w:color="auto"/>
            <w:left w:val="none" w:sz="0" w:space="0" w:color="auto"/>
            <w:bottom w:val="none" w:sz="0" w:space="0" w:color="auto"/>
            <w:right w:val="none" w:sz="0" w:space="0" w:color="auto"/>
          </w:divBdr>
        </w:div>
      </w:divsChild>
    </w:div>
    <w:div w:id="1021784204">
      <w:bodyDiv w:val="1"/>
      <w:marLeft w:val="0"/>
      <w:marRight w:val="0"/>
      <w:marTop w:val="0"/>
      <w:marBottom w:val="0"/>
      <w:divBdr>
        <w:top w:val="none" w:sz="0" w:space="0" w:color="auto"/>
        <w:left w:val="none" w:sz="0" w:space="0" w:color="auto"/>
        <w:bottom w:val="none" w:sz="0" w:space="0" w:color="auto"/>
        <w:right w:val="none" w:sz="0" w:space="0" w:color="auto"/>
      </w:divBdr>
    </w:div>
    <w:div w:id="1267344350">
      <w:bodyDiv w:val="1"/>
      <w:marLeft w:val="0"/>
      <w:marRight w:val="0"/>
      <w:marTop w:val="0"/>
      <w:marBottom w:val="0"/>
      <w:divBdr>
        <w:top w:val="none" w:sz="0" w:space="0" w:color="auto"/>
        <w:left w:val="none" w:sz="0" w:space="0" w:color="auto"/>
        <w:bottom w:val="none" w:sz="0" w:space="0" w:color="auto"/>
        <w:right w:val="none" w:sz="0" w:space="0" w:color="auto"/>
      </w:divBdr>
    </w:div>
    <w:div w:id="1363244496">
      <w:bodyDiv w:val="1"/>
      <w:marLeft w:val="0"/>
      <w:marRight w:val="0"/>
      <w:marTop w:val="0"/>
      <w:marBottom w:val="0"/>
      <w:divBdr>
        <w:top w:val="none" w:sz="0" w:space="0" w:color="auto"/>
        <w:left w:val="none" w:sz="0" w:space="0" w:color="auto"/>
        <w:bottom w:val="none" w:sz="0" w:space="0" w:color="auto"/>
        <w:right w:val="none" w:sz="0" w:space="0" w:color="auto"/>
      </w:divBdr>
      <w:divsChild>
        <w:div w:id="797920866">
          <w:marLeft w:val="288"/>
          <w:marRight w:val="0"/>
          <w:marTop w:val="200"/>
          <w:marBottom w:val="0"/>
          <w:divBdr>
            <w:top w:val="none" w:sz="0" w:space="0" w:color="auto"/>
            <w:left w:val="none" w:sz="0" w:space="0" w:color="auto"/>
            <w:bottom w:val="none" w:sz="0" w:space="0" w:color="auto"/>
            <w:right w:val="none" w:sz="0" w:space="0" w:color="auto"/>
          </w:divBdr>
        </w:div>
        <w:div w:id="883371862">
          <w:marLeft w:val="288"/>
          <w:marRight w:val="0"/>
          <w:marTop w:val="200"/>
          <w:marBottom w:val="0"/>
          <w:divBdr>
            <w:top w:val="none" w:sz="0" w:space="0" w:color="auto"/>
            <w:left w:val="none" w:sz="0" w:space="0" w:color="auto"/>
            <w:bottom w:val="none" w:sz="0" w:space="0" w:color="auto"/>
            <w:right w:val="none" w:sz="0" w:space="0" w:color="auto"/>
          </w:divBdr>
        </w:div>
        <w:div w:id="920021328">
          <w:marLeft w:val="288"/>
          <w:marRight w:val="0"/>
          <w:marTop w:val="200"/>
          <w:marBottom w:val="0"/>
          <w:divBdr>
            <w:top w:val="none" w:sz="0" w:space="0" w:color="auto"/>
            <w:left w:val="none" w:sz="0" w:space="0" w:color="auto"/>
            <w:bottom w:val="none" w:sz="0" w:space="0" w:color="auto"/>
            <w:right w:val="none" w:sz="0" w:space="0" w:color="auto"/>
          </w:divBdr>
        </w:div>
        <w:div w:id="945697440">
          <w:marLeft w:val="288"/>
          <w:marRight w:val="0"/>
          <w:marTop w:val="200"/>
          <w:marBottom w:val="0"/>
          <w:divBdr>
            <w:top w:val="none" w:sz="0" w:space="0" w:color="auto"/>
            <w:left w:val="none" w:sz="0" w:space="0" w:color="auto"/>
            <w:bottom w:val="none" w:sz="0" w:space="0" w:color="auto"/>
            <w:right w:val="none" w:sz="0" w:space="0" w:color="auto"/>
          </w:divBdr>
        </w:div>
        <w:div w:id="1586955531">
          <w:marLeft w:val="288"/>
          <w:marRight w:val="0"/>
          <w:marTop w:val="200"/>
          <w:marBottom w:val="0"/>
          <w:divBdr>
            <w:top w:val="none" w:sz="0" w:space="0" w:color="auto"/>
            <w:left w:val="none" w:sz="0" w:space="0" w:color="auto"/>
            <w:bottom w:val="none" w:sz="0" w:space="0" w:color="auto"/>
            <w:right w:val="none" w:sz="0" w:space="0" w:color="auto"/>
          </w:divBdr>
        </w:div>
        <w:div w:id="1964577994">
          <w:marLeft w:val="288"/>
          <w:marRight w:val="0"/>
          <w:marTop w:val="200"/>
          <w:marBottom w:val="0"/>
          <w:divBdr>
            <w:top w:val="none" w:sz="0" w:space="0" w:color="auto"/>
            <w:left w:val="none" w:sz="0" w:space="0" w:color="auto"/>
            <w:bottom w:val="none" w:sz="0" w:space="0" w:color="auto"/>
            <w:right w:val="none" w:sz="0" w:space="0" w:color="auto"/>
          </w:divBdr>
        </w:div>
      </w:divsChild>
    </w:div>
    <w:div w:id="1664120945">
      <w:bodyDiv w:val="1"/>
      <w:marLeft w:val="0"/>
      <w:marRight w:val="0"/>
      <w:marTop w:val="0"/>
      <w:marBottom w:val="0"/>
      <w:divBdr>
        <w:top w:val="none" w:sz="0" w:space="0" w:color="auto"/>
        <w:left w:val="none" w:sz="0" w:space="0" w:color="auto"/>
        <w:bottom w:val="none" w:sz="0" w:space="0" w:color="auto"/>
        <w:right w:val="none" w:sz="0" w:space="0" w:color="auto"/>
      </w:divBdr>
    </w:div>
    <w:div w:id="1903908380">
      <w:bodyDiv w:val="1"/>
      <w:marLeft w:val="0"/>
      <w:marRight w:val="0"/>
      <w:marTop w:val="0"/>
      <w:marBottom w:val="0"/>
      <w:divBdr>
        <w:top w:val="none" w:sz="0" w:space="0" w:color="auto"/>
        <w:left w:val="none" w:sz="0" w:space="0" w:color="auto"/>
        <w:bottom w:val="none" w:sz="0" w:space="0" w:color="auto"/>
        <w:right w:val="none" w:sz="0" w:space="0" w:color="auto"/>
      </w:divBdr>
    </w:div>
    <w:div w:id="1975913140">
      <w:bodyDiv w:val="1"/>
      <w:marLeft w:val="0"/>
      <w:marRight w:val="0"/>
      <w:marTop w:val="0"/>
      <w:marBottom w:val="0"/>
      <w:divBdr>
        <w:top w:val="none" w:sz="0" w:space="0" w:color="auto"/>
        <w:left w:val="none" w:sz="0" w:space="0" w:color="auto"/>
        <w:bottom w:val="none" w:sz="0" w:space="0" w:color="auto"/>
        <w:right w:val="none" w:sz="0" w:space="0" w:color="auto"/>
      </w:divBdr>
      <w:divsChild>
        <w:div w:id="326638333">
          <w:marLeft w:val="288"/>
          <w:marRight w:val="0"/>
          <w:marTop w:val="200"/>
          <w:marBottom w:val="0"/>
          <w:divBdr>
            <w:top w:val="none" w:sz="0" w:space="0" w:color="auto"/>
            <w:left w:val="none" w:sz="0" w:space="0" w:color="auto"/>
            <w:bottom w:val="none" w:sz="0" w:space="0" w:color="auto"/>
            <w:right w:val="none" w:sz="0" w:space="0" w:color="auto"/>
          </w:divBdr>
        </w:div>
        <w:div w:id="358629442">
          <w:marLeft w:val="288"/>
          <w:marRight w:val="0"/>
          <w:marTop w:val="200"/>
          <w:marBottom w:val="0"/>
          <w:divBdr>
            <w:top w:val="none" w:sz="0" w:space="0" w:color="auto"/>
            <w:left w:val="none" w:sz="0" w:space="0" w:color="auto"/>
            <w:bottom w:val="none" w:sz="0" w:space="0" w:color="auto"/>
            <w:right w:val="none" w:sz="0" w:space="0" w:color="auto"/>
          </w:divBdr>
        </w:div>
        <w:div w:id="778723210">
          <w:marLeft w:val="288"/>
          <w:marRight w:val="0"/>
          <w:marTop w:val="200"/>
          <w:marBottom w:val="0"/>
          <w:divBdr>
            <w:top w:val="none" w:sz="0" w:space="0" w:color="auto"/>
            <w:left w:val="none" w:sz="0" w:space="0" w:color="auto"/>
            <w:bottom w:val="none" w:sz="0" w:space="0" w:color="auto"/>
            <w:right w:val="none" w:sz="0" w:space="0" w:color="auto"/>
          </w:divBdr>
        </w:div>
        <w:div w:id="1579363343">
          <w:marLeft w:val="288"/>
          <w:marRight w:val="0"/>
          <w:marTop w:val="200"/>
          <w:marBottom w:val="0"/>
          <w:divBdr>
            <w:top w:val="none" w:sz="0" w:space="0" w:color="auto"/>
            <w:left w:val="none" w:sz="0" w:space="0" w:color="auto"/>
            <w:bottom w:val="none" w:sz="0" w:space="0" w:color="auto"/>
            <w:right w:val="none" w:sz="0" w:space="0" w:color="auto"/>
          </w:divBdr>
        </w:div>
        <w:div w:id="1777826930">
          <w:marLeft w:val="288"/>
          <w:marRight w:val="0"/>
          <w:marTop w:val="200"/>
          <w:marBottom w:val="0"/>
          <w:divBdr>
            <w:top w:val="none" w:sz="0" w:space="0" w:color="auto"/>
            <w:left w:val="none" w:sz="0" w:space="0" w:color="auto"/>
            <w:bottom w:val="none" w:sz="0" w:space="0" w:color="auto"/>
            <w:right w:val="none" w:sz="0" w:space="0" w:color="auto"/>
          </w:divBdr>
        </w:div>
      </w:divsChild>
    </w:div>
    <w:div w:id="1979261041">
      <w:bodyDiv w:val="1"/>
      <w:marLeft w:val="0"/>
      <w:marRight w:val="0"/>
      <w:marTop w:val="0"/>
      <w:marBottom w:val="0"/>
      <w:divBdr>
        <w:top w:val="none" w:sz="0" w:space="0" w:color="auto"/>
        <w:left w:val="none" w:sz="0" w:space="0" w:color="auto"/>
        <w:bottom w:val="none" w:sz="0" w:space="0" w:color="auto"/>
        <w:right w:val="none" w:sz="0" w:space="0" w:color="auto"/>
      </w:divBdr>
      <w:divsChild>
        <w:div w:id="1017199133">
          <w:marLeft w:val="288"/>
          <w:marRight w:val="0"/>
          <w:marTop w:val="200"/>
          <w:marBottom w:val="0"/>
          <w:divBdr>
            <w:top w:val="none" w:sz="0" w:space="0" w:color="auto"/>
            <w:left w:val="none" w:sz="0" w:space="0" w:color="auto"/>
            <w:bottom w:val="none" w:sz="0" w:space="0" w:color="auto"/>
            <w:right w:val="none" w:sz="0" w:space="0" w:color="auto"/>
          </w:divBdr>
        </w:div>
        <w:div w:id="1292856466">
          <w:marLeft w:val="288"/>
          <w:marRight w:val="0"/>
          <w:marTop w:val="200"/>
          <w:marBottom w:val="0"/>
          <w:divBdr>
            <w:top w:val="none" w:sz="0" w:space="0" w:color="auto"/>
            <w:left w:val="none" w:sz="0" w:space="0" w:color="auto"/>
            <w:bottom w:val="none" w:sz="0" w:space="0" w:color="auto"/>
            <w:right w:val="none" w:sz="0" w:space="0" w:color="auto"/>
          </w:divBdr>
        </w:div>
        <w:div w:id="1425152173">
          <w:marLeft w:val="288"/>
          <w:marRight w:val="0"/>
          <w:marTop w:val="200"/>
          <w:marBottom w:val="0"/>
          <w:divBdr>
            <w:top w:val="none" w:sz="0" w:space="0" w:color="auto"/>
            <w:left w:val="none" w:sz="0" w:space="0" w:color="auto"/>
            <w:bottom w:val="none" w:sz="0" w:space="0" w:color="auto"/>
            <w:right w:val="none" w:sz="0" w:space="0" w:color="auto"/>
          </w:divBdr>
        </w:div>
        <w:div w:id="1911234078">
          <w:marLeft w:val="288"/>
          <w:marRight w:val="0"/>
          <w:marTop w:val="20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publications/hmpps-risk-of-serious-harm-guidance-2020"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publications/hmpps-risk-of-serious-harm-guidance-2020"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cid:fdfb524b-d696-445e-b8c0-4b7fc131f36e@hmps.gsi.gov.uk"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 [NOMS]</DisplayName>
        <AccountId>15</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2" ma:contentTypeDescription="Create a new document." ma:contentTypeScope="" ma:versionID="f4d9d19c25f9a6d09cf95abcb7d30fcb">
  <xsd:schema xmlns:xsd="http://www.w3.org/2001/XMLSchema" xmlns:xs="http://www.w3.org/2001/XMLSchema" xmlns:p="http://schemas.microsoft.com/office/2006/metadata/properties" xmlns:ns2="a70322e1-a38b-42c5-8c13-fe2a0eec7b33" xmlns:ns3="df47f593-3511-4cc3-ad96-2f2ab4207d77" xmlns:ns4="92b268e8-0d07-416c-b449-c0d215745eef" targetNamespace="http://schemas.microsoft.com/office/2006/metadata/properties" ma:root="true" ma:fieldsID="6a8f1c64f6bcaee764675318ba68e5cd" ns2:_="" ns3:_="" ns4:_="">
    <xsd:import namespace="a70322e1-a38b-42c5-8c13-fe2a0eec7b33"/>
    <xsd:import namespace="df47f593-3511-4cc3-ad96-2f2ab4207d77"/>
    <xsd:import namespace="92b268e8-0d07-416c-b449-c0d215745eef"/>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44D738-D98E-4187-93BE-CCAB274801A3}">
  <ds:schemaRefs>
    <ds:schemaRef ds:uri="http://schemas.microsoft.com/sharepoint/v3/contenttype/forms"/>
  </ds:schemaRefs>
</ds:datastoreItem>
</file>

<file path=customXml/itemProps2.xml><?xml version="1.0" encoding="utf-8"?>
<ds:datastoreItem xmlns:ds="http://schemas.openxmlformats.org/officeDocument/2006/customXml" ds:itemID="{33E50423-4119-4EBE-B653-74EE1A58FB04}">
  <ds:schemaRefs>
    <ds:schemaRef ds:uri="http://schemas.microsoft.com/office/2006/metadata/properties"/>
    <ds:schemaRef ds:uri="http://schemas.microsoft.com/office/infopath/2007/PartnerControls"/>
    <ds:schemaRef ds:uri="a70322e1-a38b-42c5-8c13-fe2a0eec7b33"/>
  </ds:schemaRefs>
</ds:datastoreItem>
</file>

<file path=customXml/itemProps3.xml><?xml version="1.0" encoding="utf-8"?>
<ds:datastoreItem xmlns:ds="http://schemas.openxmlformats.org/officeDocument/2006/customXml" ds:itemID="{86A0F60C-F78F-4F26-8D9A-59648B27218B}">
  <ds:schemaRefs>
    <ds:schemaRef ds:uri="http://schemas.openxmlformats.org/officeDocument/2006/bibliography"/>
  </ds:schemaRefs>
</ds:datastoreItem>
</file>

<file path=customXml/itemProps4.xml><?xml version="1.0" encoding="utf-8"?>
<ds:datastoreItem xmlns:ds="http://schemas.openxmlformats.org/officeDocument/2006/customXml" ds:itemID="{BE10FCF6-B350-413B-9F90-29763E9D36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1264</Words>
  <Characters>6778</Characters>
  <Application>Microsoft Office Word</Application>
  <DocSecurity>4</DocSecurity>
  <Lines>56</Lines>
  <Paragraphs>16</Paragraphs>
  <ScaleCrop>false</ScaleCrop>
  <HeadingPairs>
    <vt:vector size="4" baseType="variant">
      <vt:variant>
        <vt:lpstr>Title</vt:lpstr>
      </vt:variant>
      <vt:variant>
        <vt:i4>1</vt:i4>
      </vt:variant>
      <vt:variant>
        <vt:lpstr>Headings</vt:lpstr>
      </vt:variant>
      <vt:variant>
        <vt:i4>25</vt:i4>
      </vt:variant>
    </vt:vector>
  </HeadingPairs>
  <TitlesOfParts>
    <vt:vector size="26" baseType="lpstr">
      <vt:lpstr> </vt:lpstr>
      <vt:lpstr>1. MEETING DETAILS</vt:lpstr>
      <vt:lpstr>2. ATTENDANCE </vt:lpstr>
      <vt:lpstr>3. MINUTES AND ACTIONS</vt:lpstr>
      <vt:lpstr>Review of Actions </vt:lpstr>
      <vt:lpstr>4. AGENCY UPDATES AND ISSUES FOR DISCUSSION</vt:lpstr>
      <vt:lpstr>MAPPA B Review and Update </vt:lpstr>
      <vt:lpstr>5. MAPPA RISK ASSESSMENT</vt:lpstr>
      <vt:lpstr>6. RISK MANAGEMENT PLAN</vt:lpstr>
      <vt:lpstr>6a. Equality and Diversity</vt:lpstr>
      <vt:lpstr>6b. Agreed Risk Management Plan</vt:lpstr>
      <vt:lpstr>Supervision :</vt:lpstr>
      <vt:lpstr>Monitoring &amp; Control:</vt:lpstr>
      <vt:lpstr>Interventions &amp; Treatment:</vt:lpstr>
      <vt:lpstr>Victim Safety: </vt:lpstr>
      <vt:lpstr>Contingency Plan:</vt:lpstr>
      <vt:lpstr>7. LICENCE CONDITIONS </vt:lpstr>
      <vt:lpstr>8. DISCLOSURE</vt:lpstr>
      <vt:lpstr>9. ACTIONS AND KEY DECISIONS FROM THIS MEETING</vt:lpstr>
      <vt:lpstr>10. PRESS AND MEDIA HANDLING</vt:lpstr>
      <vt:lpstr>11. FEEDBACK AND INFORMATION SHARING</vt:lpstr>
      <vt:lpstr>12. ViSOR</vt:lpstr>
      <vt:lpstr>13. ANY OTHER ISSUES  </vt:lpstr>
      <vt:lpstr>14. CONCLUSION</vt:lpstr>
      <vt:lpstr>15. HUMAN RIGHTS ACT VALIDATION</vt:lpstr>
      <vt:lpstr>16. MAPPA ADMINISTRATION</vt:lpstr>
    </vt:vector>
  </TitlesOfParts>
  <Company>HMPS</Company>
  <LinksUpToDate>false</LinksUpToDate>
  <CharactersWithSpaces>8026</CharactersWithSpaces>
  <SharedDoc>false</SharedDoc>
  <HLinks>
    <vt:vector size="12" baseType="variant">
      <vt:variant>
        <vt:i4>3014773</vt:i4>
      </vt:variant>
      <vt:variant>
        <vt:i4>3</vt:i4>
      </vt:variant>
      <vt:variant>
        <vt:i4>0</vt:i4>
      </vt:variant>
      <vt:variant>
        <vt:i4>5</vt:i4>
      </vt:variant>
      <vt:variant>
        <vt:lpwstr>https://www.gov.uk/government/publications/hmpps-risk-of-serious-harm-guidance-2020</vt:lpwstr>
      </vt:variant>
      <vt:variant>
        <vt:lpwstr/>
      </vt:variant>
      <vt:variant>
        <vt:i4>3014773</vt:i4>
      </vt:variant>
      <vt:variant>
        <vt:i4>0</vt:i4>
      </vt:variant>
      <vt:variant>
        <vt:i4>0</vt:i4>
      </vt:variant>
      <vt:variant>
        <vt:i4>5</vt:i4>
      </vt:variant>
      <vt:variant>
        <vt:lpwstr>https://www.gov.uk/government/publications/hmpps-risk-of-serious-harm-guidance-2020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Passa, Mumdood [HMPS]</dc:creator>
  <cp:keywords/>
  <dc:description/>
  <cp:lastModifiedBy>Richardson, Richard [NOMS]</cp:lastModifiedBy>
  <cp:revision>2</cp:revision>
  <cp:lastPrinted>2011-08-11T17:48:00Z</cp:lastPrinted>
  <dcterms:created xsi:type="dcterms:W3CDTF">2022-04-20T08:59:00Z</dcterms:created>
  <dcterms:modified xsi:type="dcterms:W3CDTF">2022-04-20T08:59:00Z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265400</vt:r8>
  </property>
</Properties>
</file>