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48B5" w:rsidRPr="009E1AB3" w:rsidRDefault="009968CE" w:rsidP="009E1AB3">
      <w:pPr>
        <w:pStyle w:val="Heading1"/>
      </w:pPr>
      <w:r w:rsidRPr="009E1AB3">
        <w:t xml:space="preserve">File name: </w:t>
      </w:r>
      <w:r w:rsidRPr="009E1AB3">
        <w:t xml:space="preserve">BM podcast_17 nat prog.mp3 </w:t>
      </w:r>
    </w:p>
    <w:p w:rsidR="003B48B5" w:rsidRDefault="009968CE">
      <w:pPr>
        <w:pStyle w:val="p0"/>
      </w:pPr>
      <w:r>
        <w:rPr>
          <w:rFonts w:ascii="Times New Roman" w:eastAsia="Times New Roman" w:hAnsi="Times New Roman" w:cs="Times New Roman"/>
          <w:b/>
          <w:bCs/>
          <w:sz w:val="24"/>
          <w:szCs w:val="24"/>
        </w:rPr>
        <w:t>M</w:t>
      </w:r>
      <w:r>
        <w:rPr>
          <w:rFonts w:ascii="Times New Roman" w:eastAsia="Times New Roman" w:hAnsi="Times New Roman" w:cs="Times New Roman"/>
          <w:b/>
          <w:bCs/>
          <w:sz w:val="24"/>
          <w:szCs w:val="24"/>
        </w:rPr>
        <w:t xml:space="preserve">oderator questions in Bold, </w:t>
      </w:r>
      <w:r>
        <w:rPr>
          <w:rFonts w:ascii="Times New Roman" w:eastAsia="Times New Roman" w:hAnsi="Times New Roman" w:cs="Times New Roman"/>
          <w:sz w:val="24"/>
          <w:szCs w:val="24"/>
        </w:rPr>
        <w:t xml:space="preserve">Respondents in Regular text. </w:t>
      </w:r>
    </w:p>
    <w:p w:rsidR="003B48B5" w:rsidRDefault="009968CE">
      <w:pPr>
        <w:pStyle w:val="p0"/>
      </w:pPr>
      <w:r>
        <w:rPr>
          <w:rFonts w:ascii="Times New Roman" w:eastAsia="Times New Roman" w:hAnsi="Times New Roman" w:cs="Times New Roman"/>
          <w:sz w:val="24"/>
          <w:szCs w:val="24"/>
        </w:rPr>
        <w:t xml:space="preserve">KEY: </w:t>
      </w:r>
      <w:r>
        <w:rPr>
          <w:rFonts w:ascii="Times New Roman" w:eastAsia="Times New Roman" w:hAnsi="Times New Roman" w:cs="Times New Roman"/>
          <w:b/>
          <w:bCs/>
          <w:sz w:val="24"/>
          <w:szCs w:val="24"/>
        </w:rPr>
        <w:t xml:space="preserve">Unable to decipher </w:t>
      </w:r>
      <w:r>
        <w:rPr>
          <w:rFonts w:ascii="Times New Roman" w:eastAsia="Times New Roman" w:hAnsi="Times New Roman" w:cs="Times New Roman"/>
          <w:sz w:val="24"/>
          <w:szCs w:val="24"/>
        </w:rPr>
        <w:t xml:space="preserve">= (inaudible + timecode), </w:t>
      </w:r>
      <w:r>
        <w:rPr>
          <w:rFonts w:ascii="Times New Roman" w:eastAsia="Times New Roman" w:hAnsi="Times New Roman" w:cs="Times New Roman"/>
          <w:b/>
          <w:bCs/>
          <w:sz w:val="24"/>
          <w:szCs w:val="24"/>
        </w:rPr>
        <w:t xml:space="preserve">Phonetic spelling </w:t>
      </w:r>
      <w:r>
        <w:rPr>
          <w:rFonts w:ascii="Times New Roman" w:eastAsia="Times New Roman" w:hAnsi="Times New Roman" w:cs="Times New Roman"/>
          <w:sz w:val="24"/>
          <w:szCs w:val="24"/>
        </w:rPr>
        <w:t xml:space="preserve">(ph) + timecode), </w:t>
      </w:r>
      <w:r>
        <w:rPr>
          <w:rFonts w:ascii="Times New Roman" w:eastAsia="Times New Roman" w:hAnsi="Times New Roman" w:cs="Times New Roman"/>
          <w:b/>
          <w:bCs/>
          <w:sz w:val="24"/>
          <w:szCs w:val="24"/>
        </w:rPr>
        <w:t xml:space="preserve">Missed word </w:t>
      </w:r>
      <w:r>
        <w:rPr>
          <w:rFonts w:ascii="Times New Roman" w:eastAsia="Times New Roman" w:hAnsi="Times New Roman" w:cs="Times New Roman"/>
          <w:sz w:val="24"/>
          <w:szCs w:val="24"/>
        </w:rPr>
        <w:t xml:space="preserve">= (mw + timecode), </w:t>
      </w:r>
      <w:r>
        <w:rPr>
          <w:rFonts w:ascii="Times New Roman" w:eastAsia="Times New Roman" w:hAnsi="Times New Roman" w:cs="Times New Roman"/>
          <w:b/>
          <w:bCs/>
          <w:sz w:val="24"/>
          <w:szCs w:val="24"/>
        </w:rPr>
        <w:t xml:space="preserve">Talking over each other </w:t>
      </w:r>
      <w:r>
        <w:rPr>
          <w:rFonts w:ascii="Times New Roman" w:eastAsia="Times New Roman" w:hAnsi="Times New Roman" w:cs="Times New Roman"/>
          <w:sz w:val="24"/>
          <w:szCs w:val="24"/>
        </w:rPr>
        <w:t xml:space="preserve">= (talking over each other + timecode). </w:t>
      </w:r>
    </w:p>
    <w:p w:rsidR="003B48B5" w:rsidRDefault="003B48B5"/>
    <w:p w:rsidR="003B48B5" w:rsidRDefault="009E1AB3">
      <w:bookmarkStart w:id="0" w:name="_GoBack"/>
      <w:r>
        <w:rPr>
          <w:noProof/>
        </w:rPr>
        <mc:AlternateContent>
          <mc:Choice Requires="wps">
            <w:drawing>
              <wp:inline distT="0" distB="0" distL="0" distR="0">
                <wp:extent cx="6642100" cy="635"/>
                <wp:effectExtent l="9525" t="13970" r="6350" b="14605"/>
                <wp:docPr id="1" name="Auto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F51892" id="_x0000_t32" coordsize="21600,21600" o:spt="32" o:oned="t" path="m,l21600,21600e" filled="f">
                <v:path arrowok="t" fillok="f" o:connecttype="none"/>
                <o:lock v:ext="edit" shapetype="t"/>
              </v:shapetype>
              <v:shape id="AutoShape 2" o:spid="_x0000_s1026" type="#_x0000_t32" style="width:523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96UxwEAAH0DAAAOAAAAZHJzL2Uyb0RvYy54bWysU02PEzEMvSPxH6Lc6XQqVNCo0xXqslwW&#10;qLTLD3CTzExEJo6ctNP+e5z0Y2G5IeZgxbH9bL+XWd0dRycOhqJF38p6NpfCeIXa+r6VP54f3n2U&#10;IibwGhx608qTifJu/fbNagqNWeCAThsSDOJjM4VWDimFpqqiGswIcYbBeA52SCMkdqmvNMHE6KOr&#10;FvP5spqQdCBUJka+vT8H5brgd51R6XvXRZOEayXPloqlYnfZVusVND1BGKy6jAH/MMUI1nPTG9Q9&#10;JBB7sn9BjVYRRuzSTOFYYddZZcoOvE09f7XN0wDBlF2YnBhuNMX/B6u+HbYkrGbtpPAwskSf9glL&#10;Z7HI9EwhNpy18VvKC6qjfwqPqH5G4XEzgO9NSX4+Ba6tc0X1R0l2YuAmu+kras4Bxi9cHTsaMySz&#10;II5FktNNEnNMQvHlcvl+Uc9ZOXWNVdBcCwPF9MXgKPKhlTER2H5IG/SehUeqSxs4PMaUx4LmWpC7&#10;enywzhX9nRcTz774wI1yKKKzOkeLQ/1u40gcID+h8pUlX6UR7r0uaIMB/flyTmDd+czdnb9wk+k4&#10;E7tDfdrSlTPWuIx5eY/5Ef3ul+qXv2b9CwAA//8DAFBLAwQUAAYACAAAACEAO7U8g9YAAAADAQAA&#10;DwAAAGRycy9kb3ducmV2LnhtbEyPwWrDMBBE74X8g9hAb42ckLjBtRzaQM+hTi+9ra2NZWKtjKXE&#10;7t9X7qW9LAwzzL7JD5PtxJ0G3zpWsF4lIIhrp1tuFHye35/2IHxA1tg5JgXf5OFQLB5yzLQb+YPu&#10;ZWhELGGfoQITQp9J6WtDFv3K9cTRu7jBYohyaKQecIzltpObJEmlxZbjB4M9HQ3V1/JmFTxv9ZfD&#10;9G1X7cbTOdDFlPvTpNTjcnp9ARFoCn9hmPEjOhSRqXI31l50CuKQ8HtnL9mmUVdzSha5/M9e/AAA&#10;AP//AwBQSwECLQAUAAYACAAAACEAtoM4kv4AAADhAQAAEwAAAAAAAAAAAAAAAAAAAAAAW0NvbnRl&#10;bnRfVHlwZXNdLnhtbFBLAQItABQABgAIAAAAIQA4/SH/1gAAAJQBAAALAAAAAAAAAAAAAAAAAC8B&#10;AABfcmVscy8ucmVsc1BLAQItABQABgAIAAAAIQDOr96UxwEAAH0DAAAOAAAAAAAAAAAAAAAAAC4C&#10;AABkcnMvZTJvRG9jLnhtbFBLAQItABQABgAIAAAAIQA7tTyD1gAAAAMBAAAPAAAAAAAAAAAAAAAA&#10;ACEEAABkcnMvZG93bnJldi54bWxQSwUGAAAAAAQABADzAAAAJAUAAAAA&#10;" strokeweight="1pt">
                <w10:anchorlock/>
              </v:shape>
            </w:pict>
          </mc:Fallback>
        </mc:AlternateContent>
      </w:r>
      <w:bookmarkEnd w:id="0"/>
    </w:p>
    <w:p w:rsidR="003B48B5" w:rsidRDefault="009968CE">
      <w:pPr>
        <w:spacing w:after="0"/>
      </w:pPr>
      <w:r>
        <w:rPr>
          <w:rFonts w:ascii="Times New Roman" w:eastAsia="Times New Roman" w:hAnsi="Times New Roman" w:cs="Times New Roman"/>
          <w:b/>
          <w:bCs/>
          <w:sz w:val="24"/>
          <w:szCs w:val="24"/>
        </w:rPr>
        <w:t xml:space="preserve">(TC: 00:00:00)  </w:t>
      </w:r>
    </w:p>
    <w:p w:rsidR="003B48B5" w:rsidRDefault="009968CE">
      <w:pPr>
        <w:pStyle w:val="p0"/>
      </w:pPr>
      <w:r>
        <w:rPr>
          <w:rFonts w:ascii="Times New Roman" w:eastAsia="Times New Roman" w:hAnsi="Times New Roman" w:cs="Times New Roman"/>
          <w:b/>
          <w:bCs/>
          <w:sz w:val="24"/>
          <w:szCs w:val="24"/>
        </w:rPr>
        <w:t>Moderator: Hello and welcome back to the Museum podcast, this is the monthly podcast that delves deep into ev</w:t>
      </w:r>
      <w:r>
        <w:rPr>
          <w:rFonts w:ascii="Times New Roman" w:eastAsia="Times New Roman" w:hAnsi="Times New Roman" w:cs="Times New Roman"/>
          <w:b/>
          <w:bCs/>
          <w:sz w:val="24"/>
          <w:szCs w:val="24"/>
        </w:rPr>
        <w:t>ery aspect of the work of the British Museum. I'm Sian Toogood, the producer of this podcast, and in this back to school month of September we are so excited to be back at the British Museum. The Museum reopened after 163 days of closure in late August and</w:t>
      </w:r>
      <w:r>
        <w:rPr>
          <w:rFonts w:ascii="Times New Roman" w:eastAsia="Times New Roman" w:hAnsi="Times New Roman" w:cs="Times New Roman"/>
          <w:b/>
          <w:bCs/>
          <w:sz w:val="24"/>
          <w:szCs w:val="24"/>
        </w:rPr>
        <w:t xml:space="preserve"> we are phenomenally excited to be back home again, so this month Sushma Jansari is taking a furlough from her furlough and is talking with Maria Bojanowska, head of national programmes. They discuss all the ways in which we extend the reach of the collect</w:t>
      </w:r>
      <w:r>
        <w:rPr>
          <w:rFonts w:ascii="Times New Roman" w:eastAsia="Times New Roman" w:hAnsi="Times New Roman" w:cs="Times New Roman"/>
          <w:b/>
          <w:bCs/>
          <w:sz w:val="24"/>
          <w:szCs w:val="24"/>
        </w:rPr>
        <w:t xml:space="preserve">ion across the UK. I'm talking once more with Tasha Marks and we're not talking about ice cream this time, we're talking about another sweet treat, and we round out the episode with Sebastien Rey, curator in the Middle East department, talking about which </w:t>
      </w:r>
      <w:r>
        <w:rPr>
          <w:rFonts w:ascii="Times New Roman" w:eastAsia="Times New Roman" w:hAnsi="Times New Roman" w:cs="Times New Roman"/>
          <w:b/>
          <w:bCs/>
          <w:sz w:val="24"/>
          <w:szCs w:val="24"/>
        </w:rPr>
        <w:t xml:space="preserve">object he's most excited to return to now that the Museum has reopened. So, first and foremost here are Maria and Sushma talking about the national programme of the British Museum.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00:00:58)  </w:t>
      </w:r>
    </w:p>
    <w:p w:rsidR="003B48B5" w:rsidRDefault="009968CE">
      <w:pPr>
        <w:pStyle w:val="p0"/>
      </w:pPr>
      <w:r>
        <w:rPr>
          <w:rFonts w:ascii="Times New Roman" w:eastAsia="Times New Roman" w:hAnsi="Times New Roman" w:cs="Times New Roman"/>
          <w:b/>
          <w:bCs/>
          <w:sz w:val="24"/>
          <w:szCs w:val="24"/>
        </w:rPr>
        <w:t xml:space="preserve">Moderator: Hello and welcome, and today I'm chatting to </w:t>
      </w:r>
      <w:r>
        <w:rPr>
          <w:rFonts w:ascii="Times New Roman" w:eastAsia="Times New Roman" w:hAnsi="Times New Roman" w:cs="Times New Roman"/>
          <w:b/>
          <w:bCs/>
          <w:sz w:val="24"/>
          <w:szCs w:val="24"/>
        </w:rPr>
        <w:t xml:space="preserve">my lovely colleague Maria Bojanowska, Dorset Foundation Head of National Programmes at the British Museum. Hello Maria.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00:01:08)  </w:t>
      </w:r>
    </w:p>
    <w:p w:rsidR="003B48B5" w:rsidRDefault="009968CE">
      <w:pPr>
        <w:pStyle w:val="p0"/>
      </w:pPr>
      <w:r>
        <w:rPr>
          <w:rFonts w:ascii="Times New Roman" w:eastAsia="Times New Roman" w:hAnsi="Times New Roman" w:cs="Times New Roman"/>
          <w:sz w:val="24"/>
          <w:szCs w:val="24"/>
        </w:rPr>
        <w:t xml:space="preserve">F: Hello.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00:01:10)  </w:t>
      </w:r>
    </w:p>
    <w:p w:rsidR="003B48B5" w:rsidRDefault="009968CE">
      <w:pPr>
        <w:pStyle w:val="p0"/>
      </w:pPr>
      <w:r>
        <w:rPr>
          <w:rFonts w:ascii="Times New Roman" w:eastAsia="Times New Roman" w:hAnsi="Times New Roman" w:cs="Times New Roman"/>
          <w:b/>
          <w:bCs/>
          <w:sz w:val="24"/>
          <w:szCs w:val="24"/>
        </w:rPr>
        <w:t>Moderator: It's so good to see you again, I'm temporarily off furlough so this is the fi</w:t>
      </w:r>
      <w:r>
        <w:rPr>
          <w:rFonts w:ascii="Times New Roman" w:eastAsia="Times New Roman" w:hAnsi="Times New Roman" w:cs="Times New Roman"/>
          <w:b/>
          <w:bCs/>
          <w:sz w:val="24"/>
          <w:szCs w:val="24"/>
        </w:rPr>
        <w:t xml:space="preserve">rst time I think I've seen you for months.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00:01:16)  </w:t>
      </w:r>
    </w:p>
    <w:p w:rsidR="003B48B5" w:rsidRDefault="009968CE">
      <w:pPr>
        <w:pStyle w:val="p0"/>
      </w:pPr>
      <w:r>
        <w:rPr>
          <w:rFonts w:ascii="Times New Roman" w:eastAsia="Times New Roman" w:hAnsi="Times New Roman" w:cs="Times New Roman"/>
          <w:sz w:val="24"/>
          <w:szCs w:val="24"/>
        </w:rPr>
        <w:t xml:space="preserve">F: I know and it's so lovely to see your face, I've been missing all of our curatorial staff that are furloughed so it's great to see you today.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00:01:23)  </w:t>
      </w:r>
    </w:p>
    <w:p w:rsidR="003B48B5" w:rsidRDefault="009968CE">
      <w:pPr>
        <w:pStyle w:val="p0"/>
      </w:pPr>
      <w:r>
        <w:rPr>
          <w:rFonts w:ascii="Times New Roman" w:eastAsia="Times New Roman" w:hAnsi="Times New Roman" w:cs="Times New Roman"/>
          <w:b/>
          <w:bCs/>
          <w:sz w:val="24"/>
          <w:szCs w:val="24"/>
        </w:rPr>
        <w:t>Moderator: It is, I mean, we'r</w:t>
      </w:r>
      <w:r>
        <w:rPr>
          <w:rFonts w:ascii="Times New Roman" w:eastAsia="Times New Roman" w:hAnsi="Times New Roman" w:cs="Times New Roman"/>
          <w:b/>
          <w:bCs/>
          <w:sz w:val="24"/>
          <w:szCs w:val="24"/>
        </w:rPr>
        <w:t xml:space="preserve">e going to talk today a little bit about your work with the national programmes, and I wondered, could you start off by telling us what is the national programme?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00:01:34)  </w:t>
      </w:r>
    </w:p>
    <w:p w:rsidR="003B48B5" w:rsidRDefault="009968CE">
      <w:pPr>
        <w:pStyle w:val="p0"/>
      </w:pPr>
      <w:r>
        <w:rPr>
          <w:rFonts w:ascii="Times New Roman" w:eastAsia="Times New Roman" w:hAnsi="Times New Roman" w:cs="Times New Roman"/>
          <w:sz w:val="24"/>
          <w:szCs w:val="24"/>
        </w:rPr>
        <w:t xml:space="preserve">F: So, the British Museum of course is a national institution, and one of </w:t>
      </w:r>
      <w:r>
        <w:rPr>
          <w:rFonts w:ascii="Times New Roman" w:eastAsia="Times New Roman" w:hAnsi="Times New Roman" w:cs="Times New Roman"/>
          <w:sz w:val="24"/>
          <w:szCs w:val="24"/>
        </w:rPr>
        <w:t>our really important roles is to be available and to be accessible to the whole of the nation, so not just to visitors to London. And so a big part of my role is in connecting to those museums across the UK, and so what we do is we do that in many ways. We</w:t>
      </w:r>
      <w:r>
        <w:rPr>
          <w:rFonts w:ascii="Times New Roman" w:eastAsia="Times New Roman" w:hAnsi="Times New Roman" w:cs="Times New Roman"/>
          <w:sz w:val="24"/>
          <w:szCs w:val="24"/>
        </w:rPr>
        <w:t xml:space="preserve"> tour exhibitions, so we have a number of different-sized exhibitions that travel across the country. We also have spotlight loans, so singular objects, really fabulous objects with lots of amazing stories that go to different museums across the country, w</w:t>
      </w:r>
      <w:r>
        <w:rPr>
          <w:rFonts w:ascii="Times New Roman" w:eastAsia="Times New Roman" w:hAnsi="Times New Roman" w:cs="Times New Roman"/>
          <w:sz w:val="24"/>
          <w:szCs w:val="24"/>
        </w:rPr>
        <w:t xml:space="preserve">hich means we can work with smaller museums as well that might not be able to take some of our bigger exhibitions. But we also have a range of sharing expertise initiatives as </w:t>
      </w:r>
      <w:r>
        <w:rPr>
          <w:rFonts w:ascii="Times New Roman" w:eastAsia="Times New Roman" w:hAnsi="Times New Roman" w:cs="Times New Roman"/>
          <w:sz w:val="24"/>
          <w:szCs w:val="24"/>
        </w:rPr>
        <w:lastRenderedPageBreak/>
        <w:t>well, so staff exchanges, training programmes with young people, all sorts of di</w:t>
      </w:r>
      <w:r>
        <w:rPr>
          <w:rFonts w:ascii="Times New Roman" w:eastAsia="Times New Roman" w:hAnsi="Times New Roman" w:cs="Times New Roman"/>
          <w:sz w:val="24"/>
          <w:szCs w:val="24"/>
        </w:rPr>
        <w:t>fferent initiatives that again are often using the touring collection and exhibitions as a bit of a vehicle for some of that training but also just in many, many ways just connecting with our partners. I should also add that of course this has not been rec</w:t>
      </w:r>
      <w:r>
        <w:rPr>
          <w:rFonts w:ascii="Times New Roman" w:eastAsia="Times New Roman" w:hAnsi="Times New Roman" w:cs="Times New Roman"/>
          <w:sz w:val="24"/>
          <w:szCs w:val="24"/>
        </w:rPr>
        <w:t>ent initiative for this programme has been running for over fifteen years, and it has throughout that time been supported by the Dorset Foundation who have been a hugely generous supporter of the programme and have enabled us to grow and to continue to del</w:t>
      </w:r>
      <w:r>
        <w:rPr>
          <w:rFonts w:ascii="Times New Roman" w:eastAsia="Times New Roman" w:hAnsi="Times New Roman" w:cs="Times New Roman"/>
          <w:sz w:val="24"/>
          <w:szCs w:val="24"/>
        </w:rPr>
        <w:t>iver our programme, and enabling museums to take our loans where we're able to fund significant part of those touring projects. We consider those colleagues across the UK, you know, as colleagues with us at the British Museum as much as you are with me, ou</w:t>
      </w:r>
      <w:r>
        <w:rPr>
          <w:rFonts w:ascii="Times New Roman" w:eastAsia="Times New Roman" w:hAnsi="Times New Roman" w:cs="Times New Roman"/>
          <w:sz w:val="24"/>
          <w:szCs w:val="24"/>
        </w:rPr>
        <w:t xml:space="preserve">r partnerships with institutions around the country are just as close, so it's a really broad and really dynamic programme, but as I say the British Museum takes it very seriously.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00:03:17)  </w:t>
      </w:r>
    </w:p>
    <w:p w:rsidR="003B48B5" w:rsidRDefault="009968CE">
      <w:pPr>
        <w:pStyle w:val="p0"/>
      </w:pPr>
      <w:r>
        <w:rPr>
          <w:rFonts w:ascii="Times New Roman" w:eastAsia="Times New Roman" w:hAnsi="Times New Roman" w:cs="Times New Roman"/>
          <w:b/>
          <w:bCs/>
          <w:sz w:val="24"/>
          <w:szCs w:val="24"/>
        </w:rPr>
        <w:t>Moderator: And I think one of the wonderful things about</w:t>
      </w:r>
      <w:r>
        <w:rPr>
          <w:rFonts w:ascii="Times New Roman" w:eastAsia="Times New Roman" w:hAnsi="Times New Roman" w:cs="Times New Roman"/>
          <w:b/>
          <w:bCs/>
          <w:sz w:val="24"/>
          <w:szCs w:val="24"/>
        </w:rPr>
        <w:t xml:space="preserve"> it is that it's a two way partnership, I think some people might assume that it's all of a one way street, we are going around and sharing knowledge and expertise, but actually we learn so much from our colleagues with all the different partner institutio</w:t>
      </w:r>
      <w:r>
        <w:rPr>
          <w:rFonts w:ascii="Times New Roman" w:eastAsia="Times New Roman" w:hAnsi="Times New Roman" w:cs="Times New Roman"/>
          <w:b/>
          <w:bCs/>
          <w:sz w:val="24"/>
          <w:szCs w:val="24"/>
        </w:rPr>
        <w:t xml:space="preserve">ns. So I think that's for me one of the most rewarding parts of my job and the kind of work we all together.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00:03:37)  </w:t>
      </w:r>
    </w:p>
    <w:p w:rsidR="003B48B5" w:rsidRDefault="009968CE">
      <w:pPr>
        <w:pStyle w:val="p0"/>
      </w:pPr>
      <w:r>
        <w:rPr>
          <w:rFonts w:ascii="Times New Roman" w:eastAsia="Times New Roman" w:hAnsi="Times New Roman" w:cs="Times New Roman"/>
          <w:sz w:val="24"/>
          <w:szCs w:val="24"/>
        </w:rPr>
        <w:t>F: Absolutely so, you know, as you mentioned, one of the most important parts of any touring programme is that it's a collaboration, that we develop that project together with our partners, so it's really a hand in hand process. So the starting point for a</w:t>
      </w:r>
      <w:r>
        <w:rPr>
          <w:rFonts w:ascii="Times New Roman" w:eastAsia="Times New Roman" w:hAnsi="Times New Roman" w:cs="Times New Roman"/>
          <w:sz w:val="24"/>
          <w:szCs w:val="24"/>
        </w:rPr>
        <w:t>ny of our tours for example is that we may have an idea that might come from a fabulous curator such as yourself, you know, wanting to develop a project that tours around the country, and the next stage in that is of course to speak with our partners about</w:t>
      </w:r>
      <w:r>
        <w:rPr>
          <w:rFonts w:ascii="Times New Roman" w:eastAsia="Times New Roman" w:hAnsi="Times New Roman" w:cs="Times New Roman"/>
          <w:sz w:val="24"/>
          <w:szCs w:val="24"/>
        </w:rPr>
        <w:t xml:space="preserve"> how we might want to develop that further. And sometimes that happens, you know, in partnership with another organisation, so we've had touring exhibitions that have been co-curated with partner museums where we've bought together our collections with a p</w:t>
      </w:r>
      <w:r>
        <w:rPr>
          <w:rFonts w:ascii="Times New Roman" w:eastAsia="Times New Roman" w:hAnsi="Times New Roman" w:cs="Times New Roman"/>
          <w:sz w:val="24"/>
          <w:szCs w:val="24"/>
        </w:rPr>
        <w:t>artner museums. So a recent touring exhibition which was Viking: Rediscover the Legend, and that was an exhibition with York Museums Trust that we bought together collections from the BM and from York. So it was completely unique show that, you know, ultim</w:t>
      </w:r>
      <w:r>
        <w:rPr>
          <w:rFonts w:ascii="Times New Roman" w:eastAsia="Times New Roman" w:hAnsi="Times New Roman" w:cs="Times New Roman"/>
          <w:sz w:val="24"/>
          <w:szCs w:val="24"/>
        </w:rPr>
        <w:t>ately we wouldn't have been able to host here with just our collection, so it's also creating something unique for our UK audiences is something that we're really proud of doing. And then equally, a project might start here but it might start with a partne</w:t>
      </w:r>
      <w:r>
        <w:rPr>
          <w:rFonts w:ascii="Times New Roman" w:eastAsia="Times New Roman" w:hAnsi="Times New Roman" w:cs="Times New Roman"/>
          <w:sz w:val="24"/>
          <w:szCs w:val="24"/>
        </w:rPr>
        <w:t>r museum, so we've had some great shows that have been the idea of a museum, a gallery, across the UK that have approached us with a collection of objects that they would like to tour and we've collaborated with them to do that. So, you know, the inception</w:t>
      </w:r>
      <w:r>
        <w:rPr>
          <w:rFonts w:ascii="Times New Roman" w:eastAsia="Times New Roman" w:hAnsi="Times New Roman" w:cs="Times New Roman"/>
          <w:sz w:val="24"/>
          <w:szCs w:val="24"/>
        </w:rPr>
        <w:t>s of what we do starts in many different places and different ways, and that collaboration and the way that we work with different audiences, also in co-curation way with audiences as well, and communities in our partner museums is something that we're rea</w:t>
      </w:r>
      <w:r>
        <w:rPr>
          <w:rFonts w:ascii="Times New Roman" w:eastAsia="Times New Roman" w:hAnsi="Times New Roman" w:cs="Times New Roman"/>
          <w:sz w:val="24"/>
          <w:szCs w:val="24"/>
        </w:rPr>
        <w:t xml:space="preserve">lly excited by as well.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00:05:16)  </w:t>
      </w:r>
    </w:p>
    <w:p w:rsidR="003B48B5" w:rsidRDefault="009968CE">
      <w:pPr>
        <w:pStyle w:val="p0"/>
      </w:pPr>
      <w:r>
        <w:rPr>
          <w:rFonts w:ascii="Times New Roman" w:eastAsia="Times New Roman" w:hAnsi="Times New Roman" w:cs="Times New Roman"/>
          <w:b/>
          <w:bCs/>
          <w:sz w:val="24"/>
          <w:szCs w:val="24"/>
        </w:rPr>
        <w:t xml:space="preserve">Moderator: I wondered if a museum who has not previously worked with us would like to get in touch and work with us, how do they go about getting in touch? Where do they find the information?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00:05:25)  </w:t>
      </w:r>
    </w:p>
    <w:p w:rsidR="003B48B5" w:rsidRDefault="009968CE">
      <w:pPr>
        <w:pStyle w:val="p0"/>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 So we have of course lots of information on our website, which is a great place to start and that gives you information about what you need to do to borrow from the British Museum, and the process of going about that. Because I should say of course we hav</w:t>
      </w:r>
      <w:r>
        <w:rPr>
          <w:rFonts w:ascii="Times New Roman" w:eastAsia="Times New Roman" w:hAnsi="Times New Roman" w:cs="Times New Roman"/>
          <w:sz w:val="24"/>
          <w:szCs w:val="24"/>
        </w:rPr>
        <w:t xml:space="preserve">e a huge proactive programme where we're lending, you know, 1,500 odd objects on an annual basis around the UK through our touring activity, but we also have a number </w:t>
      </w:r>
      <w:r>
        <w:rPr>
          <w:rFonts w:ascii="Times New Roman" w:eastAsia="Times New Roman" w:hAnsi="Times New Roman" w:cs="Times New Roman"/>
          <w:sz w:val="24"/>
          <w:szCs w:val="24"/>
        </w:rPr>
        <w:lastRenderedPageBreak/>
        <w:t>of different ways in which you can borrow from the museum if you wanted just borrow somet</w:t>
      </w:r>
      <w:r>
        <w:rPr>
          <w:rFonts w:ascii="Times New Roman" w:eastAsia="Times New Roman" w:hAnsi="Times New Roman" w:cs="Times New Roman"/>
          <w:sz w:val="24"/>
          <w:szCs w:val="24"/>
        </w:rPr>
        <w:t xml:space="preserve">hing to be part of your own exhibition and that's just through our reactive loans process, and there's lots of information about that online. But we are very proactive of course in how we promote what we do, so we reach out to partner museums on a regular </w:t>
      </w:r>
      <w:r>
        <w:rPr>
          <w:rFonts w:ascii="Times New Roman" w:eastAsia="Times New Roman" w:hAnsi="Times New Roman" w:cs="Times New Roman"/>
          <w:sz w:val="24"/>
          <w:szCs w:val="24"/>
        </w:rPr>
        <w:t>basis with offers of ways in which they can work with us. So we have an open call process for pretty much everything we do, so if we have a touring exhibition that we would like to, you know, tour across the country and we're looking for venues to work wit</w:t>
      </w:r>
      <w:r>
        <w:rPr>
          <w:rFonts w:ascii="Times New Roman" w:eastAsia="Times New Roman" w:hAnsi="Times New Roman" w:cs="Times New Roman"/>
          <w:sz w:val="24"/>
          <w:szCs w:val="24"/>
        </w:rPr>
        <w:t>h us, we will promote that through our many different channels to reach different partner museums across the country. And we work with, as you might imagine, different federations and membership organisations locally in different regions to try and reach m</w:t>
      </w:r>
      <w:r>
        <w:rPr>
          <w:rFonts w:ascii="Times New Roman" w:eastAsia="Times New Roman" w:hAnsi="Times New Roman" w:cs="Times New Roman"/>
          <w:sz w:val="24"/>
          <w:szCs w:val="24"/>
        </w:rPr>
        <w:t>useums we haven't worked with before, you know, I mentioned our sharing expertise initiatives and those programmes of exchanges of staff, of opportunities to come to conferences at the British Museum, and different seminars that we hold across the country,</w:t>
      </w:r>
      <w:r>
        <w:rPr>
          <w:rFonts w:ascii="Times New Roman" w:eastAsia="Times New Roman" w:hAnsi="Times New Roman" w:cs="Times New Roman"/>
          <w:sz w:val="24"/>
          <w:szCs w:val="24"/>
        </w:rPr>
        <w:t xml:space="preserve"> often they're the first step for a museum, a smaller museum, that might not be even thinking about borrowing from us to build a relationship with us. So we are aware that relationship building is a hugely important part of what we do, and myself and my te</w:t>
      </w:r>
      <w:r>
        <w:rPr>
          <w:rFonts w:ascii="Times New Roman" w:eastAsia="Times New Roman" w:hAnsi="Times New Roman" w:cs="Times New Roman"/>
          <w:sz w:val="24"/>
          <w:szCs w:val="24"/>
        </w:rPr>
        <w:t>am, you know, that's mostly why we're travelling across the country as to build those face to face relationships with our partner colleagues. There's lots of ways to connect but as I say we're proactive in how we build those relationships, that's very impo</w:t>
      </w:r>
      <w:r>
        <w:rPr>
          <w:rFonts w:ascii="Times New Roman" w:eastAsia="Times New Roman" w:hAnsi="Times New Roman" w:cs="Times New Roman"/>
          <w:sz w:val="24"/>
          <w:szCs w:val="24"/>
        </w:rPr>
        <w:t>rtant to us that we make the effort to do that, that we don't just expect, you know, with an open door that museums will come to us and request to be partnering with us. We know that that's not always possible with museums that haven't worked in that way w</w:t>
      </w:r>
      <w:r>
        <w:rPr>
          <w:rFonts w:ascii="Times New Roman" w:eastAsia="Times New Roman" w:hAnsi="Times New Roman" w:cs="Times New Roman"/>
          <w:sz w:val="24"/>
          <w:szCs w:val="24"/>
        </w:rPr>
        <w:t xml:space="preserve">ith a national before.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00:07:45)  </w:t>
      </w:r>
    </w:p>
    <w:p w:rsidR="003B48B5" w:rsidRDefault="009968CE">
      <w:pPr>
        <w:pStyle w:val="p0"/>
      </w:pPr>
      <w:r>
        <w:rPr>
          <w:rFonts w:ascii="Times New Roman" w:eastAsia="Times New Roman" w:hAnsi="Times New Roman" w:cs="Times New Roman"/>
          <w:b/>
          <w:bCs/>
          <w:sz w:val="24"/>
          <w:szCs w:val="24"/>
        </w:rPr>
        <w:t xml:space="preserve">Moderator: You just mentioned the number of objects that are loaned across the UK every year, I was really surprised, I didn't realise it was that many. Do you have any more stats about the number of organisations </w:t>
      </w:r>
      <w:r>
        <w:rPr>
          <w:rFonts w:ascii="Times New Roman" w:eastAsia="Times New Roman" w:hAnsi="Times New Roman" w:cs="Times New Roman"/>
          <w:b/>
          <w:bCs/>
          <w:sz w:val="24"/>
          <w:szCs w:val="24"/>
        </w:rPr>
        <w:t xml:space="preserve">you work with and how many objects you tend to tour?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00:08:01)  </w:t>
      </w:r>
    </w:p>
    <w:p w:rsidR="003B48B5" w:rsidRDefault="009968CE">
      <w:pPr>
        <w:pStyle w:val="p0"/>
      </w:pPr>
      <w:r>
        <w:rPr>
          <w:rFonts w:ascii="Times New Roman" w:eastAsia="Times New Roman" w:hAnsi="Times New Roman" w:cs="Times New Roman"/>
          <w:sz w:val="24"/>
          <w:szCs w:val="24"/>
        </w:rPr>
        <w:t>F: Yes so the full figure of loans out, so including those reactive loans, which I mentioned, which are objects that are going into partner museums on an annual basis that are, you kno</w:t>
      </w:r>
      <w:r>
        <w:rPr>
          <w:rFonts w:ascii="Times New Roman" w:eastAsia="Times New Roman" w:hAnsi="Times New Roman" w:cs="Times New Roman"/>
          <w:sz w:val="24"/>
          <w:szCs w:val="24"/>
        </w:rPr>
        <w:t>w, contributing to exhibitions to help them tell different stories that they might not be able to fully tell with their own collections. That number is around 2,500, so we lend a significant number of objects on an annual basis, we have around 1,500 long t</w:t>
      </w:r>
      <w:r>
        <w:rPr>
          <w:rFonts w:ascii="Times New Roman" w:eastAsia="Times New Roman" w:hAnsi="Times New Roman" w:cs="Times New Roman"/>
          <w:sz w:val="24"/>
          <w:szCs w:val="24"/>
        </w:rPr>
        <w:t>erm loans, so objects that are out on loan for minimum three years, sometimes much longer, that are sitting in permanent galleries in partner museums across the country, and again helping tell that local story, that international story using the collection</w:t>
      </w:r>
      <w:r>
        <w:rPr>
          <w:rFonts w:ascii="Times New Roman" w:eastAsia="Times New Roman" w:hAnsi="Times New Roman" w:cs="Times New Roman"/>
          <w:sz w:val="24"/>
          <w:szCs w:val="24"/>
        </w:rPr>
        <w:t>s, trying to get as many of our objects on display as possible, you know, across the UK, not just in London. Again, the nature of our many different partnerships, we have around 250 regular partner museums that we work with on an annual basis, and a really</w:t>
      </w:r>
      <w:r>
        <w:rPr>
          <w:rFonts w:ascii="Times New Roman" w:eastAsia="Times New Roman" w:hAnsi="Times New Roman" w:cs="Times New Roman"/>
          <w:sz w:val="24"/>
          <w:szCs w:val="24"/>
        </w:rPr>
        <w:t xml:space="preserve"> exciting statistic for me which I think is a really important one to, kind of, show the impact of the programme, there are over ten million people who have the chance to see a British Museum object outside of London. And that's, you know, we get-, once up</w:t>
      </w:r>
      <w:r>
        <w:rPr>
          <w:rFonts w:ascii="Times New Roman" w:eastAsia="Times New Roman" w:hAnsi="Times New Roman" w:cs="Times New Roman"/>
          <w:sz w:val="24"/>
          <w:szCs w:val="24"/>
        </w:rPr>
        <w:t>on a time I should say because things have obviously changed very recently but we usually get about six million people come to the British Museum, and so ten million people seeing objects outside of London is, you know, more than we would have coming throu</w:t>
      </w:r>
      <w:r>
        <w:rPr>
          <w:rFonts w:ascii="Times New Roman" w:eastAsia="Times New Roman" w:hAnsi="Times New Roman" w:cs="Times New Roman"/>
          <w:sz w:val="24"/>
          <w:szCs w:val="24"/>
        </w:rPr>
        <w:t>gh our doors. So it really shows, kind of, the impact of the work working across the country, I mean we really are reaching people that otherwise wouldn't be seeing British Museum objects which is so important when are a national museum with a national rol</w:t>
      </w:r>
      <w:r>
        <w:rPr>
          <w:rFonts w:ascii="Times New Roman" w:eastAsia="Times New Roman" w:hAnsi="Times New Roman" w:cs="Times New Roman"/>
          <w:sz w:val="24"/>
          <w:szCs w:val="24"/>
        </w:rPr>
        <w:t xml:space="preserve">e.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00:09:43)  </w:t>
      </w:r>
    </w:p>
    <w:p w:rsidR="003B48B5" w:rsidRDefault="009968CE">
      <w:pPr>
        <w:pStyle w:val="p0"/>
      </w:pPr>
      <w:r>
        <w:rPr>
          <w:rFonts w:ascii="Times New Roman" w:eastAsia="Times New Roman" w:hAnsi="Times New Roman" w:cs="Times New Roman"/>
          <w:b/>
          <w:bCs/>
          <w:sz w:val="24"/>
          <w:szCs w:val="24"/>
        </w:rPr>
        <w:lastRenderedPageBreak/>
        <w:t>Moderator: We've got to know each other better because of all of our very long train journeys back and forth to Manchester over the last few years because we are together working on a really exciting project there called the Mancheste</w:t>
      </w:r>
      <w:r>
        <w:rPr>
          <w:rFonts w:ascii="Times New Roman" w:eastAsia="Times New Roman" w:hAnsi="Times New Roman" w:cs="Times New Roman"/>
          <w:b/>
          <w:bCs/>
          <w:sz w:val="24"/>
          <w:szCs w:val="24"/>
        </w:rPr>
        <w:t>r Museum South Asia Gallery, which is in partnership with the British Museum. And it's a very different kind of relationship (TC 00:10:00) compared with some of the older types of exhibitions and displays we've been working with partners across the UK. Cou</w:t>
      </w:r>
      <w:r>
        <w:rPr>
          <w:rFonts w:ascii="Times New Roman" w:eastAsia="Times New Roman" w:hAnsi="Times New Roman" w:cs="Times New Roman"/>
          <w:b/>
          <w:bCs/>
          <w:sz w:val="24"/>
          <w:szCs w:val="24"/>
        </w:rPr>
        <w:t xml:space="preserve">ld you tell me a little bit more about that?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00:10:12)  </w:t>
      </w:r>
    </w:p>
    <w:p w:rsidR="003B48B5" w:rsidRDefault="009968CE">
      <w:pPr>
        <w:pStyle w:val="p0"/>
      </w:pPr>
      <w:r>
        <w:rPr>
          <w:rFonts w:ascii="Times New Roman" w:eastAsia="Times New Roman" w:hAnsi="Times New Roman" w:cs="Times New Roman"/>
          <w:sz w:val="24"/>
          <w:szCs w:val="24"/>
        </w:rPr>
        <w:t>F: Yes so the Manchester Museum partnership gallery, which is what this project is, it's a partnership gallery, which we have around seven across the country, we're developing another also at the moment with Norwich Castle Museum, which part of Norwich Mus</w:t>
      </w:r>
      <w:r>
        <w:rPr>
          <w:rFonts w:ascii="Times New Roman" w:eastAsia="Times New Roman" w:hAnsi="Times New Roman" w:cs="Times New Roman"/>
          <w:sz w:val="24"/>
          <w:szCs w:val="24"/>
        </w:rPr>
        <w:t>eum Service, and that's focusing more on medieval collections so very different to South Asia. But we have other partnership galleries focusing on other ancient civilisations, some ancient Egypt, ancient Rome, but we also have a partnership with Birmingham</w:t>
      </w:r>
      <w:r>
        <w:rPr>
          <w:rFonts w:ascii="Times New Roman" w:eastAsia="Times New Roman" w:hAnsi="Times New Roman" w:cs="Times New Roman"/>
          <w:sz w:val="24"/>
          <w:szCs w:val="24"/>
        </w:rPr>
        <w:t xml:space="preserve"> Museums, which is at the Birmingham Museum and Art Gallery, which is on faith in Birmingham. So again, you know, very different types of partnership galleries across the country, and the one in Manchester is quite unique in the fact that it's working utte</w:t>
      </w:r>
      <w:r>
        <w:rPr>
          <w:rFonts w:ascii="Times New Roman" w:eastAsia="Times New Roman" w:hAnsi="Times New Roman" w:cs="Times New Roman"/>
          <w:sz w:val="24"/>
          <w:szCs w:val="24"/>
        </w:rPr>
        <w:t>rly collaboratively and hand in hand with their local community, and as you will know, there is a collective of amazing individuals that have stepped forward to be part of the development of the gallery there. And so this co-curation approach to developing</w:t>
      </w:r>
      <w:r>
        <w:rPr>
          <w:rFonts w:ascii="Times New Roman" w:eastAsia="Times New Roman" w:hAnsi="Times New Roman" w:cs="Times New Roman"/>
          <w:sz w:val="24"/>
          <w:szCs w:val="24"/>
        </w:rPr>
        <w:t xml:space="preserve"> a permanent gallery, which again I think is something on the scale of which Manchester are attempting, and I think that, you know, it's important to say that this is a huge experiment for all of us within the sector to work in a way of working collaborati</w:t>
      </w:r>
      <w:r>
        <w:rPr>
          <w:rFonts w:ascii="Times New Roman" w:eastAsia="Times New Roman" w:hAnsi="Times New Roman" w:cs="Times New Roman"/>
          <w:sz w:val="24"/>
          <w:szCs w:val="24"/>
        </w:rPr>
        <w:t xml:space="preserve">vely on a permanent space such as this. And there's so much, as with any experiment, that we're learning from the process, and it's a really exciting experience for all of us at the British Museum and what we're taking away, and you mentioned before about </w:t>
      </w:r>
      <w:r>
        <w:rPr>
          <w:rFonts w:ascii="Times New Roman" w:eastAsia="Times New Roman" w:hAnsi="Times New Roman" w:cs="Times New Roman"/>
          <w:sz w:val="24"/>
          <w:szCs w:val="24"/>
        </w:rPr>
        <w:t>how we learn from our partner museums, I think Manchester Museum is an amazing example of that, at the scale of which we're developing a partnership galleries is just nothing something we've done before at the British Museum. And so working with Manchester</w:t>
      </w:r>
      <w:r>
        <w:rPr>
          <w:rFonts w:ascii="Times New Roman" w:eastAsia="Times New Roman" w:hAnsi="Times New Roman" w:cs="Times New Roman"/>
          <w:sz w:val="24"/>
          <w:szCs w:val="24"/>
        </w:rPr>
        <w:t xml:space="preserve"> and the approach that they're taking to working with the collective, and also what the collective are teaching us about their perceptions of museums, about how they understand objects in their day to day life and then putting them into the realms of a mus</w:t>
      </w:r>
      <w:r>
        <w:rPr>
          <w:rFonts w:ascii="Times New Roman" w:eastAsia="Times New Roman" w:hAnsi="Times New Roman" w:cs="Times New Roman"/>
          <w:sz w:val="24"/>
          <w:szCs w:val="24"/>
        </w:rPr>
        <w:t xml:space="preserve">eum space, and how that changes them. </w:t>
      </w:r>
    </w:p>
    <w:p w:rsidR="003B48B5" w:rsidRDefault="009968CE">
      <w:pPr>
        <w:pStyle w:val="p0"/>
      </w:pPr>
      <w:r>
        <w:rPr>
          <w:rFonts w:ascii="Times New Roman" w:eastAsia="Times New Roman" w:hAnsi="Times New Roman" w:cs="Times New Roman"/>
          <w:sz w:val="24"/>
          <w:szCs w:val="24"/>
        </w:rPr>
        <w:t xml:space="preserve"> </w:t>
      </w:r>
    </w:p>
    <w:p w:rsidR="003B48B5" w:rsidRDefault="009968CE">
      <w:pPr>
        <w:pStyle w:val="p0"/>
      </w:pPr>
      <w:r>
        <w:rPr>
          <w:rFonts w:ascii="Times New Roman" w:eastAsia="Times New Roman" w:hAnsi="Times New Roman" w:cs="Times New Roman"/>
          <w:sz w:val="24"/>
          <w:szCs w:val="24"/>
        </w:rPr>
        <w:t xml:space="preserve">For us I know the conversations we have in those meetings are so eye opening to, kind of, understanding the different appreciation of objects in different people's lives, and how we as museums can reflect that in a </w:t>
      </w:r>
      <w:r>
        <w:rPr>
          <w:rFonts w:ascii="Times New Roman" w:eastAsia="Times New Roman" w:hAnsi="Times New Roman" w:cs="Times New Roman"/>
          <w:sz w:val="24"/>
          <w:szCs w:val="24"/>
        </w:rPr>
        <w:t>gallery space. And I think the experience is going to be an amazing outcome as to what that gallery feels and looks like, and I'm really expecting it to have very different look and feel to what we're used to in a museum, and I think that's so exciting tha</w:t>
      </w:r>
      <w:r>
        <w:rPr>
          <w:rFonts w:ascii="Times New Roman" w:eastAsia="Times New Roman" w:hAnsi="Times New Roman" w:cs="Times New Roman"/>
          <w:sz w:val="24"/>
          <w:szCs w:val="24"/>
        </w:rPr>
        <w:t>t we're doing something so different there. And as I say that just wouldn't be possible at the moment at the British Museum because the way in which we work is very different, and so what the national programme can bring to our practice internally at the m</w:t>
      </w:r>
      <w:r>
        <w:rPr>
          <w:rFonts w:ascii="Times New Roman" w:eastAsia="Times New Roman" w:hAnsi="Times New Roman" w:cs="Times New Roman"/>
          <w:sz w:val="24"/>
          <w:szCs w:val="24"/>
        </w:rPr>
        <w:t>useum is a really important part of what I do. And so that learning loop, and you're a big part of that working at the British Museum, working with Manchester, and bringing that learning back to London is something that is a really exciting part of our wor</w:t>
      </w:r>
      <w:r>
        <w:rPr>
          <w:rFonts w:ascii="Times New Roman" w:eastAsia="Times New Roman" w:hAnsi="Times New Roman" w:cs="Times New Roman"/>
          <w:sz w:val="24"/>
          <w:szCs w:val="24"/>
        </w:rPr>
        <w:t xml:space="preserve">k. But yes Manchester Museum, as I say, is a part of a suite of partnership galleries, something that we're very keen to look to develop further where we have permanent spaces with museums across the country that have a different type of relationship with </w:t>
      </w:r>
      <w:r>
        <w:rPr>
          <w:rFonts w:ascii="Times New Roman" w:eastAsia="Times New Roman" w:hAnsi="Times New Roman" w:cs="Times New Roman"/>
          <w:sz w:val="24"/>
          <w:szCs w:val="24"/>
        </w:rPr>
        <w:t xml:space="preserve">us where we can look at how our programming and how the objects within those spaces might be able to connect back to the BM, and also again how we can learn from those spaces and invest that learning into things we do in London.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00:13:36)  </w:t>
      </w:r>
    </w:p>
    <w:p w:rsidR="003B48B5" w:rsidRDefault="009968CE">
      <w:pPr>
        <w:pStyle w:val="p0"/>
      </w:pPr>
      <w:r>
        <w:rPr>
          <w:rFonts w:ascii="Times New Roman" w:eastAsia="Times New Roman" w:hAnsi="Times New Roman" w:cs="Times New Roman"/>
          <w:b/>
          <w:bCs/>
          <w:sz w:val="24"/>
          <w:szCs w:val="24"/>
        </w:rPr>
        <w:lastRenderedPageBreak/>
        <w:t>Moderato</w:t>
      </w:r>
      <w:r>
        <w:rPr>
          <w:rFonts w:ascii="Times New Roman" w:eastAsia="Times New Roman" w:hAnsi="Times New Roman" w:cs="Times New Roman"/>
          <w:b/>
          <w:bCs/>
          <w:sz w:val="24"/>
          <w:szCs w:val="24"/>
        </w:rPr>
        <w:t>r: Absolutely. And I think one of the exciting things that I've been finding because it really has challenged and developed my practice, and it's definitely something I have brought back to the British Museum and I'm experimenting on there as well. I think</w:t>
      </w:r>
      <w:r>
        <w:rPr>
          <w:rFonts w:ascii="Times New Roman" w:eastAsia="Times New Roman" w:hAnsi="Times New Roman" w:cs="Times New Roman"/>
          <w:b/>
          <w:bCs/>
          <w:sz w:val="24"/>
          <w:szCs w:val="24"/>
        </w:rPr>
        <w:t xml:space="preserve"> it's been particularly interesting, at the beginning especially, just how many stereotypes about one another we've all dispelled, I think that's been one of the most interesting and exciting parts of this kind of partnership work with so many different pe</w:t>
      </w:r>
      <w:r>
        <w:rPr>
          <w:rFonts w:ascii="Times New Roman" w:eastAsia="Times New Roman" w:hAnsi="Times New Roman" w:cs="Times New Roman"/>
          <w:b/>
          <w:bCs/>
          <w:sz w:val="24"/>
          <w:szCs w:val="24"/>
        </w:rPr>
        <w:t>ople involved. And I think also I mean this gallery projected to open hopefully in about 2022, obviously it's not yet clear what impact COVID is going to have on anything really, but I think it has the potential to have quite a strong ripple effect through</w:t>
      </w:r>
      <w:r>
        <w:rPr>
          <w:rFonts w:ascii="Times New Roman" w:eastAsia="Times New Roman" w:hAnsi="Times New Roman" w:cs="Times New Roman"/>
          <w:b/>
          <w:bCs/>
          <w:sz w:val="24"/>
          <w:szCs w:val="24"/>
        </w:rPr>
        <w:t xml:space="preserve"> the sector and showcase a very different way of working on a big, permanent gallery in a very experimental, interesting way. And I think it's important to note that we don't know exactly what it's going to be like because, as you say, we really are learni</w:t>
      </w:r>
      <w:r>
        <w:rPr>
          <w:rFonts w:ascii="Times New Roman" w:eastAsia="Times New Roman" w:hAnsi="Times New Roman" w:cs="Times New Roman"/>
          <w:b/>
          <w:bCs/>
          <w:sz w:val="24"/>
          <w:szCs w:val="24"/>
        </w:rPr>
        <w:t xml:space="preserve">ng on the job and I think that's one of the most exciting things about, and in fact one of the most exciting projects I've ever worked on.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00:14:44)  </w:t>
      </w:r>
    </w:p>
    <w:p w:rsidR="003B48B5" w:rsidRDefault="009968CE">
      <w:pPr>
        <w:pStyle w:val="p0"/>
      </w:pPr>
      <w:r>
        <w:rPr>
          <w:rFonts w:ascii="Times New Roman" w:eastAsia="Times New Roman" w:hAnsi="Times New Roman" w:cs="Times New Roman"/>
          <w:sz w:val="24"/>
          <w:szCs w:val="24"/>
        </w:rPr>
        <w:t xml:space="preserve">F: Yes I think that's it, I think it's the ambition and the scale of what they're taking on, and, </w:t>
      </w:r>
      <w:r>
        <w:rPr>
          <w:rFonts w:ascii="Times New Roman" w:eastAsia="Times New Roman" w:hAnsi="Times New Roman" w:cs="Times New Roman"/>
          <w:sz w:val="24"/>
          <w:szCs w:val="24"/>
        </w:rPr>
        <w:t>you know, what they're hoping to achieve not just as a museum but a museum with that collective, I think that's what's really exciting for me is that the collective, the group of twenty-odd people I would say are regularly engaging with the programme. So i</w:t>
      </w:r>
      <w:r>
        <w:rPr>
          <w:rFonts w:ascii="Times New Roman" w:eastAsia="Times New Roman" w:hAnsi="Times New Roman" w:cs="Times New Roman"/>
          <w:sz w:val="24"/>
          <w:szCs w:val="24"/>
        </w:rPr>
        <w:t>t's a big group of people, I think it's worth mentioning that, you know, I think just the coordination of that internally and also the commitment of those community representatives that are, kind of, part of that group, it's so impressive what's being achi</w:t>
      </w:r>
      <w:r>
        <w:rPr>
          <w:rFonts w:ascii="Times New Roman" w:eastAsia="Times New Roman" w:hAnsi="Times New Roman" w:cs="Times New Roman"/>
          <w:sz w:val="24"/>
          <w:szCs w:val="24"/>
        </w:rPr>
        <w:t xml:space="preserve">eved. And as you will have felt, you know, when we've been at those meetings and we've been part of those conversations, it's just everybody's commitment to the project and their enthusiasm about what we're doing, and as you say that excitement about what </w:t>
      </w:r>
      <w:r>
        <w:rPr>
          <w:rFonts w:ascii="Times New Roman" w:eastAsia="Times New Roman" w:hAnsi="Times New Roman" w:cs="Times New Roman"/>
          <w:sz w:val="24"/>
          <w:szCs w:val="24"/>
        </w:rPr>
        <w:t xml:space="preserve">this is actually going to be creating and the impact it will have both within Manchester but also nationally, internationally, is just so exciting. So I think yes, we all feel like we're part of something quite important and I think that's again something </w:t>
      </w:r>
      <w:r>
        <w:rPr>
          <w:rFonts w:ascii="Times New Roman" w:eastAsia="Times New Roman" w:hAnsi="Times New Roman" w:cs="Times New Roman"/>
          <w:sz w:val="24"/>
          <w:szCs w:val="24"/>
        </w:rPr>
        <w:t xml:space="preserve">that I'm really excited to bring back to the British Museum with our national programmes, you know. The scope of what we can do across the country, across the UK, it's just so much bigger of course than what's possible in one museum. And I think it's that </w:t>
      </w:r>
      <w:r>
        <w:rPr>
          <w:rFonts w:ascii="Times New Roman" w:eastAsia="Times New Roman" w:hAnsi="Times New Roman" w:cs="Times New Roman"/>
          <w:sz w:val="24"/>
          <w:szCs w:val="24"/>
        </w:rPr>
        <w:t>partnership, that collective of organisations that I think it's real strength, you know, it's the diversity of those different organisations, and places, and collections. And, you know, we're not limited to working with just museums that have I suppose wha</w:t>
      </w:r>
      <w:r>
        <w:rPr>
          <w:rFonts w:ascii="Times New Roman" w:eastAsia="Times New Roman" w:hAnsi="Times New Roman" w:cs="Times New Roman"/>
          <w:sz w:val="24"/>
          <w:szCs w:val="24"/>
        </w:rPr>
        <w:t>t you might do you describe as the encyclopedic collection that somewhere like the British Museum holds, we work with museums with very different collections, we've just connected for the first time with the National Football Museum on one of our traineesh</w:t>
      </w:r>
      <w:r>
        <w:rPr>
          <w:rFonts w:ascii="Times New Roman" w:eastAsia="Times New Roman" w:hAnsi="Times New Roman" w:cs="Times New Roman"/>
          <w:sz w:val="24"/>
          <w:szCs w:val="24"/>
        </w:rPr>
        <w:t xml:space="preserve">ips. </w:t>
      </w:r>
    </w:p>
    <w:p w:rsidR="003B48B5" w:rsidRDefault="009968CE">
      <w:pPr>
        <w:pStyle w:val="p0"/>
      </w:pPr>
      <w:r>
        <w:rPr>
          <w:rFonts w:ascii="Times New Roman" w:eastAsia="Times New Roman" w:hAnsi="Times New Roman" w:cs="Times New Roman"/>
          <w:sz w:val="24"/>
          <w:szCs w:val="24"/>
        </w:rPr>
        <w:t xml:space="preserve"> </w:t>
      </w:r>
    </w:p>
    <w:p w:rsidR="003B48B5" w:rsidRDefault="009968CE">
      <w:pPr>
        <w:pStyle w:val="p0"/>
      </w:pPr>
      <w:r>
        <w:rPr>
          <w:rFonts w:ascii="Times New Roman" w:eastAsia="Times New Roman" w:hAnsi="Times New Roman" w:cs="Times New Roman"/>
          <w:sz w:val="24"/>
          <w:szCs w:val="24"/>
        </w:rPr>
        <w:t>And, you know, it's just really exciting to realise what we can learn from a museum with a completely different type of collection, and then learn that approach to those different objects and take away what we think would be relevant to what we do, and the</w:t>
      </w:r>
      <w:r>
        <w:rPr>
          <w:rFonts w:ascii="Times New Roman" w:eastAsia="Times New Roman" w:hAnsi="Times New Roman" w:cs="Times New Roman"/>
          <w:sz w:val="24"/>
          <w:szCs w:val="24"/>
        </w:rPr>
        <w:t>re's always so much, it's always very surprising I think, particularly for curators and colleagues that come from the BM and work with our partner museums, quite how much there still is to learn. And I think yes that's a really fun part of what I do as wel</w:t>
      </w:r>
      <w:r>
        <w:rPr>
          <w:rFonts w:ascii="Times New Roman" w:eastAsia="Times New Roman" w:hAnsi="Times New Roman" w:cs="Times New Roman"/>
          <w:sz w:val="24"/>
          <w:szCs w:val="24"/>
        </w:rPr>
        <w:t xml:space="preserve">l is to open those eyes.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00:17:12)  </w:t>
      </w:r>
    </w:p>
    <w:p w:rsidR="003B48B5" w:rsidRDefault="009968CE">
      <w:pPr>
        <w:pStyle w:val="p0"/>
      </w:pPr>
      <w:r>
        <w:rPr>
          <w:rFonts w:ascii="Times New Roman" w:eastAsia="Times New Roman" w:hAnsi="Times New Roman" w:cs="Times New Roman"/>
          <w:b/>
          <w:bCs/>
          <w:sz w:val="24"/>
          <w:szCs w:val="24"/>
        </w:rPr>
        <w:t xml:space="preserve">Moderator: I mean, I understand that one of the partnership galleries has recently reopened which is very exciting.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00:17:17)  </w:t>
      </w:r>
    </w:p>
    <w:p w:rsidR="003B48B5" w:rsidRDefault="009968CE">
      <w:pPr>
        <w:pStyle w:val="p0"/>
      </w:pPr>
      <w:r>
        <w:rPr>
          <w:rFonts w:ascii="Times New Roman" w:eastAsia="Times New Roman" w:hAnsi="Times New Roman" w:cs="Times New Roman"/>
          <w:sz w:val="24"/>
          <w:szCs w:val="24"/>
        </w:rPr>
        <w:lastRenderedPageBreak/>
        <w:t>F: Yes, so this is one of our tours. So, as we all know museums have been clo</w:t>
      </w:r>
      <w:r>
        <w:rPr>
          <w:rFonts w:ascii="Times New Roman" w:eastAsia="Times New Roman" w:hAnsi="Times New Roman" w:cs="Times New Roman"/>
          <w:sz w:val="24"/>
          <w:szCs w:val="24"/>
        </w:rPr>
        <w:t xml:space="preserve">sed for a very long time and many of our exhibitions were stuck as you might imagine, they had to close in those venues across the country, and our first exhibition was actually one that was due to close on 19th March, so I mean-,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00:17:39)  </w:t>
      </w:r>
    </w:p>
    <w:p w:rsidR="003B48B5" w:rsidRDefault="009968CE">
      <w:pPr>
        <w:pStyle w:val="p0"/>
      </w:pPr>
      <w:r>
        <w:rPr>
          <w:rFonts w:ascii="Times New Roman" w:eastAsia="Times New Roman" w:hAnsi="Times New Roman" w:cs="Times New Roman"/>
          <w:b/>
          <w:bCs/>
          <w:sz w:val="24"/>
          <w:szCs w:val="24"/>
        </w:rPr>
        <w:t>Modera</w:t>
      </w:r>
      <w:r>
        <w:rPr>
          <w:rFonts w:ascii="Times New Roman" w:eastAsia="Times New Roman" w:hAnsi="Times New Roman" w:cs="Times New Roman"/>
          <w:b/>
          <w:bCs/>
          <w:sz w:val="24"/>
          <w:szCs w:val="24"/>
        </w:rPr>
        <w:t xml:space="preserve">tor: Oh no.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00:17:40)  </w:t>
      </w:r>
    </w:p>
    <w:p w:rsidR="003B48B5" w:rsidRDefault="009968CE">
      <w:pPr>
        <w:pStyle w:val="p0"/>
      </w:pPr>
      <w:r>
        <w:rPr>
          <w:rFonts w:ascii="Times New Roman" w:eastAsia="Times New Roman" w:hAnsi="Times New Roman" w:cs="Times New Roman"/>
          <w:sz w:val="24"/>
          <w:szCs w:val="24"/>
        </w:rPr>
        <w:t xml:space="preserve">F: Yes it was days, you know, we were planning for the return of that collection. So it's an exhibition, Nordic by nature, it's a beautiful selection of works, of glass, and ceramic pieces from Scandinavia. But also in, kind </w:t>
      </w:r>
      <w:r>
        <w:rPr>
          <w:rFonts w:ascii="Times New Roman" w:eastAsia="Times New Roman" w:hAnsi="Times New Roman" w:cs="Times New Roman"/>
          <w:sz w:val="24"/>
          <w:szCs w:val="24"/>
        </w:rPr>
        <w:t>of, conjunction with pieces, graphic works, works on paper, that have been inspired by the same natural beauty of the Nordic landscape, and those works, kind of, speak to each other. It's an exciting display because it's not something that we often do is t</w:t>
      </w:r>
      <w:r>
        <w:rPr>
          <w:rFonts w:ascii="Times New Roman" w:eastAsia="Times New Roman" w:hAnsi="Times New Roman" w:cs="Times New Roman"/>
          <w:sz w:val="24"/>
          <w:szCs w:val="24"/>
        </w:rPr>
        <w:t xml:space="preserve">o display different types of collections together in this way, you know, often a 2D display is just that, it's 2D and we treat it as such but to bring that together with 3D objects is something that we've been able to do as part of this show. And it had a </w:t>
      </w:r>
      <w:r>
        <w:rPr>
          <w:rFonts w:ascii="Times New Roman" w:eastAsia="Times New Roman" w:hAnsi="Times New Roman" w:cs="Times New Roman"/>
          <w:sz w:val="24"/>
          <w:szCs w:val="24"/>
        </w:rPr>
        <w:t>life at the British Museum before it went on tour but we refined it and changed it slightly for our UK audience focusing more on the Nordic material just to, kind of, give it a bit more of a clearer identity, and it is stunning, stunning show. But it has b</w:t>
      </w:r>
      <w:r>
        <w:rPr>
          <w:rFonts w:ascii="Times New Roman" w:eastAsia="Times New Roman" w:hAnsi="Times New Roman" w:cs="Times New Roman"/>
          <w:sz w:val="24"/>
          <w:szCs w:val="24"/>
        </w:rPr>
        <w:t>een locked down in its own way in Kirkleatham, in Redcar, so it's been in North Yorkshire for the lockdown and we're really pleased that Kirkleatham Museum have been able to reopen it for a short time, you know, until their next show, until it needs to mov</w:t>
      </w:r>
      <w:r>
        <w:rPr>
          <w:rFonts w:ascii="Times New Roman" w:eastAsia="Times New Roman" w:hAnsi="Times New Roman" w:cs="Times New Roman"/>
          <w:sz w:val="24"/>
          <w:szCs w:val="24"/>
        </w:rPr>
        <w:t xml:space="preserve">e on, but it's going to have another brief exposure, which is great for audiences there. And shows our plan to reopen across the country over the coming months as museums obviously reopen, and that's obviously different scales and understandably different </w:t>
      </w:r>
      <w:r>
        <w:rPr>
          <w:rFonts w:ascii="Times New Roman" w:eastAsia="Times New Roman" w:hAnsi="Times New Roman" w:cs="Times New Roman"/>
          <w:sz w:val="24"/>
          <w:szCs w:val="24"/>
        </w:rPr>
        <w:t xml:space="preserve">requirements for those museums as to when they can reopen, but we're really excited about shows that are coming up and we've got some fabulous shows in the next couple of weeks that we'll be opening, weeks and months.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00:19:32)  </w:t>
      </w:r>
    </w:p>
    <w:p w:rsidR="003B48B5" w:rsidRDefault="009968CE">
      <w:pPr>
        <w:pStyle w:val="p0"/>
      </w:pPr>
      <w:r>
        <w:rPr>
          <w:rFonts w:ascii="Times New Roman" w:eastAsia="Times New Roman" w:hAnsi="Times New Roman" w:cs="Times New Roman"/>
          <w:b/>
          <w:bCs/>
          <w:sz w:val="24"/>
          <w:szCs w:val="24"/>
        </w:rPr>
        <w:t>Moderator: Where ca</w:t>
      </w:r>
      <w:r>
        <w:rPr>
          <w:rFonts w:ascii="Times New Roman" w:eastAsia="Times New Roman" w:hAnsi="Times New Roman" w:cs="Times New Roman"/>
          <w:b/>
          <w:bCs/>
          <w:sz w:val="24"/>
          <w:szCs w:val="24"/>
        </w:rPr>
        <w:t xml:space="preserve">n people find out more about them? Is there a place on the website where there's a list of all the different exhibitions opening?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00:19:38)  </w:t>
      </w:r>
    </w:p>
    <w:p w:rsidR="003B48B5" w:rsidRDefault="009968CE">
      <w:pPr>
        <w:pStyle w:val="p0"/>
      </w:pPr>
      <w:r>
        <w:rPr>
          <w:rFonts w:ascii="Times New Roman" w:eastAsia="Times New Roman" w:hAnsi="Times New Roman" w:cs="Times New Roman"/>
          <w:sz w:val="24"/>
          <w:szCs w:val="24"/>
        </w:rPr>
        <w:t xml:space="preserve">F: Absolutely. So if you go onto the British Museum website and if you search for national programmes, but </w:t>
      </w:r>
      <w:r>
        <w:rPr>
          <w:rFonts w:ascii="Times New Roman" w:eastAsia="Times New Roman" w:hAnsi="Times New Roman" w:cs="Times New Roman"/>
          <w:sz w:val="24"/>
          <w:szCs w:val="24"/>
        </w:rPr>
        <w:t xml:space="preserve">I believe it's also in the top tab as part of what's on, you can also find out about our national programmes there so that can give you a bit of an insight.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00:19:52)  </w:t>
      </w:r>
    </w:p>
    <w:p w:rsidR="003B48B5" w:rsidRDefault="009968CE">
      <w:pPr>
        <w:pStyle w:val="p0"/>
      </w:pPr>
      <w:r>
        <w:rPr>
          <w:rFonts w:ascii="Times New Roman" w:eastAsia="Times New Roman" w:hAnsi="Times New Roman" w:cs="Times New Roman"/>
          <w:b/>
          <w:bCs/>
          <w:sz w:val="24"/>
          <w:szCs w:val="24"/>
        </w:rPr>
        <w:t>Moderator: And it's wonderful to see the afterlife of exhibitions and collection</w:t>
      </w:r>
      <w:r>
        <w:rPr>
          <w:rFonts w:ascii="Times New Roman" w:eastAsia="Times New Roman" w:hAnsi="Times New Roman" w:cs="Times New Roman"/>
          <w:b/>
          <w:bCs/>
          <w:sz w:val="24"/>
          <w:szCs w:val="24"/>
        </w:rPr>
        <w:t>s as well. I mean I remember some of the beautiful (TC 00:20:00) Nordic designed objects when Judy Rudoe first acquired them for example, I remember them being unpacked at Blythe House. So it's really exciting to see all of this travelling around the count</w:t>
      </w:r>
      <w:r>
        <w:rPr>
          <w:rFonts w:ascii="Times New Roman" w:eastAsia="Times New Roman" w:hAnsi="Times New Roman" w:cs="Times New Roman"/>
          <w:b/>
          <w:bCs/>
          <w:sz w:val="24"/>
          <w:szCs w:val="24"/>
        </w:rPr>
        <w:t xml:space="preserve">ry as well.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00:20:12)  </w:t>
      </w:r>
    </w:p>
    <w:p w:rsidR="003B48B5" w:rsidRDefault="009968CE">
      <w:pPr>
        <w:pStyle w:val="p0"/>
      </w:pPr>
      <w:r>
        <w:rPr>
          <w:rFonts w:ascii="Times New Roman" w:eastAsia="Times New Roman" w:hAnsi="Times New Roman" w:cs="Times New Roman"/>
          <w:sz w:val="24"/>
          <w:szCs w:val="24"/>
        </w:rPr>
        <w:t>F: Yes, as you say, there's many lives to the objects at the British Museum, in no way is it a static existence going into a display at the BM, or going into store. Yes they're very busy, very busy social lives these objects.</w:t>
      </w:r>
      <w:r>
        <w:rPr>
          <w:rFonts w:ascii="Times New Roman" w:eastAsia="Times New Roman" w:hAnsi="Times New Roman" w:cs="Times New Roman"/>
          <w:sz w:val="24"/>
          <w:szCs w:val="24"/>
        </w:rPr>
        <w:t xml:space="preserve">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00:20:28)  </w:t>
      </w:r>
    </w:p>
    <w:p w:rsidR="003B48B5" w:rsidRDefault="009968CE">
      <w:pPr>
        <w:pStyle w:val="p0"/>
      </w:pPr>
      <w:r>
        <w:rPr>
          <w:rFonts w:ascii="Times New Roman" w:eastAsia="Times New Roman" w:hAnsi="Times New Roman" w:cs="Times New Roman"/>
          <w:b/>
          <w:bCs/>
          <w:sz w:val="24"/>
          <w:szCs w:val="24"/>
        </w:rPr>
        <w:lastRenderedPageBreak/>
        <w:t xml:space="preserve">Moderator: Busier than mine I have to say.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00:20:30)  </w:t>
      </w:r>
    </w:p>
    <w:p w:rsidR="003B48B5" w:rsidRDefault="009968CE">
      <w:pPr>
        <w:pStyle w:val="p0"/>
      </w:pPr>
      <w:r>
        <w:rPr>
          <w:rFonts w:ascii="Times New Roman" w:eastAsia="Times New Roman" w:hAnsi="Times New Roman" w:cs="Times New Roman"/>
          <w:sz w:val="24"/>
          <w:szCs w:val="24"/>
        </w:rPr>
        <w:t>F: I think they're busier than most of ours at the moment, aren't they? Yes and it's a real, you know, it's a huge delight for me of course but for those venues receiving these objects, it's just wonderful just to have an opportunity to, kind of, as I ment</w:t>
      </w:r>
      <w:r>
        <w:rPr>
          <w:rFonts w:ascii="Times New Roman" w:eastAsia="Times New Roman" w:hAnsi="Times New Roman" w:cs="Times New Roman"/>
          <w:sz w:val="24"/>
          <w:szCs w:val="24"/>
        </w:rPr>
        <w:t>ioned before, tell those different stories but also how our objects can speak to their collections. So often it's the case that our touring shows bring collections from the host venue into the display. I should say that, you know, a touring exhibition does</w:t>
      </w:r>
      <w:r>
        <w:rPr>
          <w:rFonts w:ascii="Times New Roman" w:eastAsia="Times New Roman" w:hAnsi="Times New Roman" w:cs="Times New Roman"/>
          <w:sz w:val="24"/>
          <w:szCs w:val="24"/>
        </w:rPr>
        <w:t>n't just stay the same from venue to venue, it evolves as it goes from venue to venue because of course it's responding to the collections at the museum that it's being presented at. So, it changes from place to place. So, you can go to any BM tour and you</w:t>
      </w:r>
      <w:r>
        <w:rPr>
          <w:rFonts w:ascii="Times New Roman" w:eastAsia="Times New Roman" w:hAnsi="Times New Roman" w:cs="Times New Roman"/>
          <w:sz w:val="24"/>
          <w:szCs w:val="24"/>
        </w:rPr>
        <w:t xml:space="preserve"> could go and see it say, you know, in Swansea and then you could go and see it in Barnsley and it'll look and feel slightly different because there'll be another, kind of, introduction, addition from that local institution or somewhere else locally to tha</w:t>
      </w:r>
      <w:r>
        <w:rPr>
          <w:rFonts w:ascii="Times New Roman" w:eastAsia="Times New Roman" w:hAnsi="Times New Roman" w:cs="Times New Roman"/>
          <w:sz w:val="24"/>
          <w:szCs w:val="24"/>
        </w:rPr>
        <w:t xml:space="preserve">t place. So, it's always a real joy as I go to the openings to, kind of, see how it's changed slightly from place to place, how it's got that local flavour at that local organisation.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00:21:45)  </w:t>
      </w:r>
    </w:p>
    <w:p w:rsidR="003B48B5" w:rsidRDefault="009968CE">
      <w:pPr>
        <w:pStyle w:val="p0"/>
      </w:pPr>
      <w:r>
        <w:rPr>
          <w:rFonts w:ascii="Times New Roman" w:eastAsia="Times New Roman" w:hAnsi="Times New Roman" w:cs="Times New Roman"/>
          <w:b/>
          <w:bCs/>
          <w:sz w:val="24"/>
          <w:szCs w:val="24"/>
        </w:rPr>
        <w:t>Moderator: Oh, definitely. I remember we were togethe</w:t>
      </w:r>
      <w:r>
        <w:rPr>
          <w:rFonts w:ascii="Times New Roman" w:eastAsia="Times New Roman" w:hAnsi="Times New Roman" w:cs="Times New Roman"/>
          <w:b/>
          <w:bCs/>
          <w:sz w:val="24"/>
          <w:szCs w:val="24"/>
        </w:rPr>
        <w:t>r for the opening of the Ming Seat exhibition, the garden seat in Manchester, and it was so great to see lots of beautiful botanical prints and drawings and paintings from Manchester on display creating, like, a garden around this garden seat. So, I love t</w:t>
      </w:r>
      <w:r>
        <w:rPr>
          <w:rFonts w:ascii="Times New Roman" w:eastAsia="Times New Roman" w:hAnsi="Times New Roman" w:cs="Times New Roman"/>
          <w:b/>
          <w:bCs/>
          <w:sz w:val="24"/>
          <w:szCs w:val="24"/>
        </w:rPr>
        <w:t xml:space="preserve">he concept and also I love the execution of it because it tends to be very quite thoughtful and spectacular.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00:22:10)  </w:t>
      </w:r>
    </w:p>
    <w:p w:rsidR="003B48B5" w:rsidRDefault="009968CE">
      <w:pPr>
        <w:pStyle w:val="p0"/>
      </w:pPr>
      <w:r>
        <w:rPr>
          <w:rFonts w:ascii="Times New Roman" w:eastAsia="Times New Roman" w:hAnsi="Times New Roman" w:cs="Times New Roman"/>
          <w:sz w:val="24"/>
          <w:szCs w:val="24"/>
        </w:rPr>
        <w:t>F: Exactly and because we work in, you know, in collaboration, this isn't just a transaction, this is a collaboration. The oppor</w:t>
      </w:r>
      <w:r>
        <w:rPr>
          <w:rFonts w:ascii="Times New Roman" w:eastAsia="Times New Roman" w:hAnsi="Times New Roman" w:cs="Times New Roman"/>
          <w:sz w:val="24"/>
          <w:szCs w:val="24"/>
        </w:rPr>
        <w:t>tunity to, kind of, connect with those other collections and to, as you say, to have a different response in those different spaces for different collections being present alongside but also through the programming. As you can imagine, the different events</w:t>
      </w:r>
      <w:r>
        <w:rPr>
          <w:rFonts w:ascii="Times New Roman" w:eastAsia="Times New Roman" w:hAnsi="Times New Roman" w:cs="Times New Roman"/>
          <w:sz w:val="24"/>
          <w:szCs w:val="24"/>
        </w:rPr>
        <w:t xml:space="preserve"> and activities that are created around our touring activity as well are utterly different from place to place, and it's always so fun to see what museums do, you know, in response to our tours and the way in which they engage with their audiences in diffe</w:t>
      </w:r>
      <w:r>
        <w:rPr>
          <w:rFonts w:ascii="Times New Roman" w:eastAsia="Times New Roman" w:hAnsi="Times New Roman" w:cs="Times New Roman"/>
          <w:sz w:val="24"/>
          <w:szCs w:val="24"/>
        </w:rPr>
        <w:t xml:space="preserve">rent ways. And I think that that's also another transformation of our touring programme around the country.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00:22:51)  </w:t>
      </w:r>
    </w:p>
    <w:p w:rsidR="003B48B5" w:rsidRDefault="009968CE">
      <w:pPr>
        <w:pStyle w:val="p0"/>
      </w:pPr>
      <w:r>
        <w:rPr>
          <w:rFonts w:ascii="Times New Roman" w:eastAsia="Times New Roman" w:hAnsi="Times New Roman" w:cs="Times New Roman"/>
          <w:b/>
          <w:bCs/>
          <w:sz w:val="24"/>
          <w:szCs w:val="24"/>
        </w:rPr>
        <w:t>Moderator: I have to ask you, I mean, given the current COVID situation and not knowing quite what the future's going to hold, wh</w:t>
      </w:r>
      <w:r>
        <w:rPr>
          <w:rFonts w:ascii="Times New Roman" w:eastAsia="Times New Roman" w:hAnsi="Times New Roman" w:cs="Times New Roman"/>
          <w:b/>
          <w:bCs/>
          <w:sz w:val="24"/>
          <w:szCs w:val="24"/>
        </w:rPr>
        <w:t xml:space="preserve">at has been the impact on this kind of work with future planning on projects rather than the ones that are currently, you know, out there and already planned?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00:23:08)  </w:t>
      </w:r>
    </w:p>
    <w:p w:rsidR="003B48B5" w:rsidRDefault="009968CE">
      <w:pPr>
        <w:pStyle w:val="p0"/>
      </w:pPr>
      <w:r>
        <w:rPr>
          <w:rFonts w:ascii="Times New Roman" w:eastAsia="Times New Roman" w:hAnsi="Times New Roman" w:cs="Times New Roman"/>
          <w:sz w:val="24"/>
          <w:szCs w:val="24"/>
        </w:rPr>
        <w:t xml:space="preserve">F: It's interesting because as you can imagine, during the lockdown I started </w:t>
      </w:r>
      <w:r>
        <w:rPr>
          <w:rFonts w:ascii="Times New Roman" w:eastAsia="Times New Roman" w:hAnsi="Times New Roman" w:cs="Times New Roman"/>
          <w:sz w:val="24"/>
          <w:szCs w:val="24"/>
        </w:rPr>
        <w:t>lots of conversations about projects that we might be able to deliver in 2021 and, you know, going further ahead, and obviously there is a cautiousness with everything that's happening and the impact that the COVID situation will have had on museums across</w:t>
      </w:r>
      <w:r>
        <w:rPr>
          <w:rFonts w:ascii="Times New Roman" w:eastAsia="Times New Roman" w:hAnsi="Times New Roman" w:cs="Times New Roman"/>
          <w:sz w:val="24"/>
          <w:szCs w:val="24"/>
        </w:rPr>
        <w:t xml:space="preserve"> the UK, across the world, you know, that there is a nervousness around planning ahead and booking anything new for 2021/22 without knowing what's going to happen. But it's important also to mention of course the impact financially that this COVID situatio</w:t>
      </w:r>
      <w:r>
        <w:rPr>
          <w:rFonts w:ascii="Times New Roman" w:eastAsia="Times New Roman" w:hAnsi="Times New Roman" w:cs="Times New Roman"/>
          <w:sz w:val="24"/>
          <w:szCs w:val="24"/>
        </w:rPr>
        <w:t>n will have on museums across the country. The visitor numbers have been hugely impacted and will be for many months and, you know, we're forecasting years that it's going to take for international travel to get back to normal levels, and of course even ju</w:t>
      </w:r>
      <w:r>
        <w:rPr>
          <w:rFonts w:ascii="Times New Roman" w:eastAsia="Times New Roman" w:hAnsi="Times New Roman" w:cs="Times New Roman"/>
          <w:sz w:val="24"/>
          <w:szCs w:val="24"/>
        </w:rPr>
        <w:t xml:space="preserve">st for local audiences to feel comfortable going to a space where people gather like a museum. And that impact is going to be very serious for many of our partner museums and so looking ahead we're very </w:t>
      </w:r>
      <w:r>
        <w:rPr>
          <w:rFonts w:ascii="Times New Roman" w:eastAsia="Times New Roman" w:hAnsi="Times New Roman" w:cs="Times New Roman"/>
          <w:sz w:val="24"/>
          <w:szCs w:val="24"/>
        </w:rPr>
        <w:lastRenderedPageBreak/>
        <w:t>conscious of what somewhere like the British Museum c</w:t>
      </w:r>
      <w:r>
        <w:rPr>
          <w:rFonts w:ascii="Times New Roman" w:eastAsia="Times New Roman" w:hAnsi="Times New Roman" w:cs="Times New Roman"/>
          <w:sz w:val="24"/>
          <w:szCs w:val="24"/>
        </w:rPr>
        <w:t>an be doing to support those organisations in welcoming visitors back, in creating programming that might be that impetus for someone to think to go to their local museum. And so we're hoping that we can do that through loans but we're also aware that just</w:t>
      </w:r>
      <w:r>
        <w:rPr>
          <w:rFonts w:ascii="Times New Roman" w:eastAsia="Times New Roman" w:hAnsi="Times New Roman" w:cs="Times New Roman"/>
          <w:sz w:val="24"/>
          <w:szCs w:val="24"/>
        </w:rPr>
        <w:t xml:space="preserve"> connecting with those organisations and bringing people together, as we do through our sharing expertise initiatives, that we can at least share best practice and think about how we can be working more closely together to support each other. </w:t>
      </w:r>
    </w:p>
    <w:p w:rsidR="003B48B5" w:rsidRDefault="009968CE">
      <w:pPr>
        <w:pStyle w:val="p0"/>
      </w:pPr>
      <w:r>
        <w:rPr>
          <w:rFonts w:ascii="Times New Roman" w:eastAsia="Times New Roman" w:hAnsi="Times New Roman" w:cs="Times New Roman"/>
          <w:sz w:val="24"/>
          <w:szCs w:val="24"/>
        </w:rPr>
        <w:t xml:space="preserve"> </w:t>
      </w:r>
    </w:p>
    <w:p w:rsidR="003B48B5" w:rsidRDefault="009968CE">
      <w:pPr>
        <w:pStyle w:val="p0"/>
      </w:pPr>
      <w:r>
        <w:rPr>
          <w:rFonts w:ascii="Times New Roman" w:eastAsia="Times New Roman" w:hAnsi="Times New Roman" w:cs="Times New Roman"/>
          <w:sz w:val="24"/>
          <w:szCs w:val="24"/>
        </w:rPr>
        <w:t>Because, y</w:t>
      </w:r>
      <w:r>
        <w:rPr>
          <w:rFonts w:ascii="Times New Roman" w:eastAsia="Times New Roman" w:hAnsi="Times New Roman" w:cs="Times New Roman"/>
          <w:sz w:val="24"/>
          <w:szCs w:val="24"/>
        </w:rPr>
        <w:t xml:space="preserve">ou know, we're all in this together and I think there's a lot that we need to be sharing to ensure that we can kind of recover. We can be stronger for it.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00:24:49)  </w:t>
      </w:r>
    </w:p>
    <w:p w:rsidR="003B48B5" w:rsidRDefault="009968CE">
      <w:pPr>
        <w:pStyle w:val="p0"/>
      </w:pPr>
      <w:r>
        <w:rPr>
          <w:rFonts w:ascii="Times New Roman" w:eastAsia="Times New Roman" w:hAnsi="Times New Roman" w:cs="Times New Roman"/>
          <w:b/>
          <w:bCs/>
          <w:sz w:val="24"/>
          <w:szCs w:val="24"/>
        </w:rPr>
        <w:t>Moderator: Thank you very much. Well it's been a real pleasure seeing you again an</w:t>
      </w:r>
      <w:r>
        <w:rPr>
          <w:rFonts w:ascii="Times New Roman" w:eastAsia="Times New Roman" w:hAnsi="Times New Roman" w:cs="Times New Roman"/>
          <w:b/>
          <w:bCs/>
          <w:sz w:val="24"/>
          <w:szCs w:val="24"/>
        </w:rPr>
        <w:t xml:space="preserve">d talking to you again and it's really exciting that so many of these projects and exhibitions and display in the work is ongoing and, you know, re-openings are planned and I'm just so happy to see it. It feels like a return back to some kind of normality </w:t>
      </w:r>
      <w:r>
        <w:rPr>
          <w:rFonts w:ascii="Times New Roman" w:eastAsia="Times New Roman" w:hAnsi="Times New Roman" w:cs="Times New Roman"/>
          <w:b/>
          <w:bCs/>
          <w:sz w:val="24"/>
          <w:szCs w:val="24"/>
        </w:rPr>
        <w:t xml:space="preserve">anyway.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00:25:08)  </w:t>
      </w:r>
    </w:p>
    <w:p w:rsidR="003B48B5" w:rsidRDefault="009968CE">
      <w:pPr>
        <w:pStyle w:val="p0"/>
      </w:pPr>
      <w:r>
        <w:rPr>
          <w:rFonts w:ascii="Times New Roman" w:eastAsia="Times New Roman" w:hAnsi="Times New Roman" w:cs="Times New Roman"/>
          <w:sz w:val="24"/>
          <w:szCs w:val="24"/>
        </w:rPr>
        <w:t>F: Yes it does doesn't it? It was so nice when Kirkleatham opened, you know, just to kind of have one of our tour exhibitions reopen again. Yes we were all relieved, you know, that things as you say are on track to returning to some sort of normal but it's</w:t>
      </w:r>
      <w:r>
        <w:rPr>
          <w:rFonts w:ascii="Times New Roman" w:eastAsia="Times New Roman" w:hAnsi="Times New Roman" w:cs="Times New Roman"/>
          <w:sz w:val="24"/>
          <w:szCs w:val="24"/>
        </w:rPr>
        <w:t xml:space="preserve"> a, yes we're as I say looking forward to the coming weeks and months as more opens as well.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00:25:28)  </w:t>
      </w:r>
    </w:p>
    <w:p w:rsidR="003B48B5" w:rsidRDefault="009968CE">
      <w:pPr>
        <w:pStyle w:val="p0"/>
      </w:pPr>
      <w:r>
        <w:rPr>
          <w:rFonts w:ascii="Times New Roman" w:eastAsia="Times New Roman" w:hAnsi="Times New Roman" w:cs="Times New Roman"/>
          <w:b/>
          <w:bCs/>
          <w:sz w:val="24"/>
          <w:szCs w:val="24"/>
        </w:rPr>
        <w:t xml:space="preserve">Moderator: And I said at the top of the show we are now meeting with Tasha Marks. Tasha is an artist, food historian and founder of the company </w:t>
      </w:r>
      <w:r>
        <w:rPr>
          <w:rFonts w:ascii="Times New Roman" w:eastAsia="Times New Roman" w:hAnsi="Times New Roman" w:cs="Times New Roman"/>
          <w:b/>
          <w:bCs/>
          <w:sz w:val="24"/>
          <w:szCs w:val="24"/>
        </w:rPr>
        <w:t xml:space="preserve">AVM Curiosities and if you have a mere moment do go and check out avmcuriosities.com. In July's episode Tasha talked to us all about ice cream. Hello Tasha.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00:25:48)  </w:t>
      </w:r>
    </w:p>
    <w:p w:rsidR="003B48B5" w:rsidRDefault="009968CE">
      <w:pPr>
        <w:pStyle w:val="p0"/>
      </w:pPr>
      <w:r>
        <w:rPr>
          <w:rFonts w:ascii="Times New Roman" w:eastAsia="Times New Roman" w:hAnsi="Times New Roman" w:cs="Times New Roman"/>
          <w:sz w:val="24"/>
          <w:szCs w:val="24"/>
        </w:rPr>
        <w:t xml:space="preserve">F: Hello there Sian, thanks for having me back.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00:25:49)  </w:t>
      </w:r>
    </w:p>
    <w:p w:rsidR="003B48B5" w:rsidRDefault="009968CE">
      <w:pPr>
        <w:pStyle w:val="p0"/>
      </w:pPr>
      <w:r>
        <w:rPr>
          <w:rFonts w:ascii="Times New Roman" w:eastAsia="Times New Roman" w:hAnsi="Times New Roman" w:cs="Times New Roman"/>
          <w:b/>
          <w:bCs/>
          <w:sz w:val="24"/>
          <w:szCs w:val="24"/>
        </w:rPr>
        <w:t xml:space="preserve">Moderator: It's great to have you back. And as I said last time we were talking about ice cream. What are we talking about this time?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00:25:58)  </w:t>
      </w:r>
    </w:p>
    <w:p w:rsidR="003B48B5" w:rsidRDefault="009968CE">
      <w:pPr>
        <w:pStyle w:val="p0"/>
      </w:pPr>
      <w:r>
        <w:rPr>
          <w:rFonts w:ascii="Times New Roman" w:eastAsia="Times New Roman" w:hAnsi="Times New Roman" w:cs="Times New Roman"/>
          <w:sz w:val="24"/>
          <w:szCs w:val="24"/>
        </w:rPr>
        <w:t>F: So, this month we are going to be talking about afternoon tea. Afternoon tea as we know it first ori</w:t>
      </w:r>
      <w:r>
        <w:rPr>
          <w:rFonts w:ascii="Times New Roman" w:eastAsia="Times New Roman" w:hAnsi="Times New Roman" w:cs="Times New Roman"/>
          <w:sz w:val="24"/>
          <w:szCs w:val="24"/>
        </w:rPr>
        <w:t>ginated around the 1840's and it's generally credited as being introduced by Anna Russell who was the Duchess of Bedford, and she was one of Queen Victoria's ladies in waiting. And afternoon tea was really a result of dinner times moving later and later, s</w:t>
      </w:r>
      <w:r>
        <w:rPr>
          <w:rFonts w:ascii="Times New Roman" w:eastAsia="Times New Roman" w:hAnsi="Times New Roman" w:cs="Times New Roman"/>
          <w:sz w:val="24"/>
          <w:szCs w:val="24"/>
        </w:rPr>
        <w:t>o it was because of things like gas lighting and also the increasing urbanised population that it now meant that people didn't need to be up as early in the morning and therefore have their mealtimes earlier and earlier. So, it meant that there was a great</w:t>
      </w:r>
      <w:r>
        <w:rPr>
          <w:rFonts w:ascii="Times New Roman" w:eastAsia="Times New Roman" w:hAnsi="Times New Roman" w:cs="Times New Roman"/>
          <w:sz w:val="24"/>
          <w:szCs w:val="24"/>
        </w:rPr>
        <w:t xml:space="preserve"> void in the middle of the day between lunch which was about 11 or 12 o'clock to dinner which was becoming more, like, 7, 8, or 9. So what happened, the Duchess of Bedford requested tea and cakes brought up to the parlour in the afternoon and it just fille</w:t>
      </w:r>
      <w:r>
        <w:rPr>
          <w:rFonts w:ascii="Times New Roman" w:eastAsia="Times New Roman" w:hAnsi="Times New Roman" w:cs="Times New Roman"/>
          <w:sz w:val="24"/>
          <w:szCs w:val="24"/>
        </w:rPr>
        <w:t>d that void between lunch and dinner and it was, it caught on very quickly. It was incredibly fashionable. One of the reasons it caught on was not just because it was an extra meal which everyone I think can lean towards, but also it just gave people an op</w:t>
      </w:r>
      <w:r>
        <w:rPr>
          <w:rFonts w:ascii="Times New Roman" w:eastAsia="Times New Roman" w:hAnsi="Times New Roman" w:cs="Times New Roman"/>
          <w:sz w:val="24"/>
          <w:szCs w:val="24"/>
        </w:rPr>
        <w:t xml:space="preserve">portunity to show off their homes, to show off all </w:t>
      </w:r>
      <w:r>
        <w:rPr>
          <w:rFonts w:ascii="Times New Roman" w:eastAsia="Times New Roman" w:hAnsi="Times New Roman" w:cs="Times New Roman"/>
          <w:sz w:val="24"/>
          <w:szCs w:val="24"/>
        </w:rPr>
        <w:lastRenderedPageBreak/>
        <w:t xml:space="preserve">their crockery and china, there was a great material culture that went with afternoon tea that wasn't just about the tea and the cakes and everything. But the tea pots and the saucers and the tea caddies, </w:t>
      </w:r>
      <w:r>
        <w:rPr>
          <w:rFonts w:ascii="Times New Roman" w:eastAsia="Times New Roman" w:hAnsi="Times New Roman" w:cs="Times New Roman"/>
          <w:sz w:val="24"/>
          <w:szCs w:val="24"/>
        </w:rPr>
        <w:t xml:space="preserve">everything that it came with it was a huge show of personality really.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00:27:28)  </w:t>
      </w:r>
    </w:p>
    <w:p w:rsidR="003B48B5" w:rsidRDefault="009968CE">
      <w:pPr>
        <w:pStyle w:val="p0"/>
      </w:pPr>
      <w:r>
        <w:rPr>
          <w:rFonts w:ascii="Times New Roman" w:eastAsia="Times New Roman" w:hAnsi="Times New Roman" w:cs="Times New Roman"/>
          <w:b/>
          <w:bCs/>
          <w:sz w:val="24"/>
          <w:szCs w:val="24"/>
        </w:rPr>
        <w:t xml:space="preserve">Moderator: If only there were a museum somewhere where you could see some of these items.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00:27:32)  </w:t>
      </w:r>
    </w:p>
    <w:p w:rsidR="003B48B5" w:rsidRDefault="009968CE">
      <w:pPr>
        <w:pStyle w:val="p0"/>
      </w:pPr>
      <w:r>
        <w:rPr>
          <w:rFonts w:ascii="Times New Roman" w:eastAsia="Times New Roman" w:hAnsi="Times New Roman" w:cs="Times New Roman"/>
          <w:sz w:val="24"/>
          <w:szCs w:val="24"/>
        </w:rPr>
        <w:t>F: Indeed in fact at the British Museum you have an astou</w:t>
      </w:r>
      <w:r>
        <w:rPr>
          <w:rFonts w:ascii="Times New Roman" w:eastAsia="Times New Roman" w:hAnsi="Times New Roman" w:cs="Times New Roman"/>
          <w:sz w:val="24"/>
          <w:szCs w:val="24"/>
        </w:rPr>
        <w:t>nding collection of tea pots and tea cups and tea saucers and tea bowls and in fact I as having a look through some of them today and it was just lovely drinking a cup of tea while browsing through 4,000 years of tea pots. So yes I am a bit tea pot fan and</w:t>
      </w:r>
      <w:r>
        <w:rPr>
          <w:rFonts w:ascii="Times New Roman" w:eastAsia="Times New Roman" w:hAnsi="Times New Roman" w:cs="Times New Roman"/>
          <w:sz w:val="24"/>
          <w:szCs w:val="24"/>
        </w:rPr>
        <w:t xml:space="preserve"> also I quite like the story with, I don't know if you know the story about the invention of tea bags?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00:27:56)  </w:t>
      </w:r>
    </w:p>
    <w:p w:rsidR="003B48B5" w:rsidRDefault="009968CE">
      <w:pPr>
        <w:pStyle w:val="p0"/>
      </w:pPr>
      <w:r>
        <w:rPr>
          <w:rFonts w:ascii="Times New Roman" w:eastAsia="Times New Roman" w:hAnsi="Times New Roman" w:cs="Times New Roman"/>
          <w:b/>
          <w:bCs/>
          <w:sz w:val="24"/>
          <w:szCs w:val="24"/>
        </w:rPr>
        <w:t xml:space="preserve">Moderator: I do not but I suspect you're going to tell me and I suspect that I'm going to love it.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00:28:01)  </w:t>
      </w:r>
    </w:p>
    <w:p w:rsidR="003B48B5" w:rsidRDefault="009968CE">
      <w:pPr>
        <w:pStyle w:val="p0"/>
      </w:pPr>
      <w:r>
        <w:rPr>
          <w:rFonts w:ascii="Times New Roman" w:eastAsia="Times New Roman" w:hAnsi="Times New Roman" w:cs="Times New Roman"/>
          <w:sz w:val="24"/>
          <w:szCs w:val="24"/>
        </w:rPr>
        <w:t>F: So tea pots g</w:t>
      </w:r>
      <w:r>
        <w:rPr>
          <w:rFonts w:ascii="Times New Roman" w:eastAsia="Times New Roman" w:hAnsi="Times New Roman" w:cs="Times New Roman"/>
          <w:sz w:val="24"/>
          <w:szCs w:val="24"/>
        </w:rPr>
        <w:t>o hand in hand generally with loose leaf tea, which is why I think quite a lot of people don't really bother with them these days because tea bags are so much easier, so much simpler, and the quality of tea arguably can be just a good in a tea bag as loose</w:t>
      </w:r>
      <w:r>
        <w:rPr>
          <w:rFonts w:ascii="Times New Roman" w:eastAsia="Times New Roman" w:hAnsi="Times New Roman" w:cs="Times New Roman"/>
          <w:sz w:val="24"/>
          <w:szCs w:val="24"/>
        </w:rPr>
        <w:t xml:space="preserve"> leaf tea if you buy the right stuff. But tea bags were generally, there are lots of people who will debate where they actually came from but it's generally accepted that they were sort of an accident. So that people used to send little samples of tea in l</w:t>
      </w:r>
      <w:r>
        <w:rPr>
          <w:rFonts w:ascii="Times New Roman" w:eastAsia="Times New Roman" w:hAnsi="Times New Roman" w:cs="Times New Roman"/>
          <w:sz w:val="24"/>
          <w:szCs w:val="24"/>
        </w:rPr>
        <w:t>ittle silk or little muslin bags and one of the people who received these little samples of tea ended up putting it and the bag into his tea pot to brew and thus the tea bag was born. Sort of by accident. It was just meant to be a little sample of tea in a</w:t>
      </w:r>
      <w:r>
        <w:rPr>
          <w:rFonts w:ascii="Times New Roman" w:eastAsia="Times New Roman" w:hAnsi="Times New Roman" w:cs="Times New Roman"/>
          <w:sz w:val="24"/>
          <w:szCs w:val="24"/>
        </w:rPr>
        <w:t xml:space="preserve"> silk purse but instead the tea bag was born.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00:28:51)  </w:t>
      </w:r>
    </w:p>
    <w:p w:rsidR="003B48B5" w:rsidRDefault="009968CE">
      <w:pPr>
        <w:pStyle w:val="p0"/>
      </w:pPr>
      <w:r>
        <w:rPr>
          <w:rFonts w:ascii="Times New Roman" w:eastAsia="Times New Roman" w:hAnsi="Times New Roman" w:cs="Times New Roman"/>
          <w:b/>
          <w:bCs/>
          <w:sz w:val="24"/>
          <w:szCs w:val="24"/>
        </w:rPr>
        <w:t>Moderator: So you have already already put the cat amongst the pigeons in, as far as I'm concerned, by saying that tea bags and tea leaves are equivalent and I'm sure that there are many peop</w:t>
      </w:r>
      <w:r>
        <w:rPr>
          <w:rFonts w:ascii="Times New Roman" w:eastAsia="Times New Roman" w:hAnsi="Times New Roman" w:cs="Times New Roman"/>
          <w:b/>
          <w:bCs/>
          <w:sz w:val="24"/>
          <w:szCs w:val="24"/>
        </w:rPr>
        <w:t xml:space="preserve">le clutching their pearls right now. But this isn't the only kind of controversial question that sits around tea and afternoon tea. What other controversial questions can we lay to rest right now for our listeners?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00:29:25)  </w:t>
      </w:r>
    </w:p>
    <w:p w:rsidR="003B48B5" w:rsidRDefault="009968CE">
      <w:pPr>
        <w:pStyle w:val="p0"/>
      </w:pPr>
      <w:r>
        <w:rPr>
          <w:rFonts w:ascii="Times New Roman" w:eastAsia="Times New Roman" w:hAnsi="Times New Roman" w:cs="Times New Roman"/>
          <w:sz w:val="24"/>
          <w:szCs w:val="24"/>
        </w:rPr>
        <w:t xml:space="preserve">F: Do you put milk in </w:t>
      </w:r>
      <w:r>
        <w:rPr>
          <w:rFonts w:ascii="Times New Roman" w:eastAsia="Times New Roman" w:hAnsi="Times New Roman" w:cs="Times New Roman"/>
          <w:sz w:val="24"/>
          <w:szCs w:val="24"/>
        </w:rPr>
        <w:t xml:space="preserve">first or tea in first?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00:29:31)  </w:t>
      </w:r>
    </w:p>
    <w:p w:rsidR="003B48B5" w:rsidRDefault="009968CE">
      <w:pPr>
        <w:pStyle w:val="p0"/>
      </w:pPr>
      <w:r>
        <w:rPr>
          <w:rFonts w:ascii="Times New Roman" w:eastAsia="Times New Roman" w:hAnsi="Times New Roman" w:cs="Times New Roman"/>
          <w:b/>
          <w:bCs/>
          <w:sz w:val="24"/>
          <w:szCs w:val="24"/>
        </w:rPr>
        <w:t>Moderator: Oh I don't know, I don't know why it's such a thing but I do find it a bit disgusting putting the milk in first. And I know that there is an international standard that says you should put the milk in fi</w:t>
      </w:r>
      <w:r>
        <w:rPr>
          <w:rFonts w:ascii="Times New Roman" w:eastAsia="Times New Roman" w:hAnsi="Times New Roman" w:cs="Times New Roman"/>
          <w:b/>
          <w:bCs/>
          <w:sz w:val="24"/>
          <w:szCs w:val="24"/>
        </w:rPr>
        <w:t xml:space="preserve">rst but I, like all my Irish compatriots, who have expressed disapproval of this I just think no, no one wants to see that. You put the milk in after.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00:29:52)  </w:t>
      </w:r>
    </w:p>
    <w:p w:rsidR="003B48B5" w:rsidRDefault="009968CE">
      <w:pPr>
        <w:pStyle w:val="p0"/>
      </w:pPr>
      <w:r>
        <w:rPr>
          <w:rFonts w:ascii="Times New Roman" w:eastAsia="Times New Roman" w:hAnsi="Times New Roman" w:cs="Times New Roman"/>
          <w:sz w:val="24"/>
          <w:szCs w:val="24"/>
        </w:rPr>
        <w:t xml:space="preserve">F: There is a little factoid that you told me about that the international standard applies to everyone except the Irish who disagree on fundamental grounds that it's absolutely wrong. (TC 00:30:00)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00:30:01)  </w:t>
      </w:r>
    </w:p>
    <w:p w:rsidR="003B48B5" w:rsidRDefault="009968CE">
      <w:pPr>
        <w:pStyle w:val="p0"/>
      </w:pPr>
      <w:r>
        <w:rPr>
          <w:rFonts w:ascii="Times New Roman" w:eastAsia="Times New Roman" w:hAnsi="Times New Roman" w:cs="Times New Roman"/>
          <w:b/>
          <w:bCs/>
          <w:sz w:val="24"/>
          <w:szCs w:val="24"/>
        </w:rPr>
        <w:lastRenderedPageBreak/>
        <w:t>Moderator: Well to be fair we just ex</w:t>
      </w:r>
      <w:r>
        <w:rPr>
          <w:rFonts w:ascii="Times New Roman" w:eastAsia="Times New Roman" w:hAnsi="Times New Roman" w:cs="Times New Roman"/>
          <w:b/>
          <w:bCs/>
          <w:sz w:val="24"/>
          <w:szCs w:val="24"/>
        </w:rPr>
        <w:t>pressed disapproval we didn't throw the baby out with the bath water, we just sort of said not acceptable. And then to be fair that same standard, and the standard I'm talking about is the ISO Standard 3103, how to make tea. It does say that unless it's, o</w:t>
      </w:r>
      <w:r>
        <w:rPr>
          <w:rFonts w:ascii="Times New Roman" w:eastAsia="Times New Roman" w:hAnsi="Times New Roman" w:cs="Times New Roman"/>
          <w:b/>
          <w:bCs/>
          <w:sz w:val="24"/>
          <w:szCs w:val="24"/>
        </w:rPr>
        <w:t xml:space="preserve">h what does it say, it says you put the milk in first unless it's customary to put it in after. But where is it not customary to put it in after?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00:30:37)  </w:t>
      </w:r>
    </w:p>
    <w:p w:rsidR="003B48B5" w:rsidRDefault="009968CE">
      <w:pPr>
        <w:pStyle w:val="p0"/>
      </w:pPr>
      <w:r>
        <w:rPr>
          <w:rFonts w:ascii="Times New Roman" w:eastAsia="Times New Roman" w:hAnsi="Times New Roman" w:cs="Times New Roman"/>
          <w:sz w:val="24"/>
          <w:szCs w:val="24"/>
        </w:rPr>
        <w:t>F: Well, interestingly the reason why historically milk goes in first is because when tea f</w:t>
      </w:r>
      <w:r>
        <w:rPr>
          <w:rFonts w:ascii="Times New Roman" w:eastAsia="Times New Roman" w:hAnsi="Times New Roman" w:cs="Times New Roman"/>
          <w:sz w:val="24"/>
          <w:szCs w:val="24"/>
        </w:rPr>
        <w:t xml:space="preserve">irst came to England around the 17th century, what it was going hand in hand with was very delicate Chinese and Japanese porcelain, and so the milk went in first to, sort of, season the cup and try and reduce some of the heat shock, because often the very </w:t>
      </w:r>
      <w:r>
        <w:rPr>
          <w:rFonts w:ascii="Times New Roman" w:eastAsia="Times New Roman" w:hAnsi="Times New Roman" w:cs="Times New Roman"/>
          <w:sz w:val="24"/>
          <w:szCs w:val="24"/>
        </w:rPr>
        <w:t>delicate porcelain would shatter if you put the tea in first. So, that is the historical reason for why you put milk in first, and then people also argue that it helps with the distribution of the fats or something like that. But generally that's the origi</w:t>
      </w:r>
      <w:r>
        <w:rPr>
          <w:rFonts w:ascii="Times New Roman" w:eastAsia="Times New Roman" w:hAnsi="Times New Roman" w:cs="Times New Roman"/>
          <w:sz w:val="24"/>
          <w:szCs w:val="24"/>
        </w:rPr>
        <w:t xml:space="preserve">nal reason which had an actual function. But nowadays our mugs are very robust and there's actually no reason not to put your milk in afterwards you absolute monsters.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00:31:29)  </w:t>
      </w:r>
    </w:p>
    <w:p w:rsidR="003B48B5" w:rsidRDefault="009968CE">
      <w:pPr>
        <w:pStyle w:val="p0"/>
      </w:pPr>
      <w:r>
        <w:rPr>
          <w:rFonts w:ascii="Times New Roman" w:eastAsia="Times New Roman" w:hAnsi="Times New Roman" w:cs="Times New Roman"/>
          <w:b/>
          <w:bCs/>
          <w:sz w:val="24"/>
          <w:szCs w:val="24"/>
        </w:rPr>
        <w:t>Moderator: I would also say that that just implies to me that they're</w:t>
      </w:r>
      <w:r>
        <w:rPr>
          <w:rFonts w:ascii="Times New Roman" w:eastAsia="Times New Roman" w:hAnsi="Times New Roman" w:cs="Times New Roman"/>
          <w:b/>
          <w:bCs/>
          <w:sz w:val="24"/>
          <w:szCs w:val="24"/>
        </w:rPr>
        <w:t xml:space="preserve"> not brewing their tea for long enough.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00:31:35)  </w:t>
      </w:r>
    </w:p>
    <w:p w:rsidR="003B48B5" w:rsidRDefault="009968CE">
      <w:pPr>
        <w:pStyle w:val="p0"/>
      </w:pPr>
      <w:r>
        <w:rPr>
          <w:rFonts w:ascii="Times New Roman" w:eastAsia="Times New Roman" w:hAnsi="Times New Roman" w:cs="Times New Roman"/>
          <w:sz w:val="24"/>
          <w:szCs w:val="24"/>
        </w:rPr>
        <w:t xml:space="preserve">F: Yes well that's another thing.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00:31:36)  </w:t>
      </w:r>
    </w:p>
    <w:p w:rsidR="003B48B5" w:rsidRDefault="009968CE">
      <w:pPr>
        <w:pStyle w:val="p0"/>
      </w:pPr>
      <w:r>
        <w:rPr>
          <w:rFonts w:ascii="Times New Roman" w:eastAsia="Times New Roman" w:hAnsi="Times New Roman" w:cs="Times New Roman"/>
          <w:b/>
          <w:bCs/>
          <w:sz w:val="24"/>
          <w:szCs w:val="24"/>
        </w:rPr>
        <w:t>Moderator: Which I mean, that is another thing, let's get into this and we're very tea focussed and I'm getting slightly upset that we're not ta</w:t>
      </w:r>
      <w:r>
        <w:rPr>
          <w:rFonts w:ascii="Times New Roman" w:eastAsia="Times New Roman" w:hAnsi="Times New Roman" w:cs="Times New Roman"/>
          <w:b/>
          <w:bCs/>
          <w:sz w:val="24"/>
          <w:szCs w:val="24"/>
        </w:rPr>
        <w:t xml:space="preserve">lking more about the food, but I trust we'll get back to that. But let's go into tea a little bit. What's your preferred method of tea since you're the food person, how does one make a cup of tea?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00:31:55)  </w:t>
      </w:r>
    </w:p>
    <w:p w:rsidR="003B48B5" w:rsidRDefault="009968CE">
      <w:pPr>
        <w:pStyle w:val="p0"/>
      </w:pPr>
      <w:r>
        <w:rPr>
          <w:rFonts w:ascii="Times New Roman" w:eastAsia="Times New Roman" w:hAnsi="Times New Roman" w:cs="Times New Roman"/>
          <w:sz w:val="24"/>
          <w:szCs w:val="24"/>
        </w:rPr>
        <w:t>F: I think one of the biggest mistakes p</w:t>
      </w:r>
      <w:r>
        <w:rPr>
          <w:rFonts w:ascii="Times New Roman" w:eastAsia="Times New Roman" w:hAnsi="Times New Roman" w:cs="Times New Roman"/>
          <w:sz w:val="24"/>
          <w:szCs w:val="24"/>
        </w:rPr>
        <w:t xml:space="preserve">eople make with tea is that technically if it's a black tea, or no teas really, should be made with absolutely boiling water. Yes.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00:32:06)  </w:t>
      </w:r>
    </w:p>
    <w:p w:rsidR="003B48B5" w:rsidRDefault="009968CE">
      <w:pPr>
        <w:pStyle w:val="p0"/>
      </w:pPr>
      <w:r>
        <w:rPr>
          <w:rFonts w:ascii="Times New Roman" w:eastAsia="Times New Roman" w:hAnsi="Times New Roman" w:cs="Times New Roman"/>
          <w:b/>
          <w:bCs/>
          <w:sz w:val="24"/>
          <w:szCs w:val="24"/>
        </w:rPr>
        <w:t xml:space="preserve">Moderator: What?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00:32:07)  </w:t>
      </w:r>
    </w:p>
    <w:p w:rsidR="003B48B5" w:rsidRDefault="009968CE">
      <w:pPr>
        <w:pStyle w:val="p0"/>
      </w:pPr>
      <w:r>
        <w:rPr>
          <w:rFonts w:ascii="Times New Roman" w:eastAsia="Times New Roman" w:hAnsi="Times New Roman" w:cs="Times New Roman"/>
          <w:sz w:val="24"/>
          <w:szCs w:val="24"/>
        </w:rPr>
        <w:t>F: I mean, you can't see me but I can see the shock on Sian's face rig</w:t>
      </w:r>
      <w:r>
        <w:rPr>
          <w:rFonts w:ascii="Times New Roman" w:eastAsia="Times New Roman" w:hAnsi="Times New Roman" w:cs="Times New Roman"/>
          <w:sz w:val="24"/>
          <w:szCs w:val="24"/>
        </w:rPr>
        <w:t>ht now and I-, because I did a project a while ago with Wedgwood and as part of that project I worked with, like, a tea whisperer who's sole job was to feel the temperature of the kettle to check that the tea was being made with the right temperature water</w:t>
      </w:r>
      <w:r>
        <w:rPr>
          <w:rFonts w:ascii="Times New Roman" w:eastAsia="Times New Roman" w:hAnsi="Times New Roman" w:cs="Times New Roman"/>
          <w:sz w:val="24"/>
          <w:szCs w:val="24"/>
        </w:rPr>
        <w:t xml:space="preserve">, and, I mean, white teas and green teas and much lighter teas do need much colder water.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00:32:31)  </w:t>
      </w:r>
    </w:p>
    <w:p w:rsidR="003B48B5" w:rsidRDefault="009968CE">
      <w:pPr>
        <w:pStyle w:val="p0"/>
      </w:pPr>
      <w:r>
        <w:rPr>
          <w:rFonts w:ascii="Times New Roman" w:eastAsia="Times New Roman" w:hAnsi="Times New Roman" w:cs="Times New Roman"/>
          <w:b/>
          <w:bCs/>
          <w:sz w:val="24"/>
          <w:szCs w:val="24"/>
        </w:rPr>
        <w:t xml:space="preserve">Moderator: Absolutely 100% agree. Otherwise they get really bitter and it's gross. But come on, English breakfast builders tea that is 100 degrees </w:t>
      </w:r>
      <w:r>
        <w:rPr>
          <w:rFonts w:ascii="Times New Roman" w:eastAsia="Times New Roman" w:hAnsi="Times New Roman" w:cs="Times New Roman"/>
          <w:b/>
          <w:bCs/>
          <w:sz w:val="24"/>
          <w:szCs w:val="24"/>
        </w:rPr>
        <w:t xml:space="preserve">absolutely boiling.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00:32:44)  </w:t>
      </w:r>
    </w:p>
    <w:p w:rsidR="003B48B5" w:rsidRDefault="009968CE">
      <w:pPr>
        <w:pStyle w:val="p0"/>
      </w:pPr>
      <w:r>
        <w:rPr>
          <w:rFonts w:ascii="Times New Roman" w:eastAsia="Times New Roman" w:hAnsi="Times New Roman" w:cs="Times New Roman"/>
          <w:sz w:val="24"/>
          <w:szCs w:val="24"/>
        </w:rPr>
        <w:t xml:space="preserve">F: Technically it should really be about 90 degrees. If we want to get technical about it.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00:32:49)  </w:t>
      </w:r>
    </w:p>
    <w:p w:rsidR="003B48B5" w:rsidRDefault="009968CE">
      <w:pPr>
        <w:pStyle w:val="p0"/>
      </w:pPr>
      <w:r>
        <w:rPr>
          <w:rFonts w:ascii="Times New Roman" w:eastAsia="Times New Roman" w:hAnsi="Times New Roman" w:cs="Times New Roman"/>
          <w:b/>
          <w:bCs/>
          <w:sz w:val="24"/>
          <w:szCs w:val="24"/>
        </w:rPr>
        <w:t xml:space="preserve">Moderator: Oh hush.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00:32:50)  </w:t>
      </w:r>
    </w:p>
    <w:p w:rsidR="003B48B5" w:rsidRDefault="009968CE">
      <w:pPr>
        <w:pStyle w:val="p0"/>
      </w:pPr>
      <w:r>
        <w:rPr>
          <w:rFonts w:ascii="Times New Roman" w:eastAsia="Times New Roman" w:hAnsi="Times New Roman" w:cs="Times New Roman"/>
          <w:sz w:val="24"/>
          <w:szCs w:val="24"/>
        </w:rPr>
        <w:t>F: So, like, let the kettle boil and then just let it sit for a second so it's not bubbling, and then make your tea and you'll have a much smoother brew without that tannin build up on top where you've scorched the tea. And put your milk in afterwards if I</w:t>
      </w:r>
      <w:r>
        <w:rPr>
          <w:rFonts w:ascii="Times New Roman" w:eastAsia="Times New Roman" w:hAnsi="Times New Roman" w:cs="Times New Roman"/>
          <w:sz w:val="24"/>
          <w:szCs w:val="24"/>
        </w:rPr>
        <w:t xml:space="preserve">'m being honest. And for me I like quite a wussy cup of tea. I don't like too strong, I like quite a weak-,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00:33:09)  </w:t>
      </w:r>
    </w:p>
    <w:p w:rsidR="003B48B5" w:rsidRDefault="009968CE">
      <w:pPr>
        <w:pStyle w:val="p0"/>
      </w:pPr>
      <w:r>
        <w:rPr>
          <w:rFonts w:ascii="Times New Roman" w:eastAsia="Times New Roman" w:hAnsi="Times New Roman" w:cs="Times New Roman"/>
          <w:b/>
          <w:bCs/>
          <w:sz w:val="24"/>
          <w:szCs w:val="24"/>
        </w:rPr>
        <w:t xml:space="preserve">Moderator: Oh, Tasha.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00:33:11)  </w:t>
      </w:r>
    </w:p>
    <w:p w:rsidR="003B48B5" w:rsidRDefault="009968CE">
      <w:pPr>
        <w:pStyle w:val="p0"/>
      </w:pPr>
      <w:r>
        <w:rPr>
          <w:rFonts w:ascii="Times New Roman" w:eastAsia="Times New Roman" w:hAnsi="Times New Roman" w:cs="Times New Roman"/>
          <w:sz w:val="24"/>
          <w:szCs w:val="24"/>
        </w:rPr>
        <w:t>F: I like a strong brew but then with a fair amount of milk in it. So it's, like, strong</w:t>
      </w:r>
      <w:r>
        <w:rPr>
          <w:rFonts w:ascii="Times New Roman" w:eastAsia="Times New Roman" w:hAnsi="Times New Roman" w:cs="Times New Roman"/>
          <w:sz w:val="24"/>
          <w:szCs w:val="24"/>
        </w:rPr>
        <w:t xml:space="preserve"> all round.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00:33:18)  </w:t>
      </w:r>
    </w:p>
    <w:p w:rsidR="003B48B5" w:rsidRDefault="009968CE">
      <w:pPr>
        <w:pStyle w:val="p0"/>
      </w:pPr>
      <w:r>
        <w:rPr>
          <w:rFonts w:ascii="Times New Roman" w:eastAsia="Times New Roman" w:hAnsi="Times New Roman" w:cs="Times New Roman"/>
          <w:b/>
          <w:bCs/>
          <w:sz w:val="24"/>
          <w:szCs w:val="24"/>
        </w:rPr>
        <w:t>Moderator: Oh. Here's a question. So, I used to, back in my science museum days, I used to work with a colleague who absolutely could not abide it if you put the milk in whilst the tea bag was still in the cup. And I always m</w:t>
      </w:r>
      <w:r>
        <w:rPr>
          <w:rFonts w:ascii="Times New Roman" w:eastAsia="Times New Roman" w:hAnsi="Times New Roman" w:cs="Times New Roman"/>
          <w:b/>
          <w:bCs/>
          <w:sz w:val="24"/>
          <w:szCs w:val="24"/>
        </w:rPr>
        <w:t xml:space="preserve">ade it for her in her preferred method but I never really had a problem with that, and now I work with a fella who just leaves the tea bag in throughout drinking the cup of tea, which I find-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00:33:49)  </w:t>
      </w:r>
    </w:p>
    <w:p w:rsidR="003B48B5" w:rsidRDefault="009968CE">
      <w:pPr>
        <w:pStyle w:val="p0"/>
      </w:pPr>
      <w:r>
        <w:rPr>
          <w:rFonts w:ascii="Times New Roman" w:eastAsia="Times New Roman" w:hAnsi="Times New Roman" w:cs="Times New Roman"/>
          <w:sz w:val="24"/>
          <w:szCs w:val="24"/>
        </w:rPr>
        <w:t>F: Yes my mum does that as well. I think that</w:t>
      </w:r>
      <w:r>
        <w:rPr>
          <w:rFonts w:ascii="Times New Roman" w:eastAsia="Times New Roman" w:hAnsi="Times New Roman" w:cs="Times New Roman"/>
          <w:sz w:val="24"/>
          <w:szCs w:val="24"/>
        </w:rPr>
        <w:t xml:space="preserve"> there's, again, a sort of technical side of it in that tea bags have now been designed so that they permeate perfectly with water, so as soon as you add the milk in with the tea bag it's not going to permeate as well. So, it will be better if you left it.</w:t>
      </w:r>
      <w:r>
        <w:rPr>
          <w:rFonts w:ascii="Times New Roman" w:eastAsia="Times New Roman" w:hAnsi="Times New Roman" w:cs="Times New Roman"/>
          <w:sz w:val="24"/>
          <w:szCs w:val="24"/>
        </w:rPr>
        <w:t xml:space="preserve"> I can never be bothered, I let it brew while I'm, sort of, sitting with it with a tea spoon and waiting for it to happen. Who's got the time?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00:34:16)  </w:t>
      </w:r>
    </w:p>
    <w:p w:rsidR="003B48B5" w:rsidRDefault="009968CE">
      <w:pPr>
        <w:pStyle w:val="p0"/>
      </w:pPr>
      <w:r>
        <w:rPr>
          <w:rFonts w:ascii="Times New Roman" w:eastAsia="Times New Roman" w:hAnsi="Times New Roman" w:cs="Times New Roman"/>
          <w:b/>
          <w:bCs/>
          <w:sz w:val="24"/>
          <w:szCs w:val="24"/>
        </w:rPr>
        <w:t>Moderator: I mean, precisely, and I have to say, when you say, 'Oh yes, let your kettle boil a</w:t>
      </w:r>
      <w:r>
        <w:rPr>
          <w:rFonts w:ascii="Times New Roman" w:eastAsia="Times New Roman" w:hAnsi="Times New Roman" w:cs="Times New Roman"/>
          <w:b/>
          <w:bCs/>
          <w:sz w:val="24"/>
          <w:szCs w:val="24"/>
        </w:rPr>
        <w:t xml:space="preserve">nd then leave it a couple of seconds to do its thing.' I mean, that's just because I'm lax making a cup of tea and I'm probably doing three other things at the same time, so yes it sits in the kettle for.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00:34:29)  </w:t>
      </w:r>
    </w:p>
    <w:p w:rsidR="003B48B5" w:rsidRDefault="009968CE">
      <w:pPr>
        <w:pStyle w:val="p0"/>
      </w:pPr>
      <w:r>
        <w:rPr>
          <w:rFonts w:ascii="Times New Roman" w:eastAsia="Times New Roman" w:hAnsi="Times New Roman" w:cs="Times New Roman"/>
          <w:sz w:val="24"/>
          <w:szCs w:val="24"/>
        </w:rPr>
        <w:t>F: You've been making tea to per</w:t>
      </w:r>
      <w:r>
        <w:rPr>
          <w:rFonts w:ascii="Times New Roman" w:eastAsia="Times New Roman" w:hAnsi="Times New Roman" w:cs="Times New Roman"/>
          <w:sz w:val="24"/>
          <w:szCs w:val="24"/>
        </w:rPr>
        <w:t xml:space="preserve">fection all this time and you had no idea.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00:34:34)  </w:t>
      </w:r>
    </w:p>
    <w:p w:rsidR="003B48B5" w:rsidRDefault="009968CE">
      <w:pPr>
        <w:pStyle w:val="p0"/>
      </w:pPr>
      <w:r>
        <w:rPr>
          <w:rFonts w:ascii="Times New Roman" w:eastAsia="Times New Roman" w:hAnsi="Times New Roman" w:cs="Times New Roman"/>
          <w:b/>
          <w:bCs/>
          <w:sz w:val="24"/>
          <w:szCs w:val="24"/>
        </w:rPr>
        <w:t>Moderator: Well I did know, I just assumed it was my God given talent rather than me being a bit rubbish. So, just going back to the, kind of, format and ingredients of an afternoon tea, how doe</w:t>
      </w:r>
      <w:r>
        <w:rPr>
          <w:rFonts w:ascii="Times New Roman" w:eastAsia="Times New Roman" w:hAnsi="Times New Roman" w:cs="Times New Roman"/>
          <w:b/>
          <w:bCs/>
          <w:sz w:val="24"/>
          <w:szCs w:val="24"/>
        </w:rPr>
        <w:t xml:space="preserve">s the afternoon tea that I would buy in the Ritz or the Savoy, daily obviously, differ from what Anna Russell was serving up in the 1840's?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00:35:00)  </w:t>
      </w:r>
    </w:p>
    <w:p w:rsidR="003B48B5" w:rsidRDefault="009968CE">
      <w:pPr>
        <w:pStyle w:val="p0"/>
      </w:pPr>
      <w:r>
        <w:rPr>
          <w:rFonts w:ascii="Times New Roman" w:eastAsia="Times New Roman" w:hAnsi="Times New Roman" w:cs="Times New Roman"/>
          <w:sz w:val="24"/>
          <w:szCs w:val="24"/>
        </w:rPr>
        <w:t>F: Well, interestingly afternoon tea as a general hasn't changed an enormous amount from that very first mention of it. Such as the ritual that it's so strong that it has, really, it's variations on a form of what we have with afternoon tea today. So, orig</w:t>
      </w:r>
      <w:r>
        <w:rPr>
          <w:rFonts w:ascii="Times New Roman" w:eastAsia="Times New Roman" w:hAnsi="Times New Roman" w:cs="Times New Roman"/>
          <w:sz w:val="24"/>
          <w:szCs w:val="24"/>
        </w:rPr>
        <w:t xml:space="preserve">inally Anna Russell asked for some tea, bread and butter and cake, and actually if you think about it that's pretty standard for an afternoon tea now. I mean, the finger sandwiches </w:t>
      </w:r>
      <w:r>
        <w:rPr>
          <w:rFonts w:ascii="Times New Roman" w:eastAsia="Times New Roman" w:hAnsi="Times New Roman" w:cs="Times New Roman"/>
          <w:sz w:val="24"/>
          <w:szCs w:val="24"/>
        </w:rPr>
        <w:lastRenderedPageBreak/>
        <w:t>that's evolved from the bread and butter, the cake that evolved into all so</w:t>
      </w:r>
      <w:r>
        <w:rPr>
          <w:rFonts w:ascii="Times New Roman" w:eastAsia="Times New Roman" w:hAnsi="Times New Roman" w:cs="Times New Roman"/>
          <w:sz w:val="24"/>
          <w:szCs w:val="24"/>
        </w:rPr>
        <w:t>rts of fancy pastries but generally cakes and all sorts. Interestingly, a Victoria sponge which I think is quite a classic afternoon tea addition was a bit later. That's generally credited as coming in in the 1860's obviously in Queen Victoria's honour, th</w:t>
      </w:r>
      <w:r>
        <w:rPr>
          <w:rFonts w:ascii="Times New Roman" w:eastAsia="Times New Roman" w:hAnsi="Times New Roman" w:cs="Times New Roman"/>
          <w:sz w:val="24"/>
          <w:szCs w:val="24"/>
        </w:rPr>
        <w:t xml:space="preserve">us it's name. So yes, that's about twenty years after the original afternoon tea was recorded. Scones as well, or scones, we're going to have this debate now.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00:35:55)  </w:t>
      </w:r>
    </w:p>
    <w:p w:rsidR="003B48B5" w:rsidRDefault="009968CE">
      <w:pPr>
        <w:pStyle w:val="p0"/>
      </w:pPr>
      <w:r>
        <w:rPr>
          <w:rFonts w:ascii="Times New Roman" w:eastAsia="Times New Roman" w:hAnsi="Times New Roman" w:cs="Times New Roman"/>
          <w:b/>
          <w:bCs/>
          <w:sz w:val="24"/>
          <w:szCs w:val="24"/>
        </w:rPr>
        <w:t>Moderator: I mean, yes, we are going to have this debate. Scones, who are you?</w:t>
      </w:r>
      <w:r>
        <w:rPr>
          <w:rFonts w:ascii="Times New Roman" w:eastAsia="Times New Roman" w:hAnsi="Times New Roman" w:cs="Times New Roman"/>
          <w:b/>
          <w:bCs/>
          <w:sz w:val="24"/>
          <w:szCs w:val="24"/>
        </w:rPr>
        <w:t xml:space="preserve">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00:36:02)  </w:t>
      </w:r>
    </w:p>
    <w:p w:rsidR="003B48B5" w:rsidRDefault="009968CE">
      <w:pPr>
        <w:pStyle w:val="p0"/>
      </w:pPr>
      <w:r>
        <w:rPr>
          <w:rFonts w:ascii="Times New Roman" w:eastAsia="Times New Roman" w:hAnsi="Times New Roman" w:cs="Times New Roman"/>
          <w:sz w:val="24"/>
          <w:szCs w:val="24"/>
        </w:rPr>
        <w:t xml:space="preserve">F: I say scones, I'm sorry. I don't know. I don't know where it came from.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00:36:07)  </w:t>
      </w:r>
    </w:p>
    <w:p w:rsidR="003B48B5" w:rsidRDefault="009968CE">
      <w:pPr>
        <w:pStyle w:val="p0"/>
      </w:pPr>
      <w:r>
        <w:rPr>
          <w:rFonts w:ascii="Times New Roman" w:eastAsia="Times New Roman" w:hAnsi="Times New Roman" w:cs="Times New Roman"/>
          <w:b/>
          <w:bCs/>
          <w:sz w:val="24"/>
          <w:szCs w:val="24"/>
        </w:rPr>
        <w:t xml:space="preserve">Moderator: You should never stop apologising for that. You're going to be telling me next that you put the jam on first.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00:36:12)  </w:t>
      </w:r>
    </w:p>
    <w:p w:rsidR="003B48B5" w:rsidRDefault="009968CE">
      <w:pPr>
        <w:pStyle w:val="p0"/>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 No that's horrendous. No. So.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00:36:13)  </w:t>
      </w:r>
    </w:p>
    <w:p w:rsidR="003B48B5" w:rsidRDefault="009968CE">
      <w:pPr>
        <w:pStyle w:val="p0"/>
      </w:pPr>
      <w:r>
        <w:rPr>
          <w:rFonts w:ascii="Times New Roman" w:eastAsia="Times New Roman" w:hAnsi="Times New Roman" w:cs="Times New Roman"/>
          <w:b/>
          <w:bCs/>
          <w:sz w:val="24"/>
          <w:szCs w:val="24"/>
        </w:rPr>
        <w:t xml:space="preserve">Moderator: Okay. I'm glad that we're being so hardline about this, you know, I think it's important that people understand where we stand about putting milk in first and whether cream goes on first because </w:t>
      </w:r>
      <w:r>
        <w:rPr>
          <w:rFonts w:ascii="Times New Roman" w:eastAsia="Times New Roman" w:hAnsi="Times New Roman" w:cs="Times New Roman"/>
          <w:b/>
          <w:bCs/>
          <w:sz w:val="24"/>
          <w:szCs w:val="24"/>
        </w:rPr>
        <w:t xml:space="preserve">the cream should go on first, just to be clear. And I should point out that I am not speaking for the British Museum at this point I am purely and solely speaking from my point of view as Sian Toogood.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00:36:36)  </w:t>
      </w:r>
    </w:p>
    <w:p w:rsidR="003B48B5" w:rsidRDefault="009968CE">
      <w:pPr>
        <w:pStyle w:val="p0"/>
      </w:pPr>
      <w:r>
        <w:rPr>
          <w:rFonts w:ascii="Times New Roman" w:eastAsia="Times New Roman" w:hAnsi="Times New Roman" w:cs="Times New Roman"/>
          <w:sz w:val="24"/>
          <w:szCs w:val="24"/>
        </w:rPr>
        <w:t xml:space="preserve">F: Likewise my opinions.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(TC: 00:</w:t>
      </w:r>
      <w:r>
        <w:rPr>
          <w:rFonts w:ascii="Times New Roman" w:eastAsia="Times New Roman" w:hAnsi="Times New Roman" w:cs="Times New Roman"/>
          <w:b/>
          <w:bCs/>
          <w:sz w:val="24"/>
          <w:szCs w:val="24"/>
        </w:rPr>
        <w:t xml:space="preserve">36:38)  </w:t>
      </w:r>
    </w:p>
    <w:p w:rsidR="003B48B5" w:rsidRDefault="009968CE">
      <w:pPr>
        <w:pStyle w:val="p0"/>
      </w:pPr>
      <w:r>
        <w:rPr>
          <w:rFonts w:ascii="Times New Roman" w:eastAsia="Times New Roman" w:hAnsi="Times New Roman" w:cs="Times New Roman"/>
          <w:b/>
          <w:bCs/>
          <w:sz w:val="24"/>
          <w:szCs w:val="24"/>
        </w:rPr>
        <w:t xml:space="preserve">Moderator: Cool. So, we've got bread and butter, cakes, scones, anything else? Anything weird in there? Or is it all straight down the line standard?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00:36:46)  </w:t>
      </w:r>
    </w:p>
    <w:p w:rsidR="003B48B5" w:rsidRDefault="009968CE">
      <w:pPr>
        <w:pStyle w:val="p0"/>
      </w:pPr>
      <w:r>
        <w:rPr>
          <w:rFonts w:ascii="Times New Roman" w:eastAsia="Times New Roman" w:hAnsi="Times New Roman" w:cs="Times New Roman"/>
          <w:sz w:val="24"/>
          <w:szCs w:val="24"/>
        </w:rPr>
        <w:t>F: Yes, I mean, there's certain things on the menu in Victorian era that we do</w:t>
      </w:r>
      <w:r>
        <w:rPr>
          <w:rFonts w:ascii="Times New Roman" w:eastAsia="Times New Roman" w:hAnsi="Times New Roman" w:cs="Times New Roman"/>
          <w:sz w:val="24"/>
          <w:szCs w:val="24"/>
        </w:rPr>
        <w:t>n't see as much today. So, I think a Victorian classic would be a seed cake, there's hundreds of recipes for seed cakes, and they vary from person to person but generally things like poppy seed, caraway, bit of citrus in there. A seed cake was the, sort of</w:t>
      </w:r>
      <w:r>
        <w:rPr>
          <w:rFonts w:ascii="Times New Roman" w:eastAsia="Times New Roman" w:hAnsi="Times New Roman" w:cs="Times New Roman"/>
          <w:sz w:val="24"/>
          <w:szCs w:val="24"/>
        </w:rPr>
        <w:t>, classic staple of an afternoon tea. And then because it was the Victorian era you've got a lot more, sort of, fruits, seasonal fruits, so like gooseberry tarts, you've got lots of damsons, lots of lovely flavours appearing in there that we don't see as m</w:t>
      </w:r>
      <w:r>
        <w:rPr>
          <w:rFonts w:ascii="Times New Roman" w:eastAsia="Times New Roman" w:hAnsi="Times New Roman" w:cs="Times New Roman"/>
          <w:sz w:val="24"/>
          <w:szCs w:val="24"/>
        </w:rPr>
        <w:t>uch today. Also maybe a few more fishy flavours than we're used to. Things like anchovies and little sardines. Again, these things have, sort of, slightly fallen out of favour, but yes all the classics are in there. Egg and cress sandwiches, cucumber sandw</w:t>
      </w:r>
      <w:r>
        <w:rPr>
          <w:rFonts w:ascii="Times New Roman" w:eastAsia="Times New Roman" w:hAnsi="Times New Roman" w:cs="Times New Roman"/>
          <w:sz w:val="24"/>
          <w:szCs w:val="24"/>
        </w:rPr>
        <w:t xml:space="preserve">iches, you had a bit of Indian influence so you had, like, Indian chutneys coming in. Maybe ham hock and Indian chutney sandwiches, and yes very similar flavours, but you can, sort of, push it a bit to find those things and those recipes that are slightly </w:t>
      </w:r>
      <w:r>
        <w:rPr>
          <w:rFonts w:ascii="Times New Roman" w:eastAsia="Times New Roman" w:hAnsi="Times New Roman" w:cs="Times New Roman"/>
          <w:sz w:val="24"/>
          <w:szCs w:val="24"/>
        </w:rPr>
        <w:t xml:space="preserve">away from the norm.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00:37:59)  </w:t>
      </w:r>
    </w:p>
    <w:p w:rsidR="003B48B5" w:rsidRDefault="009968CE">
      <w:pPr>
        <w:pStyle w:val="p0"/>
      </w:pPr>
      <w:r>
        <w:rPr>
          <w:rFonts w:ascii="Times New Roman" w:eastAsia="Times New Roman" w:hAnsi="Times New Roman" w:cs="Times New Roman"/>
          <w:b/>
          <w:bCs/>
          <w:sz w:val="24"/>
          <w:szCs w:val="24"/>
        </w:rPr>
        <w:t xml:space="preserve">Moderator: I suppose coronation chicken comes in there somewhere?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00:38:02)  </w:t>
      </w:r>
    </w:p>
    <w:p w:rsidR="003B48B5" w:rsidRDefault="009968CE">
      <w:pPr>
        <w:pStyle w:val="p0"/>
      </w:pPr>
      <w:r>
        <w:rPr>
          <w:rFonts w:ascii="Times New Roman" w:eastAsia="Times New Roman" w:hAnsi="Times New Roman" w:cs="Times New Roman"/>
          <w:sz w:val="24"/>
          <w:szCs w:val="24"/>
        </w:rPr>
        <w:t xml:space="preserve">F: Coronation chicken was later. Coronation chicken, my understanding is that it was for Elizabeth II's coronation.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00:38:12)  </w:t>
      </w:r>
    </w:p>
    <w:p w:rsidR="003B48B5" w:rsidRDefault="009968CE">
      <w:pPr>
        <w:pStyle w:val="p0"/>
      </w:pPr>
      <w:r>
        <w:rPr>
          <w:rFonts w:ascii="Times New Roman" w:eastAsia="Times New Roman" w:hAnsi="Times New Roman" w:cs="Times New Roman"/>
          <w:b/>
          <w:bCs/>
          <w:sz w:val="24"/>
          <w:szCs w:val="24"/>
        </w:rPr>
        <w:t xml:space="preserve">Moderator: That has literally blown my mind. So afternoon tea, is it always tea that you're drinking?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00:38:16)  </w:t>
      </w:r>
    </w:p>
    <w:p w:rsidR="003B48B5" w:rsidRDefault="009968CE">
      <w:pPr>
        <w:pStyle w:val="p0"/>
      </w:pPr>
      <w:r>
        <w:rPr>
          <w:rFonts w:ascii="Times New Roman" w:eastAsia="Times New Roman" w:hAnsi="Times New Roman" w:cs="Times New Roman"/>
          <w:sz w:val="24"/>
          <w:szCs w:val="24"/>
        </w:rPr>
        <w:t>F: So, traditionally yes. It would always have been tea, Earl Grey's a classic. So that was 1830, so that was pre-afternoon tea which is why I think that Earl Grey for me is the best tea that goes with afternoon tea. It's actually very historically accura</w:t>
      </w:r>
      <w:r>
        <w:rPr>
          <w:rFonts w:ascii="Times New Roman" w:eastAsia="Times New Roman" w:hAnsi="Times New Roman" w:cs="Times New Roman"/>
          <w:sz w:val="24"/>
          <w:szCs w:val="24"/>
        </w:rPr>
        <w:t>te, I feel like the flavours work well, afternoon tea works better with a much lighter black tea if that's the way you're inclined. But you can also have white teas, green teas, whatever with it, fruit teas. Historically around the same time, so you're see</w:t>
      </w:r>
      <w:r>
        <w:rPr>
          <w:rFonts w:ascii="Times New Roman" w:eastAsia="Times New Roman" w:hAnsi="Times New Roman" w:cs="Times New Roman"/>
          <w:sz w:val="24"/>
          <w:szCs w:val="24"/>
        </w:rPr>
        <w:t>ing tea purchasing move from China to India or, sort of, tea production. So, green teas and black teas that were produced in China get replaced by destination teas from India. So, things like Assam and Darjeeling and also Ceylon tea as well. Obviously comi</w:t>
      </w:r>
      <w:r>
        <w:rPr>
          <w:rFonts w:ascii="Times New Roman" w:eastAsia="Times New Roman" w:hAnsi="Times New Roman" w:cs="Times New Roman"/>
          <w:sz w:val="24"/>
          <w:szCs w:val="24"/>
        </w:rPr>
        <w:t xml:space="preserve">ng from what we would now call Sri Lanka. So, those were the teas that were, sort of, going hand in hand with afternoon tea.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00:39:11)  </w:t>
      </w:r>
    </w:p>
    <w:p w:rsidR="003B48B5" w:rsidRDefault="009968CE">
      <w:pPr>
        <w:pStyle w:val="p0"/>
      </w:pPr>
      <w:r>
        <w:rPr>
          <w:rFonts w:ascii="Times New Roman" w:eastAsia="Times New Roman" w:hAnsi="Times New Roman" w:cs="Times New Roman"/>
          <w:b/>
          <w:bCs/>
          <w:sz w:val="24"/>
          <w:szCs w:val="24"/>
        </w:rPr>
        <w:t xml:space="preserve">Moderator: But how does it rise to popularity within the UK? Like, presumably it was popular well before 1840?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00:39:19)  </w:t>
      </w:r>
    </w:p>
    <w:p w:rsidR="003B48B5" w:rsidRDefault="009968CE">
      <w:pPr>
        <w:pStyle w:val="p0"/>
      </w:pPr>
      <w:r>
        <w:rPr>
          <w:rFonts w:ascii="Times New Roman" w:eastAsia="Times New Roman" w:hAnsi="Times New Roman" w:cs="Times New Roman"/>
          <w:sz w:val="24"/>
          <w:szCs w:val="24"/>
        </w:rPr>
        <w:t>F: So, tea drinking evolved in England fairly late. So, it's generally credited that Charles II, sort of, made it popular, or actually specifically his wife Catherine de Braganza who was Portuguese, because it was the Portuguese and the D</w:t>
      </w:r>
      <w:r>
        <w:rPr>
          <w:rFonts w:ascii="Times New Roman" w:eastAsia="Times New Roman" w:hAnsi="Times New Roman" w:cs="Times New Roman"/>
          <w:sz w:val="24"/>
          <w:szCs w:val="24"/>
        </w:rPr>
        <w:t>utch who really brought tea to England. And back then it was predominantly coming from China and there are-, it is really interesting to look at how tea production evolved to go from China where we were buying most of our tea, to us growing tea in India wh</w:t>
      </w:r>
      <w:r>
        <w:rPr>
          <w:rFonts w:ascii="Times New Roman" w:eastAsia="Times New Roman" w:hAnsi="Times New Roman" w:cs="Times New Roman"/>
          <w:sz w:val="24"/>
          <w:szCs w:val="24"/>
        </w:rPr>
        <w:t xml:space="preserve">ich is one of the colonies. And there's some really complex histories there that can be extracted and discussed in a lot more depth, (TC 00:40:00) because England was very much founded on tea and tea was actually a very important political and social tool </w:t>
      </w:r>
      <w:r>
        <w:rPr>
          <w:rFonts w:ascii="Times New Roman" w:eastAsia="Times New Roman" w:hAnsi="Times New Roman" w:cs="Times New Roman"/>
          <w:sz w:val="24"/>
          <w:szCs w:val="24"/>
        </w:rPr>
        <w:t>and the ins and outs of that particular episode of history is not my specialism, so I would recommend if anyone wants to read into that further there's a book called The Social History of Tea by Jane Pettigrew and Bruce Richardson, which I think is a reall</w:t>
      </w:r>
      <w:r>
        <w:rPr>
          <w:rFonts w:ascii="Times New Roman" w:eastAsia="Times New Roman" w:hAnsi="Times New Roman" w:cs="Times New Roman"/>
          <w:sz w:val="24"/>
          <w:szCs w:val="24"/>
        </w:rPr>
        <w:t xml:space="preserve">y good all rounder to explore some of the concepts behind tea and tea drinking.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00:40:28)  </w:t>
      </w:r>
    </w:p>
    <w:p w:rsidR="003B48B5" w:rsidRDefault="009968CE">
      <w:pPr>
        <w:pStyle w:val="p0"/>
      </w:pPr>
      <w:r>
        <w:rPr>
          <w:rFonts w:ascii="Times New Roman" w:eastAsia="Times New Roman" w:hAnsi="Times New Roman" w:cs="Times New Roman"/>
          <w:b/>
          <w:bCs/>
          <w:sz w:val="24"/>
          <w:szCs w:val="24"/>
        </w:rPr>
        <w:t xml:space="preserve">Moderator: I suppose as you say you've got this idea of coffee and sugar as well being incredibly problematic historically because of their connections with </w:t>
      </w:r>
      <w:r>
        <w:rPr>
          <w:rFonts w:ascii="Times New Roman" w:eastAsia="Times New Roman" w:hAnsi="Times New Roman" w:cs="Times New Roman"/>
          <w:b/>
          <w:bCs/>
          <w:sz w:val="24"/>
          <w:szCs w:val="24"/>
        </w:rPr>
        <w:t xml:space="preserve">slavery as well.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00:40:40)  </w:t>
      </w:r>
    </w:p>
    <w:p w:rsidR="003B48B5" w:rsidRDefault="009968CE">
      <w:pPr>
        <w:pStyle w:val="p0"/>
      </w:pPr>
      <w:r>
        <w:rPr>
          <w:rFonts w:ascii="Times New Roman" w:eastAsia="Times New Roman" w:hAnsi="Times New Roman" w:cs="Times New Roman"/>
          <w:sz w:val="24"/>
          <w:szCs w:val="24"/>
        </w:rPr>
        <w:t>F: Yes and they're also very much linked with the history of tea because historically people would drink their tea with sugar, and actually it was more popular to drink your tea with sugar than it was to drink it with mi</w:t>
      </w:r>
      <w:r>
        <w:rPr>
          <w:rFonts w:ascii="Times New Roman" w:eastAsia="Times New Roman" w:hAnsi="Times New Roman" w:cs="Times New Roman"/>
          <w:sz w:val="24"/>
          <w:szCs w:val="24"/>
        </w:rPr>
        <w:t xml:space="preserve">lk which was a much later occurrence. So, sugar in tea very much went hand in hand in terms of English consumption. So if we're looking at the at the history of tea we are also looking at the history of sugar and all the nuances of that.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lastRenderedPageBreak/>
        <w:t xml:space="preserve">(TC: 00:41:04)  </w:t>
      </w:r>
    </w:p>
    <w:p w:rsidR="003B48B5" w:rsidRDefault="009968CE">
      <w:pPr>
        <w:pStyle w:val="p0"/>
      </w:pPr>
      <w:r>
        <w:rPr>
          <w:rFonts w:ascii="Times New Roman" w:eastAsia="Times New Roman" w:hAnsi="Times New Roman" w:cs="Times New Roman"/>
          <w:b/>
          <w:bCs/>
          <w:sz w:val="24"/>
          <w:szCs w:val="24"/>
        </w:rPr>
        <w:t xml:space="preserve">Moderator: You know, these are such every day back of the cupboard foodstuffs but the histories are incredibly complex and because they're so every day we just don't consider it. It's the same with chocolate.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00:41:17)  </w:t>
      </w:r>
    </w:p>
    <w:p w:rsidR="003B48B5" w:rsidRDefault="009968CE">
      <w:pPr>
        <w:pStyle w:val="p0"/>
      </w:pPr>
      <w:r>
        <w:rPr>
          <w:rFonts w:ascii="Times New Roman" w:eastAsia="Times New Roman" w:hAnsi="Times New Roman" w:cs="Times New Roman"/>
          <w:sz w:val="24"/>
          <w:szCs w:val="24"/>
        </w:rPr>
        <w:t xml:space="preserve">F: I think if this podcast </w:t>
      </w:r>
      <w:r>
        <w:rPr>
          <w:rFonts w:ascii="Times New Roman" w:eastAsia="Times New Roman" w:hAnsi="Times New Roman" w:cs="Times New Roman"/>
          <w:sz w:val="24"/>
          <w:szCs w:val="24"/>
        </w:rPr>
        <w:t>gets people to think about an every day item in a different way, we've ended up focussing on tea quite a lot because actually tea is such a miraculous and strange thing, it's a very exotic product that we think of as an every day British item and I think t</w:t>
      </w:r>
      <w:r>
        <w:rPr>
          <w:rFonts w:ascii="Times New Roman" w:eastAsia="Times New Roman" w:hAnsi="Times New Roman" w:cs="Times New Roman"/>
          <w:sz w:val="24"/>
          <w:szCs w:val="24"/>
        </w:rPr>
        <w:t xml:space="preserve">hat that's a very strange turn of events if you think about it in history.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00:41:35)  </w:t>
      </w:r>
    </w:p>
    <w:p w:rsidR="003B48B5" w:rsidRDefault="009968CE">
      <w:pPr>
        <w:pStyle w:val="p0"/>
      </w:pPr>
      <w:r>
        <w:rPr>
          <w:rFonts w:ascii="Times New Roman" w:eastAsia="Times New Roman" w:hAnsi="Times New Roman" w:cs="Times New Roman"/>
          <w:b/>
          <w:bCs/>
          <w:sz w:val="24"/>
          <w:szCs w:val="24"/>
        </w:rPr>
        <w:t xml:space="preserve">Moderator: Yes and as you say, I think looking into what we encounter and interact with every day that people in the past didn't have access to or didn't have as easy access to, I think it's interesting for us to note why it's become so ubiquitous.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w:t>
      </w:r>
      <w:r>
        <w:rPr>
          <w:rFonts w:ascii="Times New Roman" w:eastAsia="Times New Roman" w:hAnsi="Times New Roman" w:cs="Times New Roman"/>
          <w:sz w:val="24"/>
          <w:szCs w:val="24"/>
        </w:rPr>
        <w:t xml:space="preserve">00:41:53)  </w:t>
      </w:r>
    </w:p>
    <w:p w:rsidR="003B48B5" w:rsidRDefault="009968CE">
      <w:pPr>
        <w:pStyle w:val="p0"/>
      </w:pPr>
      <w:r>
        <w:rPr>
          <w:rFonts w:ascii="Times New Roman" w:eastAsia="Times New Roman" w:hAnsi="Times New Roman" w:cs="Times New Roman"/>
          <w:sz w:val="24"/>
          <w:szCs w:val="24"/>
        </w:rPr>
        <w:t>F: The rituals around tea were very much encouraged by the government because when tea first arrived there was a huge tax on it. It was nearly 120% tax on tea when it first arrived and so there was a massive, sort of, underground pirate operati</w:t>
      </w:r>
      <w:r>
        <w:rPr>
          <w:rFonts w:ascii="Times New Roman" w:eastAsia="Times New Roman" w:hAnsi="Times New Roman" w:cs="Times New Roman"/>
          <w:sz w:val="24"/>
          <w:szCs w:val="24"/>
        </w:rPr>
        <w:t>on of tea importation going on, but when the government reduced it 12.5% they removed the need for the black market but also it was the fact that tea was then more affordable, in the eighteenth century this was, that tea began to replace gin as a morning d</w:t>
      </w:r>
      <w:r>
        <w:rPr>
          <w:rFonts w:ascii="Times New Roman" w:eastAsia="Times New Roman" w:hAnsi="Times New Roman" w:cs="Times New Roman"/>
          <w:sz w:val="24"/>
          <w:szCs w:val="24"/>
        </w:rPr>
        <w:t xml:space="preserve">rink. So tea had a big role to play in the Temperance movement and the sobering up of England. Which is also, you know, the idea that we would start our day with a cup full of gin seems outrageous now.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00:42:40)  </w:t>
      </w:r>
    </w:p>
    <w:p w:rsidR="003B48B5" w:rsidRDefault="009968CE">
      <w:pPr>
        <w:pStyle w:val="p0"/>
      </w:pPr>
      <w:r>
        <w:rPr>
          <w:rFonts w:ascii="Times New Roman" w:eastAsia="Times New Roman" w:hAnsi="Times New Roman" w:cs="Times New Roman"/>
          <w:b/>
          <w:bCs/>
          <w:sz w:val="24"/>
          <w:szCs w:val="24"/>
        </w:rPr>
        <w:t>Moderator: I mean, that's fascinati</w:t>
      </w:r>
      <w:r>
        <w:rPr>
          <w:rFonts w:ascii="Times New Roman" w:eastAsia="Times New Roman" w:hAnsi="Times New Roman" w:cs="Times New Roman"/>
          <w:b/>
          <w:bCs/>
          <w:sz w:val="24"/>
          <w:szCs w:val="24"/>
        </w:rPr>
        <w:t xml:space="preserve">ng, that actually makes me feel a little bit queasy about waking up of a morning and just having a cup of gin.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00:42:51)  </w:t>
      </w:r>
    </w:p>
    <w:p w:rsidR="003B48B5" w:rsidRDefault="009968CE">
      <w:pPr>
        <w:pStyle w:val="p0"/>
      </w:pPr>
      <w:r>
        <w:rPr>
          <w:rFonts w:ascii="Times New Roman" w:eastAsia="Times New Roman" w:hAnsi="Times New Roman" w:cs="Times New Roman"/>
          <w:sz w:val="24"/>
          <w:szCs w:val="24"/>
        </w:rPr>
        <w:t xml:space="preserve">F: I mean, it would be very stimulating but also I feel that a cup of tea is a much better choice.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00:42:57)  </w:t>
      </w:r>
    </w:p>
    <w:p w:rsidR="003B48B5" w:rsidRDefault="009968CE">
      <w:pPr>
        <w:pStyle w:val="p0"/>
      </w:pPr>
      <w:r>
        <w:rPr>
          <w:rFonts w:ascii="Times New Roman" w:eastAsia="Times New Roman" w:hAnsi="Times New Roman" w:cs="Times New Roman"/>
          <w:b/>
          <w:bCs/>
          <w:sz w:val="24"/>
          <w:szCs w:val="24"/>
        </w:rPr>
        <w:t>Moderato</w:t>
      </w:r>
      <w:r>
        <w:rPr>
          <w:rFonts w:ascii="Times New Roman" w:eastAsia="Times New Roman" w:hAnsi="Times New Roman" w:cs="Times New Roman"/>
          <w:b/>
          <w:bCs/>
          <w:sz w:val="24"/>
          <w:szCs w:val="24"/>
        </w:rPr>
        <w:t xml:space="preserve">r: Yes. It's hot for a start. Or I suppose you could have hot gin which is, on another note, something my mother loves, but not in the morning.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00:43:07)  </w:t>
      </w:r>
    </w:p>
    <w:p w:rsidR="003B48B5" w:rsidRDefault="009968CE">
      <w:pPr>
        <w:pStyle w:val="p0"/>
      </w:pPr>
      <w:r>
        <w:rPr>
          <w:rFonts w:ascii="Times New Roman" w:eastAsia="Times New Roman" w:hAnsi="Times New Roman" w:cs="Times New Roman"/>
          <w:sz w:val="24"/>
          <w:szCs w:val="24"/>
        </w:rPr>
        <w:t>F: No, but also I mean that's what I love about tea is that tea, there's lots of dualities wh</w:t>
      </w:r>
      <w:r>
        <w:rPr>
          <w:rFonts w:ascii="Times New Roman" w:eastAsia="Times New Roman" w:hAnsi="Times New Roman" w:cs="Times New Roman"/>
          <w:sz w:val="24"/>
          <w:szCs w:val="24"/>
        </w:rPr>
        <w:t>en it comes to tea, because when tea was being grown in India around the 1830's it was around the same time that the abolition of slavery came in. So, they had to think about where their workforce was coming from and actually unfortunately the answer was i</w:t>
      </w:r>
      <w:r>
        <w:rPr>
          <w:rFonts w:ascii="Times New Roman" w:eastAsia="Times New Roman" w:hAnsi="Times New Roman" w:cs="Times New Roman"/>
          <w:sz w:val="24"/>
          <w:szCs w:val="24"/>
        </w:rPr>
        <w:t>ndentured labour, which is not much better than having enslaved people. So there are some very uncomfortable histories around tea which maybe we don't acknowledge as much as sugar and coffee and other things like that, but it's got a similar history of opp</w:t>
      </w:r>
      <w:r>
        <w:rPr>
          <w:rFonts w:ascii="Times New Roman" w:eastAsia="Times New Roman" w:hAnsi="Times New Roman" w:cs="Times New Roman"/>
          <w:sz w:val="24"/>
          <w:szCs w:val="24"/>
        </w:rPr>
        <w:t>ression as do a lot of foodstuffs when you go back through history. But in the same way the same foodstuff can be something that is very liberating because when it first came to England it was used a lot in this very interior feminine world, the idea was t</w:t>
      </w:r>
      <w:r>
        <w:rPr>
          <w:rFonts w:ascii="Times New Roman" w:eastAsia="Times New Roman" w:hAnsi="Times New Roman" w:cs="Times New Roman"/>
          <w:sz w:val="24"/>
          <w:szCs w:val="24"/>
        </w:rPr>
        <w:t xml:space="preserve">hat in the same way the men went out to the coffee houses and used that as places for politics and progression, women tended to use tea at home as a tool in the same way. So, tea was actually a great </w:t>
      </w:r>
      <w:r>
        <w:rPr>
          <w:rFonts w:ascii="Times New Roman" w:eastAsia="Times New Roman" w:hAnsi="Times New Roman" w:cs="Times New Roman"/>
          <w:sz w:val="24"/>
          <w:szCs w:val="24"/>
        </w:rPr>
        <w:lastRenderedPageBreak/>
        <w:t>sort of liberator of women in the same way, because it e</w:t>
      </w:r>
      <w:r>
        <w:rPr>
          <w:rFonts w:ascii="Times New Roman" w:eastAsia="Times New Roman" w:hAnsi="Times New Roman" w:cs="Times New Roman"/>
          <w:sz w:val="24"/>
          <w:szCs w:val="24"/>
        </w:rPr>
        <w:t>nabled them to entertain at home in mixed company, it enabled them to discuss and deliberate and engage in a lot of very serious conversation, which they would otherwise have been excluded from in the exterior more masculine world. So actually tea was a gr</w:t>
      </w:r>
      <w:r>
        <w:rPr>
          <w:rFonts w:ascii="Times New Roman" w:eastAsia="Times New Roman" w:hAnsi="Times New Roman" w:cs="Times New Roman"/>
          <w:sz w:val="24"/>
          <w:szCs w:val="24"/>
        </w:rPr>
        <w:t xml:space="preserve">eat liberator in some ways and in other ways the exact opposite.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00:44:39)  </w:t>
      </w:r>
    </w:p>
    <w:p w:rsidR="003B48B5" w:rsidRDefault="009968CE">
      <w:pPr>
        <w:pStyle w:val="p0"/>
      </w:pPr>
      <w:r>
        <w:rPr>
          <w:rFonts w:ascii="Times New Roman" w:eastAsia="Times New Roman" w:hAnsi="Times New Roman" w:cs="Times New Roman"/>
          <w:b/>
          <w:bCs/>
          <w:sz w:val="24"/>
          <w:szCs w:val="24"/>
        </w:rPr>
        <w:t xml:space="preserve">Moderator: Why does having afternoon tea more than any other meal or functions, why does that allow women to have mixed company in their homes?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00:44:50)  </w:t>
      </w:r>
    </w:p>
    <w:p w:rsidR="003B48B5" w:rsidRDefault="009968CE">
      <w:pPr>
        <w:pStyle w:val="p0"/>
      </w:pPr>
      <w:r>
        <w:rPr>
          <w:rFonts w:ascii="Times New Roman" w:eastAsia="Times New Roman" w:hAnsi="Times New Roman" w:cs="Times New Roman"/>
          <w:sz w:val="24"/>
          <w:szCs w:val="24"/>
        </w:rPr>
        <w:t xml:space="preserve">F: Well, </w:t>
      </w:r>
      <w:r>
        <w:rPr>
          <w:rFonts w:ascii="Times New Roman" w:eastAsia="Times New Roman" w:hAnsi="Times New Roman" w:cs="Times New Roman"/>
          <w:sz w:val="24"/>
          <w:szCs w:val="24"/>
        </w:rPr>
        <w:t xml:space="preserve">seeing as anyway you wouldn't be meeting any strangers, you would be inviting-, it would be intimate company of friends and family and so as a result it was much more relaxed, it came with less boundaries than if you were, say, going to be seen in public, </w:t>
      </w:r>
      <w:r>
        <w:rPr>
          <w:rFonts w:ascii="Times New Roman" w:eastAsia="Times New Roman" w:hAnsi="Times New Roman" w:cs="Times New Roman"/>
          <w:sz w:val="24"/>
          <w:szCs w:val="24"/>
        </w:rPr>
        <w:t>and as a result not only could women be freer at home and more sociable with different people, but also even their clothes were more relaxed. So, because they were entertaining at home you had tea gowns. So, they had less boning in them, they had light flo</w:t>
      </w:r>
      <w:r>
        <w:rPr>
          <w:rFonts w:ascii="Times New Roman" w:eastAsia="Times New Roman" w:hAnsi="Times New Roman" w:cs="Times New Roman"/>
          <w:sz w:val="24"/>
          <w:szCs w:val="24"/>
        </w:rPr>
        <w:t>wing fabrics, it was a less restricted environment in every sense of the word and I think that's pretty fantastic that something as simple as tea and cake could have such a knock on effect that you feel it until the 1950s. I mean, the tea dresses that were</w:t>
      </w:r>
      <w:r>
        <w:rPr>
          <w:rFonts w:ascii="Times New Roman" w:eastAsia="Times New Roman" w:hAnsi="Times New Roman" w:cs="Times New Roman"/>
          <w:sz w:val="24"/>
          <w:szCs w:val="24"/>
        </w:rPr>
        <w:t xml:space="preserve"> around in the 1950s came as an evolution of tea gowns from the Victorian era, so I think it's pretty fantastic that something as simple as a cup of tea and a piece of cake could lead to such exciting things.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00:45:50)  </w:t>
      </w:r>
    </w:p>
    <w:p w:rsidR="003B48B5" w:rsidRDefault="009968CE">
      <w:pPr>
        <w:pStyle w:val="p0"/>
      </w:pPr>
      <w:r>
        <w:rPr>
          <w:rFonts w:ascii="Times New Roman" w:eastAsia="Times New Roman" w:hAnsi="Times New Roman" w:cs="Times New Roman"/>
          <w:b/>
          <w:bCs/>
          <w:sz w:val="24"/>
          <w:szCs w:val="24"/>
        </w:rPr>
        <w:t>Moderator: Food and a cup of</w:t>
      </w:r>
      <w:r>
        <w:rPr>
          <w:rFonts w:ascii="Times New Roman" w:eastAsia="Times New Roman" w:hAnsi="Times New Roman" w:cs="Times New Roman"/>
          <w:b/>
          <w:bCs/>
          <w:sz w:val="24"/>
          <w:szCs w:val="24"/>
        </w:rPr>
        <w:t xml:space="preserve"> tea for thought there I think. Is there anything that we haven't covered about afternoon tea that you're desperate to tell our ravening listeners?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00:46:00)  </w:t>
      </w:r>
    </w:p>
    <w:p w:rsidR="003B48B5" w:rsidRDefault="009968CE">
      <w:pPr>
        <w:pStyle w:val="p0"/>
      </w:pPr>
      <w:r>
        <w:rPr>
          <w:rFonts w:ascii="Times New Roman" w:eastAsia="Times New Roman" w:hAnsi="Times New Roman" w:cs="Times New Roman"/>
          <w:sz w:val="24"/>
          <w:szCs w:val="24"/>
        </w:rPr>
        <w:t>F: Once it is safe again to go into town, and if anyone is wandering through London any t</w:t>
      </w:r>
      <w:r>
        <w:rPr>
          <w:rFonts w:ascii="Times New Roman" w:eastAsia="Times New Roman" w:hAnsi="Times New Roman" w:cs="Times New Roman"/>
          <w:sz w:val="24"/>
          <w:szCs w:val="24"/>
        </w:rPr>
        <w:t>ime soon in a safe and socially distanced manner, I recommend a visit to the Twinings shop, which is just opposite the Royal Courts of Justice, because that is the oldest shop in London that has never moved from its spot. So, it has been there since it fir</w:t>
      </w:r>
      <w:r>
        <w:rPr>
          <w:rFonts w:ascii="Times New Roman" w:eastAsia="Times New Roman" w:hAnsi="Times New Roman" w:cs="Times New Roman"/>
          <w:sz w:val="24"/>
          <w:szCs w:val="24"/>
        </w:rPr>
        <w:t>st opened and never moved and it's, sort of, a little tea museum at the back which I think is quite nice. But you are getting a real, sort of, experience of tea history if you go in there. I'd recommend going in, buying a cup of tea, they do these little t</w:t>
      </w:r>
      <w:r>
        <w:rPr>
          <w:rFonts w:ascii="Times New Roman" w:eastAsia="Times New Roman" w:hAnsi="Times New Roman" w:cs="Times New Roman"/>
          <w:sz w:val="24"/>
          <w:szCs w:val="24"/>
        </w:rPr>
        <w:t xml:space="preserve">ea caddies which I think are quite nice that, sort of, harks back to the eighteenth century tradition of having your tea under lock and key, but I just use it to keep tea bags in. So, I think bring a bit of that ritual back into your every day. Go visit a </w:t>
      </w:r>
      <w:r>
        <w:rPr>
          <w:rFonts w:ascii="Times New Roman" w:eastAsia="Times New Roman" w:hAnsi="Times New Roman" w:cs="Times New Roman"/>
          <w:sz w:val="24"/>
          <w:szCs w:val="24"/>
        </w:rPr>
        <w:t xml:space="preserve">little bit of history and really enjoy, savour the moment of having a cup of tea and a slice of cake, and now that we're at home I would totally recommend investing some of your time in enjoying an afternoon tea.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00:47:00)  </w:t>
      </w:r>
    </w:p>
    <w:p w:rsidR="003B48B5" w:rsidRDefault="009968CE">
      <w:pPr>
        <w:pStyle w:val="p0"/>
      </w:pPr>
      <w:r>
        <w:rPr>
          <w:rFonts w:ascii="Times New Roman" w:eastAsia="Times New Roman" w:hAnsi="Times New Roman" w:cs="Times New Roman"/>
          <w:b/>
          <w:bCs/>
          <w:sz w:val="24"/>
          <w:szCs w:val="24"/>
        </w:rPr>
        <w:t xml:space="preserve">Moderator: Tasha wonderful as always, thank you so much for coming on the podcast.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00:47:05)  </w:t>
      </w:r>
    </w:p>
    <w:p w:rsidR="003B48B5" w:rsidRDefault="009968CE">
      <w:pPr>
        <w:pStyle w:val="p0"/>
      </w:pPr>
      <w:r>
        <w:rPr>
          <w:rFonts w:ascii="Times New Roman" w:eastAsia="Times New Roman" w:hAnsi="Times New Roman" w:cs="Times New Roman"/>
          <w:sz w:val="24"/>
          <w:szCs w:val="24"/>
        </w:rPr>
        <w:t xml:space="preserve">F: Thank you very much for having me.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00:47:07)  </w:t>
      </w:r>
    </w:p>
    <w:p w:rsidR="003B48B5" w:rsidRDefault="009968CE">
      <w:pPr>
        <w:pStyle w:val="p0"/>
      </w:pPr>
      <w:r>
        <w:rPr>
          <w:rFonts w:ascii="Times New Roman" w:eastAsia="Times New Roman" w:hAnsi="Times New Roman" w:cs="Times New Roman"/>
          <w:b/>
          <w:bCs/>
          <w:sz w:val="24"/>
          <w:szCs w:val="24"/>
        </w:rPr>
        <w:t xml:space="preserve">Moderator: So, if you want to find out more about afternoon tea, Tasha has written a blog on the </w:t>
      </w:r>
      <w:r>
        <w:rPr>
          <w:rFonts w:ascii="Times New Roman" w:eastAsia="Times New Roman" w:hAnsi="Times New Roman" w:cs="Times New Roman"/>
          <w:b/>
          <w:bCs/>
          <w:sz w:val="24"/>
          <w:szCs w:val="24"/>
        </w:rPr>
        <w:t>subject which is available on the museum website, you can go on collections online to check out our extensive tea pot collection. But now we're going to listen to Sebastien Rey, a curator in the Middle East department talking about an object that he is ver</w:t>
      </w:r>
      <w:r>
        <w:rPr>
          <w:rFonts w:ascii="Times New Roman" w:eastAsia="Times New Roman" w:hAnsi="Times New Roman" w:cs="Times New Roman"/>
          <w:b/>
          <w:bCs/>
          <w:sz w:val="24"/>
          <w:szCs w:val="24"/>
        </w:rPr>
        <w:t xml:space="preserve">y excited to be reunited with now that he's back in the museum. </w:t>
      </w:r>
    </w:p>
    <w:p w:rsidR="003B48B5" w:rsidRDefault="003B48B5">
      <w:pPr>
        <w:pStyle w:val="p0"/>
      </w:pPr>
    </w:p>
    <w:p w:rsidR="003B48B5" w:rsidRDefault="009968CE">
      <w:pPr>
        <w:spacing w:after="0"/>
      </w:pPr>
      <w:r>
        <w:rPr>
          <w:rFonts w:ascii="Times New Roman" w:eastAsia="Times New Roman" w:hAnsi="Times New Roman" w:cs="Times New Roman"/>
          <w:sz w:val="24"/>
          <w:szCs w:val="24"/>
        </w:rPr>
        <w:t xml:space="preserve">(TC: 00:47:31)  </w:t>
      </w:r>
    </w:p>
    <w:p w:rsidR="003B48B5" w:rsidRDefault="009968CE">
      <w:pPr>
        <w:pStyle w:val="p0"/>
      </w:pPr>
      <w:r>
        <w:rPr>
          <w:rFonts w:ascii="Times New Roman" w:eastAsia="Times New Roman" w:hAnsi="Times New Roman" w:cs="Times New Roman"/>
          <w:sz w:val="24"/>
          <w:szCs w:val="24"/>
        </w:rPr>
        <w:t>M: Okay one, two, one, two, three. Hello my name's Sebastien Rey, I'm a curator of ancient Mesopotamia and lead archaeologist on the Iraq scheme. So what I'm most excited ab</w:t>
      </w:r>
      <w:r>
        <w:rPr>
          <w:rFonts w:ascii="Times New Roman" w:eastAsia="Times New Roman" w:hAnsi="Times New Roman" w:cs="Times New Roman"/>
          <w:sz w:val="24"/>
          <w:szCs w:val="24"/>
        </w:rPr>
        <w:t>out the reopening of the museum is being once more inspired by the constellation of powerful artefacts from our ancient enchanted world. I miss walking through the galleries and looking at objects, trying to see beyond their materiality, their symbolic mea</w:t>
      </w:r>
      <w:r>
        <w:rPr>
          <w:rFonts w:ascii="Times New Roman" w:eastAsia="Times New Roman" w:hAnsi="Times New Roman" w:cs="Times New Roman"/>
          <w:sz w:val="24"/>
          <w:szCs w:val="24"/>
        </w:rPr>
        <w:t xml:space="preserve">ning locked in stone, metal or clay and what they meant for people who created them hundreds of years ago, and what they mean of course for us today. One of these powerful artefacts from ancient Mesopotamia is the thunderbird relief from the Sumerian site </w:t>
      </w:r>
      <w:r>
        <w:rPr>
          <w:rFonts w:ascii="Times New Roman" w:eastAsia="Times New Roman" w:hAnsi="Times New Roman" w:cs="Times New Roman"/>
          <w:sz w:val="24"/>
          <w:szCs w:val="24"/>
        </w:rPr>
        <w:t>of al-'Ubaid in Southern Iraq. This is a magnificent four and a half thousand year old sculpture made in Copper, and it belonged to a great Sumerian temple dedicated to the mother goddess Ninhursag. So the relief depicts the lion headed eagle with outstret</w:t>
      </w:r>
      <w:r>
        <w:rPr>
          <w:rFonts w:ascii="Times New Roman" w:eastAsia="Times New Roman" w:hAnsi="Times New Roman" w:cs="Times New Roman"/>
          <w:sz w:val="24"/>
          <w:szCs w:val="24"/>
        </w:rPr>
        <w:t>ched wings grasping or holding wild stags, which of course is a metaphor for the mastering of the Mesopotamian wilderness. The thunderbird lintel is hard to find in the galleries of the museum, people often miss it when walking through the threshold of the</w:t>
      </w:r>
      <w:r>
        <w:rPr>
          <w:rFonts w:ascii="Times New Roman" w:eastAsia="Times New Roman" w:hAnsi="Times New Roman" w:cs="Times New Roman"/>
          <w:sz w:val="24"/>
          <w:szCs w:val="24"/>
        </w:rPr>
        <w:t xml:space="preserve"> Sumerian world. You have to look up and you will see the thunderbird staring down at you with his awe inspiring gaze. </w:t>
      </w:r>
    </w:p>
    <w:p w:rsidR="003B48B5" w:rsidRDefault="009968CE">
      <w:pPr>
        <w:pStyle w:val="p0"/>
      </w:pPr>
      <w:r>
        <w:rPr>
          <w:rFonts w:ascii="Times New Roman" w:eastAsia="Times New Roman" w:hAnsi="Times New Roman" w:cs="Times New Roman"/>
          <w:sz w:val="24"/>
          <w:szCs w:val="24"/>
        </w:rPr>
        <w:t xml:space="preserve"> </w:t>
      </w:r>
    </w:p>
    <w:p w:rsidR="003B48B5" w:rsidRDefault="009968CE">
      <w:pPr>
        <w:pStyle w:val="p0"/>
      </w:pPr>
      <w:r>
        <w:rPr>
          <w:rFonts w:ascii="Times New Roman" w:eastAsia="Times New Roman" w:hAnsi="Times New Roman" w:cs="Times New Roman"/>
          <w:sz w:val="24"/>
          <w:szCs w:val="24"/>
        </w:rPr>
        <w:t>It's like a sudden face to face encounter with the supernatural, it's a unique experience and it leaves no one indifferent. So who was</w:t>
      </w:r>
      <w:r>
        <w:rPr>
          <w:rFonts w:ascii="Times New Roman" w:eastAsia="Times New Roman" w:hAnsi="Times New Roman" w:cs="Times New Roman"/>
          <w:sz w:val="24"/>
          <w:szCs w:val="24"/>
        </w:rPr>
        <w:t xml:space="preserve"> the thunderbird? In Sumerian myths and legend he was a giant eagle with the head of a lion and his body flashed lightning, his roar was the sound of thunder. He was perceived as an enormous supernatural being and when the bird flapped his wings he created</w:t>
      </w:r>
      <w:r>
        <w:rPr>
          <w:rFonts w:ascii="Times New Roman" w:eastAsia="Times New Roman" w:hAnsi="Times New Roman" w:cs="Times New Roman"/>
          <w:sz w:val="24"/>
          <w:szCs w:val="24"/>
        </w:rPr>
        <w:t xml:space="preserve"> storm wings. Renowned for stealing the tablet of destinies from the supreme God Enlil, this fabulous create became the hero God's avatar and also the emblem of the sacred city of Gessuc. So, it was first ambition as an enormous thundercloud in the shape o</w:t>
      </w:r>
      <w:r>
        <w:rPr>
          <w:rFonts w:ascii="Times New Roman" w:eastAsia="Times New Roman" w:hAnsi="Times New Roman" w:cs="Times New Roman"/>
          <w:sz w:val="24"/>
          <w:szCs w:val="24"/>
        </w:rPr>
        <w:t>f the bird and also the personification of the tempest wind in Southern Iraq. So the myth of the thunderbird is very ancient as old as the Epic of Gilgamesh, (TC 00:50:00) probably older. So let me tell you the story of this legendary creature and the tabl</w:t>
      </w:r>
      <w:r>
        <w:rPr>
          <w:rFonts w:ascii="Times New Roman" w:eastAsia="Times New Roman" w:hAnsi="Times New Roman" w:cs="Times New Roman"/>
          <w:sz w:val="24"/>
          <w:szCs w:val="24"/>
        </w:rPr>
        <w:t>et of destinies. The story begins in Nippur the most sacred city of ancient Mesopotamia. So, Nippur was the cult centre of the supreme God Enlil who ruled the divine council, the council of God's from his temple. The God Enlil held as a sign of supreme aut</w:t>
      </w:r>
      <w:r>
        <w:rPr>
          <w:rFonts w:ascii="Times New Roman" w:eastAsia="Times New Roman" w:hAnsi="Times New Roman" w:cs="Times New Roman"/>
          <w:sz w:val="24"/>
          <w:szCs w:val="24"/>
        </w:rPr>
        <w:t xml:space="preserve">hority the tablet of destinies. Now, this was a supernatural tablet, it was the emblem and also the talisman of absolute power. </w:t>
      </w:r>
    </w:p>
    <w:p w:rsidR="003B48B5" w:rsidRDefault="009968CE">
      <w:pPr>
        <w:pStyle w:val="p0"/>
      </w:pPr>
      <w:r>
        <w:rPr>
          <w:rFonts w:ascii="Times New Roman" w:eastAsia="Times New Roman" w:hAnsi="Times New Roman" w:cs="Times New Roman"/>
          <w:sz w:val="24"/>
          <w:szCs w:val="24"/>
        </w:rPr>
        <w:t xml:space="preserve"> </w:t>
      </w:r>
    </w:p>
    <w:p w:rsidR="003B48B5" w:rsidRDefault="009968CE">
      <w:pPr>
        <w:pStyle w:val="p0"/>
      </w:pPr>
      <w:r>
        <w:rPr>
          <w:rFonts w:ascii="Times New Roman" w:eastAsia="Times New Roman" w:hAnsi="Times New Roman" w:cs="Times New Roman"/>
          <w:sz w:val="24"/>
          <w:szCs w:val="24"/>
        </w:rPr>
        <w:t>And since time immemorial, the thunderbird was the temple guardian of the tablet of destinies and thus the defender of this divine world order. But ultimately he was corrupted by the enormous power of the tablet and embraced the dark forces of chaos. So th</w:t>
      </w:r>
      <w:r>
        <w:rPr>
          <w:rFonts w:ascii="Times New Roman" w:eastAsia="Times New Roman" w:hAnsi="Times New Roman" w:cs="Times New Roman"/>
          <w:sz w:val="24"/>
          <w:szCs w:val="24"/>
        </w:rPr>
        <w:t>e bird stole the tablet from the God Enlil and found sanctuary in the Cosmic Mountain at the very edge of the world. Many had descended on Mesopotamia, so the council of Gods pleaded to a warrior named Ninirsu to launch a thunderous assault on the bird's s</w:t>
      </w:r>
      <w:r>
        <w:rPr>
          <w:rFonts w:ascii="Times New Roman" w:eastAsia="Times New Roman" w:hAnsi="Times New Roman" w:cs="Times New Roman"/>
          <w:sz w:val="24"/>
          <w:szCs w:val="24"/>
        </w:rPr>
        <w:t>anctum, and the myth goes on to describe in flamboyant details this epic battle between the hero and the bird on the highest peak of the Cosmic Mountain. So, one has to imagine the divine clash between two supernatural forces on the mountaintop. The bird f</w:t>
      </w:r>
      <w:r>
        <w:rPr>
          <w:rFonts w:ascii="Times New Roman" w:eastAsia="Times New Roman" w:hAnsi="Times New Roman" w:cs="Times New Roman"/>
          <w:sz w:val="24"/>
          <w:szCs w:val="24"/>
        </w:rPr>
        <w:t>lashing lightning and casting thunder bolts and the warrior God armed with magic mace his Excalibur, attacking the mountain with his legions of wings and wave after wave repelling the power of the beast. Ultimately Ninirsu subdues the impetuous aura of the</w:t>
      </w:r>
      <w:r>
        <w:rPr>
          <w:rFonts w:ascii="Times New Roman" w:eastAsia="Times New Roman" w:hAnsi="Times New Roman" w:cs="Times New Roman"/>
          <w:sz w:val="24"/>
          <w:szCs w:val="24"/>
        </w:rPr>
        <w:t xml:space="preserve"> thunderbird and he restores divine authority and brings back balance to the cosmic order. Crucially, Ninirsu does not slay the beast, he makes the thunderbird his symbol by taming it. So in a mystical sense the God and the bird are fused into one being. </w:t>
      </w:r>
    </w:p>
    <w:p w:rsidR="003B48B5" w:rsidRDefault="009968CE">
      <w:pPr>
        <w:pStyle w:val="p0"/>
      </w:pPr>
      <w:r>
        <w:rPr>
          <w:rFonts w:ascii="Times New Roman" w:eastAsia="Times New Roman" w:hAnsi="Times New Roman" w:cs="Times New Roman"/>
          <w:sz w:val="24"/>
          <w:szCs w:val="24"/>
        </w:rPr>
        <w:t xml:space="preserve"> </w:t>
      </w:r>
    </w:p>
    <w:p w:rsidR="003B48B5" w:rsidRDefault="009968CE">
      <w:pPr>
        <w:pStyle w:val="p0"/>
      </w:pPr>
      <w:r>
        <w:rPr>
          <w:rFonts w:ascii="Times New Roman" w:eastAsia="Times New Roman" w:hAnsi="Times New Roman" w:cs="Times New Roman"/>
          <w:sz w:val="24"/>
          <w:szCs w:val="24"/>
        </w:rPr>
        <w:t>So what is the moral of this ancient Sumerian story? That power corrupts and absolute power corrupts absolutely. In Sumerian thoughts there was no clear distinction between good and evil, evil takes root in any being supernatural or human and to suppress</w:t>
      </w:r>
      <w:r>
        <w:rPr>
          <w:rFonts w:ascii="Times New Roman" w:eastAsia="Times New Roman" w:hAnsi="Times New Roman" w:cs="Times New Roman"/>
          <w:sz w:val="24"/>
          <w:szCs w:val="24"/>
        </w:rPr>
        <w:t xml:space="preserve"> the evil that is within one has to tame it. This was and still is of course today the ultimate battle. I look forward to seeing you soon in the Mesopotamian galleries of the British Museum. </w:t>
      </w:r>
    </w:p>
    <w:p w:rsidR="003B48B5" w:rsidRDefault="003B48B5">
      <w:pPr>
        <w:pStyle w:val="p0"/>
      </w:pPr>
    </w:p>
    <w:p w:rsidR="003B48B5" w:rsidRDefault="009968CE">
      <w:pPr>
        <w:spacing w:after="0"/>
      </w:pPr>
      <w:r>
        <w:rPr>
          <w:rFonts w:ascii="Times New Roman" w:eastAsia="Times New Roman" w:hAnsi="Times New Roman" w:cs="Times New Roman"/>
          <w:b/>
          <w:bCs/>
          <w:sz w:val="24"/>
          <w:szCs w:val="24"/>
        </w:rPr>
        <w:t xml:space="preserve">(TC: 00:52:49)  </w:t>
      </w:r>
    </w:p>
    <w:p w:rsidR="003B48B5" w:rsidRDefault="009968CE">
      <w:pPr>
        <w:pStyle w:val="p0"/>
      </w:pPr>
      <w:r>
        <w:rPr>
          <w:rFonts w:ascii="Times New Roman" w:eastAsia="Times New Roman" w:hAnsi="Times New Roman" w:cs="Times New Roman"/>
          <w:b/>
          <w:bCs/>
          <w:sz w:val="24"/>
          <w:szCs w:val="24"/>
        </w:rPr>
        <w:t>Moderator: And just a reminder that you can fi</w:t>
      </w:r>
      <w:r>
        <w:rPr>
          <w:rFonts w:ascii="Times New Roman" w:eastAsia="Times New Roman" w:hAnsi="Times New Roman" w:cs="Times New Roman"/>
          <w:b/>
          <w:bCs/>
          <w:sz w:val="24"/>
          <w:szCs w:val="24"/>
        </w:rPr>
        <w:t xml:space="preserve">nd out all about the national programme, read Tasha's blog on afternoon tea and look in detail at the Imdugud relief all on the British Museum website, BritishMuseum.org. If you have a moment please do rate and review us on iTunes or the podcaster of your </w:t>
      </w:r>
      <w:r>
        <w:rPr>
          <w:rFonts w:ascii="Times New Roman" w:eastAsia="Times New Roman" w:hAnsi="Times New Roman" w:cs="Times New Roman"/>
          <w:b/>
          <w:bCs/>
          <w:sz w:val="24"/>
          <w:szCs w:val="24"/>
        </w:rPr>
        <w:t>choice, follow us on social media @britishmuseum and excitingly you can contact us directly via email at podcast@britishmuseum.org. I'm excited to read the hundreds of emails that I'll no doubt get to tell me how much you love the museum podcast but do ple</w:t>
      </w:r>
      <w:r>
        <w:rPr>
          <w:rFonts w:ascii="Times New Roman" w:eastAsia="Times New Roman" w:hAnsi="Times New Roman" w:cs="Times New Roman"/>
          <w:b/>
          <w:bCs/>
          <w:sz w:val="24"/>
          <w:szCs w:val="24"/>
        </w:rPr>
        <w:t xml:space="preserve">ase let us know about any areas of interest that you would like us to cover in the podcast, we'd love to hear what you want to hear about. So until next month take care. </w:t>
      </w:r>
    </w:p>
    <w:p w:rsidR="003B48B5" w:rsidRDefault="003B48B5">
      <w:pPr>
        <w:pStyle w:val="p0"/>
      </w:pPr>
    </w:p>
    <w:sectPr w:rsidR="003B48B5">
      <w:headerReference w:type="first" r:id="rId7"/>
      <w:type w:val="continuous"/>
      <w:pgSz w:w="11905" w:h="16837"/>
      <w:pgMar w:top="1080" w:right="720" w:bottom="120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68CE" w:rsidRDefault="009968CE">
      <w:pPr>
        <w:spacing w:after="0" w:line="240" w:lineRule="auto"/>
      </w:pPr>
      <w:r>
        <w:separator/>
      </w:r>
    </w:p>
  </w:endnote>
  <w:endnote w:type="continuationSeparator" w:id="0">
    <w:p w:rsidR="009968CE" w:rsidRDefault="00996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68CE" w:rsidRDefault="009968CE">
      <w:pPr>
        <w:spacing w:after="0" w:line="240" w:lineRule="auto"/>
      </w:pPr>
      <w:r>
        <w:separator/>
      </w:r>
    </w:p>
  </w:footnote>
  <w:footnote w:type="continuationSeparator" w:id="0">
    <w:p w:rsidR="009968CE" w:rsidRDefault="00996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8B5" w:rsidRDefault="009968CE">
    <w:pPr>
      <w:pStyle w:val="p1"/>
    </w:pPr>
    <w:r>
      <w:t>Transcribed by Take Note®</w:t>
    </w:r>
    <w:r>
      <w:tab/>
      <w:t xml:space="preserve">www.takenote.co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A5E4D"/>
    <w:multiLevelType w:val="hybridMultilevel"/>
    <w:tmpl w:val="EF3C780E"/>
    <w:lvl w:ilvl="0" w:tplc="440CECC6">
      <w:start w:val="1"/>
      <w:numFmt w:val="bullet"/>
      <w:lvlText w:val=""/>
      <w:lvlJc w:val="left"/>
      <w:pPr>
        <w:tabs>
          <w:tab w:val="num" w:pos="720"/>
        </w:tabs>
        <w:ind w:left="360" w:hanging="360"/>
      </w:pPr>
      <w:rPr>
        <w:rFonts w:ascii="Symbol" w:hAnsi="Symbol" w:cs="Symbol" w:hint="default"/>
      </w:rPr>
    </w:lvl>
    <w:lvl w:ilvl="1" w:tplc="FAE81B54">
      <w:start w:val="1"/>
      <w:numFmt w:val="bullet"/>
      <w:lvlText w:val="o"/>
      <w:lvlJc w:val="left"/>
      <w:pPr>
        <w:tabs>
          <w:tab w:val="num" w:pos="720"/>
        </w:tabs>
        <w:ind w:left="720" w:hanging="360"/>
      </w:pPr>
      <w:rPr>
        <w:rFonts w:ascii="Courier New" w:hAnsi="Courier New" w:cs="Courier New" w:hint="default"/>
      </w:rPr>
    </w:lvl>
    <w:lvl w:ilvl="2" w:tplc="E4DE9DF8">
      <w:start w:val="1"/>
      <w:numFmt w:val="bullet"/>
      <w:lvlText w:val=""/>
      <w:lvlJc w:val="left"/>
      <w:pPr>
        <w:tabs>
          <w:tab w:val="num" w:pos="1440"/>
        </w:tabs>
        <w:ind w:left="1440" w:hanging="360"/>
      </w:pPr>
      <w:rPr>
        <w:rFonts w:ascii="Wingdings" w:hAnsi="Wingdings" w:cs="Wingdings" w:hint="default"/>
      </w:rPr>
    </w:lvl>
    <w:lvl w:ilvl="3" w:tplc="9AF41AA0">
      <w:numFmt w:val="decimal"/>
      <w:lvlText w:val=""/>
      <w:lvlJc w:val="left"/>
    </w:lvl>
    <w:lvl w:ilvl="4" w:tplc="F2847C98">
      <w:numFmt w:val="decimal"/>
      <w:lvlText w:val=""/>
      <w:lvlJc w:val="left"/>
    </w:lvl>
    <w:lvl w:ilvl="5" w:tplc="79E6D12C">
      <w:numFmt w:val="decimal"/>
      <w:lvlText w:val=""/>
      <w:lvlJc w:val="left"/>
    </w:lvl>
    <w:lvl w:ilvl="6" w:tplc="05CCE478">
      <w:numFmt w:val="decimal"/>
      <w:lvlText w:val=""/>
      <w:lvlJc w:val="left"/>
    </w:lvl>
    <w:lvl w:ilvl="7" w:tplc="509E3012">
      <w:numFmt w:val="decimal"/>
      <w:lvlText w:val=""/>
      <w:lvlJc w:val="left"/>
    </w:lvl>
    <w:lvl w:ilvl="8" w:tplc="82740E2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B5"/>
    <w:rsid w:val="003B48B5"/>
    <w:rsid w:val="009968CE"/>
    <w:rsid w:val="009E1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718378-4247-4075-9AEA-7912F753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p0"/>
    <w:next w:val="Normal"/>
    <w:link w:val="Heading1Char"/>
    <w:uiPriority w:val="9"/>
    <w:qFormat/>
    <w:rsid w:val="009E1AB3"/>
    <w:pP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p0">
    <w:name w:val="p0"/>
    <w:basedOn w:val="Normal"/>
    <w:pPr>
      <w:spacing w:after="0" w:line="276" w:lineRule="auto"/>
      <w:jc w:val="both"/>
    </w:pPr>
  </w:style>
  <w:style w:type="character" w:customStyle="1" w:styleId="f0">
    <w:name w:val="f0"/>
    <w:rPr>
      <w:rFonts w:ascii="Times New Roman" w:eastAsia="Times New Roman" w:hAnsi="Times New Roman" w:cs="Times New Roman"/>
      <w:b w:val="0"/>
      <w:bCs w:val="0"/>
      <w:sz w:val="24"/>
      <w:szCs w:val="24"/>
    </w:rPr>
  </w:style>
  <w:style w:type="character" w:customStyle="1" w:styleId="f1">
    <w:name w:val="f1"/>
    <w:rPr>
      <w:rFonts w:ascii="Arial" w:eastAsia="Arial" w:hAnsi="Arial" w:cs="Arial"/>
      <w:b w:val="0"/>
      <w:bCs w:val="0"/>
      <w:sz w:val="20"/>
      <w:szCs w:val="20"/>
    </w:rPr>
  </w:style>
  <w:style w:type="paragraph" w:customStyle="1" w:styleId="p1">
    <w:name w:val="p1"/>
    <w:basedOn w:val="Normal"/>
    <w:pPr>
      <w:tabs>
        <w:tab w:val="right" w:pos="10500"/>
      </w:tabs>
      <w:spacing w:after="150" w:line="276" w:lineRule="auto"/>
    </w:pPr>
  </w:style>
  <w:style w:type="character" w:customStyle="1" w:styleId="f2">
    <w:name w:val="f2"/>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9E1AB3"/>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8165</Words>
  <Characters>46545</Characters>
  <Application>Microsoft Office Word</Application>
  <DocSecurity>0</DocSecurity>
  <Lines>387</Lines>
  <Paragraphs>109</Paragraphs>
  <ScaleCrop>false</ScaleCrop>
  <Manager/>
  <Company/>
  <LinksUpToDate>false</LinksUpToDate>
  <CharactersWithSpaces>54601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 Roberts</dc:creator>
  <cp:keywords/>
  <dc:description/>
  <cp:lastModifiedBy>Josie Roberts</cp:lastModifiedBy>
  <cp:revision>2</cp:revision>
  <dcterms:created xsi:type="dcterms:W3CDTF">2022-10-31T11:57:00Z</dcterms:created>
  <dcterms:modified xsi:type="dcterms:W3CDTF">2022-10-31T11:57:00Z</dcterms:modified>
  <cp:category/>
</cp:coreProperties>
</file>