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D90" w:rsidRPr="0096284E" w:rsidRDefault="00AE0D90" w:rsidP="00AE0D90">
      <w:bookmarkStart w:id="0" w:name="_GoBack"/>
      <w:bookmarkEnd w:id="0"/>
    </w:p>
    <w:p w:rsidR="00854508" w:rsidRPr="00854508" w:rsidRDefault="00D4402F" w:rsidP="00854508">
      <w:pPr>
        <w:pStyle w:val="NoSpacing"/>
        <w:rPr>
          <w:rFonts w:ascii="Arial" w:hAnsi="Arial" w:cs="Arial"/>
          <w:sz w:val="24"/>
          <w:szCs w:val="24"/>
        </w:rPr>
      </w:pPr>
      <w:bookmarkStart w:id="1" w:name="_Toc497061668"/>
      <w:r>
        <w:rPr>
          <w:rFonts w:ascii="Arial" w:hAnsi="Arial" w:cs="Arial"/>
          <w:sz w:val="24"/>
          <w:szCs w:val="24"/>
        </w:rPr>
        <w:t>Extract from the p</w:t>
      </w:r>
      <w:r w:rsidR="00A807B1">
        <w:rPr>
          <w:rFonts w:ascii="Arial" w:hAnsi="Arial" w:cs="Arial"/>
          <w:sz w:val="24"/>
          <w:szCs w:val="24"/>
        </w:rPr>
        <w:t>reface</w:t>
      </w:r>
      <w:r w:rsidR="00F877A1" w:rsidRPr="00F877A1">
        <w:rPr>
          <w:rFonts w:ascii="Arial" w:hAnsi="Arial" w:cs="Arial"/>
          <w:sz w:val="24"/>
          <w:szCs w:val="24"/>
        </w:rPr>
        <w:t xml:space="preserve"> </w:t>
      </w:r>
      <w:r>
        <w:rPr>
          <w:rFonts w:ascii="Arial" w:hAnsi="Arial" w:cs="Arial"/>
          <w:sz w:val="24"/>
          <w:szCs w:val="24"/>
        </w:rPr>
        <w:t>of the</w:t>
      </w:r>
      <w:r w:rsidR="00F877A1">
        <w:rPr>
          <w:rFonts w:ascii="Arial" w:hAnsi="Arial" w:cs="Arial"/>
          <w:i/>
          <w:sz w:val="24"/>
          <w:szCs w:val="24"/>
        </w:rPr>
        <w:t xml:space="preserve"> </w:t>
      </w:r>
      <w:r w:rsidR="00AE0D90" w:rsidRPr="00AC67E2">
        <w:rPr>
          <w:rFonts w:ascii="Arial" w:hAnsi="Arial" w:cs="Arial"/>
          <w:i/>
          <w:sz w:val="24"/>
          <w:szCs w:val="24"/>
        </w:rPr>
        <w:t>Articles of Union</w:t>
      </w:r>
      <w:r w:rsidR="00AE0D90" w:rsidRPr="00854508">
        <w:rPr>
          <w:rFonts w:ascii="Arial" w:hAnsi="Arial" w:cs="Arial"/>
          <w:sz w:val="24"/>
          <w:szCs w:val="24"/>
        </w:rPr>
        <w:t xml:space="preserve"> drawn up by the Commissioners of England and Scotland</w:t>
      </w:r>
      <w:bookmarkEnd w:id="1"/>
      <w:r w:rsidR="00854508" w:rsidRPr="00854508">
        <w:rPr>
          <w:rFonts w:ascii="Arial" w:hAnsi="Arial" w:cs="Arial"/>
          <w:sz w:val="24"/>
          <w:szCs w:val="24"/>
        </w:rPr>
        <w:t>, 6</w:t>
      </w:r>
      <w:r w:rsidR="00854508" w:rsidRPr="00854508">
        <w:rPr>
          <w:rFonts w:ascii="Arial" w:hAnsi="Arial" w:cs="Arial"/>
          <w:sz w:val="24"/>
          <w:szCs w:val="24"/>
          <w:vertAlign w:val="superscript"/>
        </w:rPr>
        <w:t>th</w:t>
      </w:r>
      <w:r w:rsidR="00854508" w:rsidRPr="00854508">
        <w:rPr>
          <w:rFonts w:ascii="Arial" w:hAnsi="Arial" w:cs="Arial"/>
          <w:sz w:val="24"/>
          <w:szCs w:val="24"/>
        </w:rPr>
        <w:t xml:space="preserve"> December, 1604, TNA catalogue ref: </w:t>
      </w:r>
      <w:r w:rsidR="003E04D3">
        <w:rPr>
          <w:rFonts w:ascii="Arial" w:hAnsi="Arial" w:cs="Arial"/>
          <w:sz w:val="24"/>
          <w:szCs w:val="24"/>
        </w:rPr>
        <w:t>(</w:t>
      </w:r>
      <w:r w:rsidR="00854508" w:rsidRPr="00854508">
        <w:rPr>
          <w:rFonts w:ascii="Arial" w:hAnsi="Arial" w:cs="Arial"/>
          <w:sz w:val="24"/>
          <w:szCs w:val="24"/>
        </w:rPr>
        <w:t>SP 14/10b</w:t>
      </w:r>
      <w:r>
        <w:rPr>
          <w:rFonts w:ascii="Arial" w:hAnsi="Arial" w:cs="Arial"/>
          <w:sz w:val="24"/>
          <w:szCs w:val="24"/>
        </w:rPr>
        <w:t xml:space="preserve"> whole volume)</w:t>
      </w:r>
      <w:r w:rsidR="00854508" w:rsidRPr="00854508">
        <w:rPr>
          <w:rFonts w:ascii="Arial" w:hAnsi="Arial" w:cs="Arial"/>
          <w:sz w:val="24"/>
          <w:szCs w:val="24"/>
        </w:rPr>
        <w:t xml:space="preserve"> </w:t>
      </w:r>
    </w:p>
    <w:p w:rsidR="00854508" w:rsidRPr="00854508" w:rsidRDefault="00854508" w:rsidP="00854508">
      <w:pPr>
        <w:pStyle w:val="NoSpacing"/>
        <w:rPr>
          <w:rFonts w:ascii="Arial" w:hAnsi="Arial" w:cs="Arial"/>
          <w:sz w:val="24"/>
          <w:szCs w:val="24"/>
          <w:u w:val="single"/>
        </w:rPr>
      </w:pPr>
    </w:p>
    <w:p w:rsidR="00D4402F" w:rsidRDefault="00D4402F" w:rsidP="00D4402F">
      <w:pPr>
        <w:rPr>
          <w:rFonts w:ascii="Arial" w:hAnsi="Arial" w:cs="Arial"/>
          <w:sz w:val="24"/>
          <w:szCs w:val="24"/>
        </w:rPr>
      </w:pPr>
      <w:r>
        <w:rPr>
          <w:rFonts w:ascii="Arial" w:hAnsi="Arial" w:cs="Arial"/>
          <w:sz w:val="24"/>
          <w:szCs w:val="24"/>
        </w:rPr>
        <w:t xml:space="preserve">This source is the proposed articles of union between England and Scotland (which failed). The transcription is taken from the opening part and shows the King’s intention to unite the two kingdoms. </w:t>
      </w:r>
    </w:p>
    <w:p w:rsidR="00D4402F" w:rsidRPr="0028074F" w:rsidRDefault="00102A83" w:rsidP="00D4402F">
      <w:pPr>
        <w:rPr>
          <w:rFonts w:ascii="Arial" w:hAnsi="Arial" w:cs="Arial"/>
          <w:sz w:val="24"/>
          <w:szCs w:val="24"/>
        </w:rPr>
      </w:pPr>
      <w:r w:rsidRPr="00854508">
        <w:rPr>
          <w:rFonts w:ascii="Arial" w:hAnsi="Arial" w:cs="Arial"/>
          <w:sz w:val="24"/>
          <w:szCs w:val="24"/>
        </w:rPr>
        <w:t>For as much as by the Princely care and providence of the Kings most Excellent Majesty and in his sincere love and affection to the subjects of both his kingdoms of England and Scotland (now most happily conjoined and united in loyal subjection unto his Royal Person and Progeny) and by the wisdom of the several Parliaments of both Realms held in this year in the said several kingdoms, it hath been thought an adjudged meet [befitting] and necessary that by some mature and sound deliberation all means might be found out and considered of whereby the blessed Union</w:t>
      </w:r>
      <w:r w:rsidR="00D4402F" w:rsidRPr="00D4402F">
        <w:rPr>
          <w:rFonts w:ascii="Arial" w:hAnsi="Arial" w:cs="Arial"/>
          <w:sz w:val="24"/>
          <w:szCs w:val="24"/>
        </w:rPr>
        <w:t xml:space="preserve"> </w:t>
      </w:r>
      <w:r w:rsidR="00D4402F" w:rsidRPr="0028074F">
        <w:rPr>
          <w:rFonts w:ascii="Arial" w:hAnsi="Arial" w:cs="Arial"/>
          <w:sz w:val="24"/>
          <w:szCs w:val="24"/>
        </w:rPr>
        <w:t>already begun and inherent in his Majesty’s Royal blood and person by the lineal and lawful descent from his Majesty’s ancestors most famous and worthy kings of both realms may effectually proceed...</w:t>
      </w:r>
      <w:proofErr w:type="spellStart"/>
      <w:r w:rsidR="00D4402F" w:rsidRPr="0028074F">
        <w:rPr>
          <w:rFonts w:ascii="Arial" w:hAnsi="Arial" w:cs="Arial"/>
          <w:sz w:val="24"/>
          <w:szCs w:val="24"/>
        </w:rPr>
        <w:t>etc</w:t>
      </w:r>
      <w:proofErr w:type="spellEnd"/>
    </w:p>
    <w:p w:rsidR="00102A83" w:rsidRPr="00854508" w:rsidRDefault="00102A83" w:rsidP="00854508">
      <w:pPr>
        <w:pStyle w:val="NoSpacing"/>
        <w:rPr>
          <w:rFonts w:ascii="Arial" w:hAnsi="Arial" w:cs="Arial"/>
          <w:sz w:val="24"/>
          <w:szCs w:val="24"/>
        </w:rPr>
      </w:pPr>
    </w:p>
    <w:p w:rsidR="00AE0D90" w:rsidRPr="00AE0D90" w:rsidRDefault="00AE0D90" w:rsidP="00AE0D90"/>
    <w:p w:rsidR="00465BA6" w:rsidRDefault="00465BA6"/>
    <w:sectPr w:rsidR="00465B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A7FED"/>
    <w:multiLevelType w:val="hybridMultilevel"/>
    <w:tmpl w:val="EEB2E15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nsid w:val="7EE90237"/>
    <w:multiLevelType w:val="hybridMultilevel"/>
    <w:tmpl w:val="6C9E81F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F04"/>
    <w:rsid w:val="00102A83"/>
    <w:rsid w:val="001347DF"/>
    <w:rsid w:val="003E04D3"/>
    <w:rsid w:val="003E37A7"/>
    <w:rsid w:val="00465BA6"/>
    <w:rsid w:val="00854508"/>
    <w:rsid w:val="00A807B1"/>
    <w:rsid w:val="00AC67E2"/>
    <w:rsid w:val="00AE0D90"/>
    <w:rsid w:val="00D4402F"/>
    <w:rsid w:val="00EC5F04"/>
    <w:rsid w:val="00F23AB8"/>
    <w:rsid w:val="00F877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F04"/>
    <w:pPr>
      <w:spacing w:after="200" w:line="276" w:lineRule="auto"/>
    </w:pPr>
    <w:rPr>
      <w:rFonts w:asciiTheme="minorHAnsi" w:eastAsiaTheme="minorEastAsia" w:hAnsiTheme="minorHAnsi" w:cstheme="minorBidi"/>
      <w:sz w:val="22"/>
      <w:szCs w:val="22"/>
      <w:lang w:eastAsia="en-GB"/>
    </w:rPr>
  </w:style>
  <w:style w:type="paragraph" w:styleId="Heading1">
    <w:name w:val="heading 1"/>
    <w:basedOn w:val="Normal"/>
    <w:next w:val="Normal"/>
    <w:link w:val="Heading1Char"/>
    <w:uiPriority w:val="9"/>
    <w:qFormat/>
    <w:rsid w:val="00AE0D9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3">
    <w:name w:val="heading 3"/>
    <w:basedOn w:val="Normal"/>
    <w:next w:val="Normal"/>
    <w:link w:val="Heading3Char"/>
    <w:uiPriority w:val="9"/>
    <w:unhideWhenUsed/>
    <w:qFormat/>
    <w:rsid w:val="00EC5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C5F04"/>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EC5F04"/>
    <w:pPr>
      <w:ind w:left="720"/>
      <w:contextualSpacing/>
    </w:pPr>
  </w:style>
  <w:style w:type="character" w:customStyle="1" w:styleId="Heading1Char">
    <w:name w:val="Heading 1 Char"/>
    <w:basedOn w:val="DefaultParagraphFont"/>
    <w:link w:val="Heading1"/>
    <w:uiPriority w:val="9"/>
    <w:rsid w:val="00AE0D90"/>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854508"/>
    <w:rPr>
      <w:rFonts w:asciiTheme="minorHAnsi" w:eastAsiaTheme="minorEastAsia" w:hAnsiTheme="minorHAnsi" w:cstheme="minorBidi"/>
      <w:sz w:val="22"/>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F04"/>
    <w:pPr>
      <w:spacing w:after="200" w:line="276" w:lineRule="auto"/>
    </w:pPr>
    <w:rPr>
      <w:rFonts w:asciiTheme="minorHAnsi" w:eastAsiaTheme="minorEastAsia" w:hAnsiTheme="minorHAnsi" w:cstheme="minorBidi"/>
      <w:sz w:val="22"/>
      <w:szCs w:val="22"/>
      <w:lang w:eastAsia="en-GB"/>
    </w:rPr>
  </w:style>
  <w:style w:type="paragraph" w:styleId="Heading1">
    <w:name w:val="heading 1"/>
    <w:basedOn w:val="Normal"/>
    <w:next w:val="Normal"/>
    <w:link w:val="Heading1Char"/>
    <w:uiPriority w:val="9"/>
    <w:qFormat/>
    <w:rsid w:val="00AE0D9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3">
    <w:name w:val="heading 3"/>
    <w:basedOn w:val="Normal"/>
    <w:next w:val="Normal"/>
    <w:link w:val="Heading3Char"/>
    <w:uiPriority w:val="9"/>
    <w:unhideWhenUsed/>
    <w:qFormat/>
    <w:rsid w:val="00EC5F0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C5F04"/>
    <w:rPr>
      <w:rFonts w:asciiTheme="majorHAnsi" w:eastAsiaTheme="majorEastAsia" w:hAnsiTheme="majorHAnsi" w:cstheme="majorBidi"/>
      <w:b/>
      <w:bCs/>
      <w:color w:val="4F81BD" w:themeColor="accent1"/>
      <w:sz w:val="22"/>
      <w:szCs w:val="22"/>
      <w:lang w:eastAsia="en-GB"/>
    </w:rPr>
  </w:style>
  <w:style w:type="paragraph" w:styleId="ListParagraph">
    <w:name w:val="List Paragraph"/>
    <w:basedOn w:val="Normal"/>
    <w:uiPriority w:val="34"/>
    <w:qFormat/>
    <w:rsid w:val="00EC5F04"/>
    <w:pPr>
      <w:ind w:left="720"/>
      <w:contextualSpacing/>
    </w:pPr>
  </w:style>
  <w:style w:type="character" w:customStyle="1" w:styleId="Heading1Char">
    <w:name w:val="Heading 1 Char"/>
    <w:basedOn w:val="DefaultParagraphFont"/>
    <w:link w:val="Heading1"/>
    <w:uiPriority w:val="9"/>
    <w:rsid w:val="00AE0D90"/>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854508"/>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92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975</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The National Archives</Company>
  <LinksUpToDate>false</LinksUpToDate>
  <CharactersWithSpaces>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Morris, Rosalind</cp:lastModifiedBy>
  <cp:revision>2</cp:revision>
  <dcterms:created xsi:type="dcterms:W3CDTF">2018-01-25T11:57:00Z</dcterms:created>
  <dcterms:modified xsi:type="dcterms:W3CDTF">2018-01-25T11:57:00Z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A4693853</vt:lpwstr>
  </property>
  <property fmtid="{D5CDD505-2E9C-101B-9397-08002B2CF9AE}" pid="4" name="Objective-Title">
    <vt:lpwstr>_14.SP.14.10b</vt:lpwstr>
  </property>
  <property fmtid="{D5CDD505-2E9C-101B-9397-08002B2CF9AE}" pid="5" name="Objective-Comment">
    <vt:lpwstr/>
  </property>
  <property fmtid="{D5CDD505-2E9C-101B-9397-08002B2CF9AE}" pid="6" name="Objective-CreationStamp">
    <vt:filetime>2017-11-01T13:58:46Z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2018-01-09T12:15:52Z</vt:filetime>
  </property>
  <property fmtid="{D5CDD505-2E9C-101B-9397-08002B2CF9AE}" pid="10" name="Objective-ModificationStamp">
    <vt:filetime>2018-01-09T12:15:52Z</vt:filetime>
  </property>
  <property fmtid="{D5CDD505-2E9C-101B-9397-08002B2CF9AE}" pid="11" name="Objective-Owner">
    <vt:lpwstr>Clare Horrie</vt:lpwstr>
  </property>
  <property fmtid="{D5CDD505-2E9C-101B-9397-08002B2CF9AE}" pid="12" name="Objective-Path">
    <vt:lpwstr>File Plan:Education and Outreach:Online Education:Resources:Source bundles 2010- 2019:James I:</vt:lpwstr>
  </property>
  <property fmtid="{D5CDD505-2E9C-101B-9397-08002B2CF9AE}" pid="13" name="Objective-Parent">
    <vt:lpwstr>James I</vt:lpwstr>
  </property>
  <property fmtid="{D5CDD505-2E9C-101B-9397-08002B2CF9AE}" pid="14" name="Objective-State">
    <vt:lpwstr>Published</vt:lpwstr>
  </property>
  <property fmtid="{D5CDD505-2E9C-101B-9397-08002B2CF9AE}" pid="15" name="Objective-Version">
    <vt:lpwstr>8.0</vt:lpwstr>
  </property>
  <property fmtid="{D5CDD505-2E9C-101B-9397-08002B2CF9AE}" pid="16" name="Objective-VersionNumber">
    <vt:r8>8</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Protective Marking [system]">
    <vt:lpwstr/>
  </property>
  <property fmtid="{D5CDD505-2E9C-101B-9397-08002B2CF9AE}" pid="22" name="Objective-Creators Organisation [system]">
    <vt:lpwstr>The National Archives</vt:lpwstr>
  </property>
  <property fmtid="{D5CDD505-2E9C-101B-9397-08002B2CF9AE}" pid="23" name="Objective-TNA Department [system]">
    <vt:lpwstr>Education and Outreach</vt:lpwstr>
  </property>
  <property fmtid="{D5CDD505-2E9C-101B-9397-08002B2CF9AE}" pid="24" name="Objective-Sensitive personal data [system]">
    <vt:lpwstr>No</vt:lpwstr>
  </property>
  <property fmtid="{D5CDD505-2E9C-101B-9397-08002B2CF9AE}" pid="25" name="Objective-Disclosed to the data subject [system]">
    <vt:lpwstr>No</vt:lpwstr>
  </property>
  <property fmtid="{D5CDD505-2E9C-101B-9397-08002B2CF9AE}" pid="26" name="Objective-If Yes identify reference [system]">
    <vt:lpwstr/>
  </property>
  <property fmtid="{D5CDD505-2E9C-101B-9397-08002B2CF9AE}" pid="27" name="Objective-Disclosable under FOI [system]">
    <vt:lpwstr>Not specified</vt:lpwstr>
  </property>
  <property fmtid="{D5CDD505-2E9C-101B-9397-08002B2CF9AE}" pid="28" name="Objective-FOI exemptions [system]">
    <vt:lpwstr/>
  </property>
  <property fmtid="{D5CDD505-2E9C-101B-9397-08002B2CF9AE}" pid="29" name="Objective-Intranet Content [system]">
    <vt:lpwstr/>
  </property>
</Properties>
</file>