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4865F" w14:textId="55265490" w:rsidR="00C90E35" w:rsidRPr="002E037F" w:rsidRDefault="00CD1E33">
      <w:pPr>
        <w:rPr>
          <w:b/>
          <w:bCs/>
        </w:rPr>
      </w:pPr>
      <w:r w:rsidRPr="002E037F">
        <w:rPr>
          <w:b/>
          <w:bCs/>
        </w:rPr>
        <w:t>Transcription for ‘Chevening’s vision’ video</w:t>
      </w:r>
    </w:p>
    <w:p w14:paraId="2A80B347" w14:textId="7E7FB06F" w:rsidR="00CD1E33" w:rsidRDefault="00CD1E33">
      <w:r>
        <w:t>Chevening’s vision: a global network of influential leaders working together and with the UK, shaping a more resilient, prosperous and sustainable world.</w:t>
      </w:r>
    </w:p>
    <w:p w14:paraId="755DA2A1" w14:textId="24DFC9FB" w:rsidR="00CD1E33" w:rsidRDefault="00CD1E33">
      <w:r>
        <w:t>Chevening alumn</w:t>
      </w:r>
      <w:r w:rsidR="002E037F">
        <w:t>a</w:t>
      </w:r>
      <w:r>
        <w:t xml:space="preserve"> Esty Nadya Rafyanti, Chevening class of 2023:</w:t>
      </w:r>
    </w:p>
    <w:p w14:paraId="1E42D8DE" w14:textId="379114C6" w:rsidR="00CD1E33" w:rsidRDefault="00CD1E33">
      <w:r>
        <w:t xml:space="preserve">“After completing my </w:t>
      </w:r>
      <w:r w:rsidR="002E037F">
        <w:t>master’s in media and communications governance</w:t>
      </w:r>
      <w:r>
        <w:t xml:space="preserve"> at LSE</w:t>
      </w:r>
      <w:r w:rsidR="002E037F">
        <w:t>, I’ve taken a policy role at Indonesia’s digital governance sector. Working in this space is not always easy but that has made me more committed to contributing to conversation around cyber resilience and information integrity.”</w:t>
      </w:r>
    </w:p>
    <w:p w14:paraId="00A4255F" w14:textId="53D6C5DF" w:rsidR="002E037F" w:rsidRDefault="002E037F">
      <w:r>
        <w:t>Chevening alumnus Gideon Olanrewaju, Chevening class of 2017:</w:t>
      </w:r>
    </w:p>
    <w:p w14:paraId="39555159" w14:textId="5720197B" w:rsidR="002E037F" w:rsidRDefault="002E037F">
      <w:r>
        <w:t xml:space="preserve">“After my return to Nigeria as a Chevening scholar, I led my team to develop and deliver quality learning experiences for disadvantaged children in rural communities. To date, more than 1.8 million students in Nigeria currently use the </w:t>
      </w:r>
      <w:proofErr w:type="spellStart"/>
      <w:r>
        <w:t>DigiLearns</w:t>
      </w:r>
      <w:proofErr w:type="spellEnd"/>
      <w:r>
        <w:t xml:space="preserve"> solution thanks to the support of the Chevening network for funding my education in the UK.”</w:t>
      </w:r>
    </w:p>
    <w:p w14:paraId="5B9A5211" w14:textId="2EFB906B" w:rsidR="002E037F" w:rsidRDefault="002E037F">
      <w:r>
        <w:t>Chevening is more than just a scholarship.</w:t>
      </w:r>
    </w:p>
    <w:p w14:paraId="4BA73A8C" w14:textId="425007A9" w:rsidR="002E037F" w:rsidRDefault="002E037F">
      <w:r>
        <w:t>Become part of a global network.</w:t>
      </w:r>
    </w:p>
    <w:p w14:paraId="00AB7298" w14:textId="187CC806" w:rsidR="002E037F" w:rsidRDefault="002E037F">
      <w:r>
        <w:t>Join a community driving sustainable development in their home countries.</w:t>
      </w:r>
    </w:p>
    <w:p w14:paraId="075EE555" w14:textId="277D2D27" w:rsidR="002E037F" w:rsidRDefault="002E037F">
      <w:r>
        <w:t>And work with the UK to tackle shared challenges.</w:t>
      </w:r>
    </w:p>
    <w:p w14:paraId="30CD26A0" w14:textId="3B01B55F" w:rsidR="002E037F" w:rsidRDefault="002E037F">
      <w:r>
        <w:t>Begin your leadership journey.</w:t>
      </w:r>
    </w:p>
    <w:p w14:paraId="1AF6CBD4" w14:textId="7CA2A463" w:rsidR="002E037F" w:rsidRDefault="002E037F">
      <w:r>
        <w:t>It all starts with Chevening.</w:t>
      </w:r>
    </w:p>
    <w:p w14:paraId="072CBE92" w14:textId="2152B2D0" w:rsidR="002E037F" w:rsidRDefault="002E037F">
      <w:r>
        <w:t>Chevening.org/vision</w:t>
      </w:r>
    </w:p>
    <w:sectPr w:rsidR="002E03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E33"/>
    <w:rsid w:val="000256AA"/>
    <w:rsid w:val="002E037F"/>
    <w:rsid w:val="00C90E35"/>
    <w:rsid w:val="00CD1E33"/>
    <w:rsid w:val="00CF7A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32F43"/>
  <w15:chartTrackingRefBased/>
  <w15:docId w15:val="{B6A2A284-1F9E-4195-A18D-850395A87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1E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E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E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E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E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E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E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E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E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E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E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E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E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E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E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E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E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E33"/>
    <w:rPr>
      <w:rFonts w:eastAsiaTheme="majorEastAsia" w:cstheme="majorBidi"/>
      <w:color w:val="272727" w:themeColor="text1" w:themeTint="D8"/>
    </w:rPr>
  </w:style>
  <w:style w:type="paragraph" w:styleId="Title">
    <w:name w:val="Title"/>
    <w:basedOn w:val="Normal"/>
    <w:next w:val="Normal"/>
    <w:link w:val="TitleChar"/>
    <w:uiPriority w:val="10"/>
    <w:qFormat/>
    <w:rsid w:val="00CD1E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E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E33"/>
    <w:pPr>
      <w:spacing w:before="160"/>
      <w:jc w:val="center"/>
    </w:pPr>
    <w:rPr>
      <w:i/>
      <w:iCs/>
      <w:color w:val="404040" w:themeColor="text1" w:themeTint="BF"/>
    </w:rPr>
  </w:style>
  <w:style w:type="character" w:customStyle="1" w:styleId="QuoteChar">
    <w:name w:val="Quote Char"/>
    <w:basedOn w:val="DefaultParagraphFont"/>
    <w:link w:val="Quote"/>
    <w:uiPriority w:val="29"/>
    <w:rsid w:val="00CD1E33"/>
    <w:rPr>
      <w:i/>
      <w:iCs/>
      <w:color w:val="404040" w:themeColor="text1" w:themeTint="BF"/>
    </w:rPr>
  </w:style>
  <w:style w:type="paragraph" w:styleId="ListParagraph">
    <w:name w:val="List Paragraph"/>
    <w:basedOn w:val="Normal"/>
    <w:uiPriority w:val="34"/>
    <w:qFormat/>
    <w:rsid w:val="00CD1E33"/>
    <w:pPr>
      <w:ind w:left="720"/>
      <w:contextualSpacing/>
    </w:pPr>
  </w:style>
  <w:style w:type="character" w:styleId="IntenseEmphasis">
    <w:name w:val="Intense Emphasis"/>
    <w:basedOn w:val="DefaultParagraphFont"/>
    <w:uiPriority w:val="21"/>
    <w:qFormat/>
    <w:rsid w:val="00CD1E33"/>
    <w:rPr>
      <w:i/>
      <w:iCs/>
      <w:color w:val="0F4761" w:themeColor="accent1" w:themeShade="BF"/>
    </w:rPr>
  </w:style>
  <w:style w:type="paragraph" w:styleId="IntenseQuote">
    <w:name w:val="Intense Quote"/>
    <w:basedOn w:val="Normal"/>
    <w:next w:val="Normal"/>
    <w:link w:val="IntenseQuoteChar"/>
    <w:uiPriority w:val="30"/>
    <w:qFormat/>
    <w:rsid w:val="00CD1E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E33"/>
    <w:rPr>
      <w:i/>
      <w:iCs/>
      <w:color w:val="0F4761" w:themeColor="accent1" w:themeShade="BF"/>
    </w:rPr>
  </w:style>
  <w:style w:type="character" w:styleId="IntenseReference">
    <w:name w:val="Intense Reference"/>
    <w:basedOn w:val="DefaultParagraphFont"/>
    <w:uiPriority w:val="32"/>
    <w:qFormat/>
    <w:rsid w:val="00CD1E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186</Words>
  <Characters>1065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Bentley, Steph (Chevening)</dc:creator>
  <cp:keywords/>
  <dc:description/>
  <cp:lastModifiedBy>Bentley, Steph (Chevening)</cp:lastModifiedBy>
  <cp:revision>1</cp:revision>
  <dcterms:created xsi:type="dcterms:W3CDTF">2026-06-17T09:47:00Z</dcterms:created>
  <dcterms:modified xsi:type="dcterms:W3CDTF">2026-06-17T10:06:00Z</dcterms:modified>
</cp:coreProperties>
</file>