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63420" w14:textId="77777777" w:rsidR="00C96D5A" w:rsidRDefault="00C96D5A" w:rsidP="00CE6794">
      <w:pPr>
        <w:pStyle w:val="Heading1"/>
      </w:pPr>
      <w:r>
        <w:t>1 Interpretation</w:t>
      </w:r>
      <w:bookmarkStart w:id="0" w:name="_GoBack"/>
      <w:bookmarkEnd w:id="0"/>
    </w:p>
    <w:p w14:paraId="53EA74B5" w14:textId="77777777" w:rsidR="00C96D5A" w:rsidRDefault="00C96D5A" w:rsidP="00C96D5A">
      <w:r>
        <w:t>1.1 In these Conditions:</w:t>
      </w:r>
    </w:p>
    <w:p w14:paraId="1385AA79" w14:textId="54230488" w:rsidR="0001517A" w:rsidRDefault="0001517A" w:rsidP="00C96D5A">
      <w:r>
        <w:t>“Anti-Bribery Laws”</w:t>
      </w:r>
    </w:p>
    <w:p w14:paraId="63FB511F" w14:textId="2C1D26D5" w:rsidR="0001517A" w:rsidRDefault="0001517A" w:rsidP="00C96D5A">
      <w:pPr>
        <w:rPr>
          <w:rFonts w:cs="Arial"/>
          <w:szCs w:val="16"/>
        </w:rPr>
      </w:pPr>
      <w:r>
        <w:t xml:space="preserve">means any </w:t>
      </w:r>
      <w:r w:rsidRPr="0096309F">
        <w:rPr>
          <w:rFonts w:cs="Arial"/>
          <w:szCs w:val="16"/>
        </w:rPr>
        <w:t xml:space="preserve">and all statutes, statutory instruments, bye-laws, orders, decrees and laws which relate to anti-bribery and/or anti-corruption, including </w:t>
      </w:r>
      <w:r>
        <w:rPr>
          <w:rFonts w:cs="Arial"/>
          <w:szCs w:val="16"/>
        </w:rPr>
        <w:t>without limitation the Bribery Act</w:t>
      </w:r>
      <w:r w:rsidR="00482B0F">
        <w:rPr>
          <w:rFonts w:cs="Arial"/>
          <w:szCs w:val="16"/>
        </w:rPr>
        <w:t xml:space="preserve"> 2010 and including any Change in Law from time to time</w:t>
      </w:r>
      <w:r>
        <w:rPr>
          <w:rFonts w:cs="Arial"/>
          <w:szCs w:val="16"/>
        </w:rPr>
        <w:t>;</w:t>
      </w:r>
    </w:p>
    <w:p w14:paraId="11C3FB95" w14:textId="5C81014A" w:rsidR="00017862" w:rsidRDefault="00017862" w:rsidP="00C96D5A">
      <w:r>
        <w:t>“Applicable Law”</w:t>
      </w:r>
    </w:p>
    <w:p w14:paraId="5C1B554A" w14:textId="6C6C3976" w:rsidR="00017862" w:rsidRDefault="00017862" w:rsidP="00C96D5A">
      <w:r>
        <w:t>means any: (a) law including without limitation any statue, instrument, bye-law,</w:t>
      </w:r>
      <w:r w:rsidR="00F1238E">
        <w:t xml:space="preserve"> and</w:t>
      </w:r>
      <w:r>
        <w:t xml:space="preserve"> order</w:t>
      </w:r>
      <w:r w:rsidR="00F1238E">
        <w:t xml:space="preserve"> </w:t>
      </w:r>
      <w:r>
        <w:t>(including without limitation any judgement, order or decision of any court, regulator or tribunal); (b) rule, policy, guidance or recommendation issued by any governmental, statutory or regulatory body; and/or (c) industry code of conduct or guideline, in force from time to time with relates to these Conditions and/or the provision of the Goods and/or Services</w:t>
      </w:r>
      <w:r w:rsidR="0082065F">
        <w:t>, including any Change in Law from time to time</w:t>
      </w:r>
      <w:r>
        <w:t>;</w:t>
      </w:r>
    </w:p>
    <w:p w14:paraId="0DAF4A48" w14:textId="4153F69F" w:rsidR="00017862" w:rsidRDefault="00017862" w:rsidP="00C96D5A">
      <w:r>
        <w:t>“Change in Law”</w:t>
      </w:r>
    </w:p>
    <w:p w14:paraId="4D29144B" w14:textId="533E905D" w:rsidR="00017862" w:rsidRDefault="00017862" w:rsidP="00C96D5A">
      <w:r>
        <w:t xml:space="preserve">means the coming into effect of a new Applicable Law or a change in Applicable Law in each case of the date of the Purchase Order is issued; </w:t>
      </w:r>
    </w:p>
    <w:p w14:paraId="648C2FB9" w14:textId="2D5AC11D" w:rsidR="00C96D5A" w:rsidRDefault="00C96D5A" w:rsidP="00C96D5A">
      <w:r>
        <w:t>"Conditions"</w:t>
      </w:r>
    </w:p>
    <w:p w14:paraId="710FC297" w14:textId="77777777" w:rsidR="00C96D5A" w:rsidRDefault="00C96D5A" w:rsidP="00C96D5A">
      <w:r>
        <w:t>means the standard terms and conditions of purchase set out in this document, and includes any special terms and conditions agreed in writing between the Parties;</w:t>
      </w:r>
    </w:p>
    <w:p w14:paraId="04A91AC3" w14:textId="77777777" w:rsidR="00C96D5A" w:rsidRDefault="00C96D5A" w:rsidP="00C96D5A">
      <w:r>
        <w:t>"Confidential Information"</w:t>
      </w:r>
    </w:p>
    <w:p w14:paraId="0D7E2FC5" w14:textId="59271293" w:rsidR="00482B0F" w:rsidRDefault="00482B0F" w:rsidP="00482B0F">
      <w:r>
        <w:t>means all information of a confidential nature as disclosed (whether in Writing or orally) by the Commission to the Provider, including but not limited to any unpublished:</w:t>
      </w:r>
    </w:p>
    <w:p w14:paraId="0223677C" w14:textId="1273826E" w:rsidR="00482B0F" w:rsidRDefault="00F85127" w:rsidP="00F85127">
      <w:pPr>
        <w:pStyle w:val="ListParagraph"/>
        <w:numPr>
          <w:ilvl w:val="0"/>
          <w:numId w:val="18"/>
        </w:numPr>
        <w:ind w:left="567"/>
      </w:pPr>
      <w:r>
        <w:t>Works;</w:t>
      </w:r>
    </w:p>
    <w:p w14:paraId="2345B925" w14:textId="1B33B52E" w:rsidR="00482B0F" w:rsidRDefault="00F85127" w:rsidP="00F85127">
      <w:pPr>
        <w:pStyle w:val="ListParagraph"/>
        <w:numPr>
          <w:ilvl w:val="0"/>
          <w:numId w:val="18"/>
        </w:numPr>
        <w:ind w:left="567"/>
      </w:pPr>
      <w:r w:rsidRPr="00F85127">
        <w:t>Pre-existing IPR</w:t>
      </w:r>
      <w:r w:rsidR="00482B0F">
        <w:t>;</w:t>
      </w:r>
    </w:p>
    <w:p w14:paraId="44DC83A8" w14:textId="4D2BE15B" w:rsidR="00482B0F" w:rsidRDefault="00482B0F" w:rsidP="00F85127">
      <w:pPr>
        <w:pStyle w:val="ListParagraph"/>
        <w:numPr>
          <w:ilvl w:val="0"/>
          <w:numId w:val="18"/>
        </w:numPr>
        <w:ind w:left="567"/>
      </w:pPr>
      <w:r>
        <w:t>Contract Personal Data (including Special Category Personal Data);</w:t>
      </w:r>
    </w:p>
    <w:p w14:paraId="5AB38BE3" w14:textId="7A66C4C2" w:rsidR="00482B0F" w:rsidRDefault="00F85127" w:rsidP="00F85127">
      <w:pPr>
        <w:pStyle w:val="ListParagraph"/>
        <w:numPr>
          <w:ilvl w:val="0"/>
          <w:numId w:val="18"/>
        </w:numPr>
        <w:ind w:left="567"/>
      </w:pPr>
      <w:r>
        <w:t>IPR</w:t>
      </w:r>
      <w:r w:rsidR="00482B0F">
        <w:t>;</w:t>
      </w:r>
    </w:p>
    <w:p w14:paraId="6AC6DE34" w14:textId="0B2E1584" w:rsidR="00482B0F" w:rsidRDefault="00482B0F" w:rsidP="00F85127">
      <w:pPr>
        <w:pStyle w:val="ListParagraph"/>
        <w:numPr>
          <w:ilvl w:val="0"/>
          <w:numId w:val="18"/>
        </w:numPr>
        <w:ind w:left="709" w:hanging="502"/>
      </w:pPr>
      <w:r>
        <w:t>information provided by way of representations made in relation to, or otherwise in the course of, an inquiry under section 16 Equality Act 2006;</w:t>
      </w:r>
    </w:p>
    <w:p w14:paraId="6A47584A" w14:textId="6EDB5E8C" w:rsidR="00482B0F" w:rsidRDefault="00482B0F" w:rsidP="00F85127">
      <w:pPr>
        <w:pStyle w:val="ListParagraph"/>
        <w:numPr>
          <w:ilvl w:val="0"/>
          <w:numId w:val="18"/>
        </w:numPr>
      </w:pPr>
      <w:r>
        <w:t>information provided by way of representations made in relation to, or otherwise in the course of, an investigation under section 20 Equality Act 2006;</w:t>
      </w:r>
    </w:p>
    <w:p w14:paraId="4E130232" w14:textId="676F9A13" w:rsidR="00482B0F" w:rsidRDefault="00482B0F" w:rsidP="00F85127">
      <w:pPr>
        <w:pStyle w:val="ListParagraph"/>
        <w:numPr>
          <w:ilvl w:val="0"/>
          <w:numId w:val="18"/>
        </w:numPr>
      </w:pPr>
      <w:r>
        <w:t>information provided by way of representations made in relation to, or otherwise in the course of, an assessment under section 31 Equality Act 2006;</w:t>
      </w:r>
    </w:p>
    <w:p w14:paraId="4A4826E8" w14:textId="77C4AF89" w:rsidR="00482B0F" w:rsidRDefault="00482B0F" w:rsidP="00F85127">
      <w:pPr>
        <w:pStyle w:val="ListParagraph"/>
        <w:numPr>
          <w:ilvl w:val="0"/>
          <w:numId w:val="18"/>
        </w:numPr>
      </w:pPr>
      <w:r>
        <w:t>information provided by way of representations made in relation to, or otherwise in connection with, a notice under section 32 Equality Act 2006;and/or</w:t>
      </w:r>
    </w:p>
    <w:p w14:paraId="667460B6" w14:textId="77FB4318" w:rsidR="00C96D5A" w:rsidRDefault="00482B0F" w:rsidP="00F85127">
      <w:pPr>
        <w:pStyle w:val="ListParagraph"/>
        <w:numPr>
          <w:ilvl w:val="0"/>
          <w:numId w:val="18"/>
        </w:numPr>
      </w:pPr>
      <w:r>
        <w:t>(information from a person with whom the Commission enters into, or considers entering into, an agreement under section 23 Equality Act</w:t>
      </w:r>
      <w:r w:rsidR="00F85127">
        <w:t xml:space="preserve"> </w:t>
      </w:r>
      <w:r>
        <w:t>2006.</w:t>
      </w:r>
      <w:r w:rsidR="00C96D5A">
        <w:t xml:space="preserve"> </w:t>
      </w:r>
    </w:p>
    <w:p w14:paraId="5B5A1C6F" w14:textId="20036B7E" w:rsidR="00F318E9" w:rsidRDefault="00F318E9" w:rsidP="00C96D5A">
      <w:r>
        <w:t>“Consents”</w:t>
      </w:r>
    </w:p>
    <w:p w14:paraId="3E3F797F" w14:textId="548BD955" w:rsidR="00F318E9" w:rsidRDefault="00F318E9" w:rsidP="00C96D5A">
      <w:r>
        <w:t>means all approvals, authorisations, certifications, consents, licences, permits and permissions, in each case whether statutory, regulatory, contractual or otherwise, which are necessary for the provision or use (as applicable) of the</w:t>
      </w:r>
      <w:r w:rsidR="00E63537">
        <w:t xml:space="preserve"> Goods and/or Works and/or</w:t>
      </w:r>
      <w:r>
        <w:t xml:space="preserve"> Services or any of them. </w:t>
      </w:r>
    </w:p>
    <w:p w14:paraId="19AF16F6" w14:textId="7AEFC4B4" w:rsidR="00C96D5A" w:rsidRDefault="00C96D5A" w:rsidP="00C96D5A">
      <w:r>
        <w:t>"Contract"</w:t>
      </w:r>
    </w:p>
    <w:p w14:paraId="6D10A3F8" w14:textId="77777777" w:rsidR="00C96D5A" w:rsidRDefault="00C96D5A" w:rsidP="00C96D5A">
      <w:r>
        <w:t xml:space="preserve">means the contract for the purchase of the Goods and/or the supply of the Works or Services by the Provider to the Commission and is comprised of the Conditions herein and the </w:t>
      </w:r>
      <w:r>
        <w:lastRenderedPageBreak/>
        <w:t>Commission’s Specification and the Provider’s offer that the Commission has accepted and, if required by the Commission, additional Special Conditions drawn up by the Commission.</w:t>
      </w:r>
    </w:p>
    <w:p w14:paraId="326F61AC" w14:textId="77777777" w:rsidR="001F797B" w:rsidRDefault="001F797B" w:rsidP="00C96D5A">
      <w:r>
        <w:t>“Contract Personal Data”</w:t>
      </w:r>
    </w:p>
    <w:p w14:paraId="7602D1A2" w14:textId="77777777" w:rsidR="001F797B" w:rsidRDefault="001F797B" w:rsidP="00C96D5A">
      <w:r>
        <w:t xml:space="preserve">means </w:t>
      </w:r>
      <w:r w:rsidRPr="00E71BAF">
        <w:t xml:space="preserve">Personal Data which is to be Processed under this </w:t>
      </w:r>
      <w:r>
        <w:t>Contract, as more particularly described in a Purchase Order.</w:t>
      </w:r>
    </w:p>
    <w:p w14:paraId="65311EFF" w14:textId="77777777" w:rsidR="00C96D5A" w:rsidRDefault="00C96D5A" w:rsidP="00C96D5A">
      <w:r>
        <w:t>"Commission"</w:t>
      </w:r>
    </w:p>
    <w:p w14:paraId="287F1340" w14:textId="77777777" w:rsidR="00C96D5A" w:rsidRDefault="00C96D5A" w:rsidP="00C96D5A">
      <w:r>
        <w:t>means the Commission for Equality and Human Rights;</w:t>
      </w:r>
    </w:p>
    <w:p w14:paraId="2E124655" w14:textId="77777777" w:rsidR="00124F4F" w:rsidRDefault="00124F4F" w:rsidP="00C96D5A">
      <w:r>
        <w:t>“Data Protection Legislation”</w:t>
      </w:r>
    </w:p>
    <w:p w14:paraId="17BB4A48" w14:textId="0583BF02" w:rsidR="00CE3222" w:rsidRPr="00CE3222" w:rsidRDefault="00124F4F" w:rsidP="00CE3222">
      <w:pPr>
        <w:numPr>
          <w:ilvl w:val="0"/>
          <w:numId w:val="16"/>
        </w:numPr>
        <w:rPr>
          <w:lang w:bidi="en-GB"/>
        </w:rPr>
      </w:pPr>
      <w:r>
        <w:t xml:space="preserve">means all </w:t>
      </w:r>
      <w:r w:rsidR="00482B0F">
        <w:t>A</w:t>
      </w:r>
      <w:r>
        <w:t xml:space="preserve">pplicable </w:t>
      </w:r>
      <w:r w:rsidR="00482B0F">
        <w:t>L</w:t>
      </w:r>
      <w:r>
        <w:t>aws relating to data protection, the processing of personal data and privacy</w:t>
      </w:r>
      <w:r w:rsidR="00CE3222" w:rsidRPr="00CE3222">
        <w:t xml:space="preserve">, including without limitation; </w:t>
      </w:r>
    </w:p>
    <w:p w14:paraId="071D7118" w14:textId="77777777" w:rsidR="00CE3222" w:rsidRPr="00CE3222" w:rsidRDefault="00CE3222" w:rsidP="00CE3222">
      <w:pPr>
        <w:numPr>
          <w:ilvl w:val="0"/>
          <w:numId w:val="16"/>
        </w:numPr>
        <w:rPr>
          <w:lang w:bidi="en-GB"/>
        </w:rPr>
      </w:pPr>
      <w:r w:rsidRPr="00CE3222">
        <w:rPr>
          <w:lang w:bidi="en-GB"/>
        </w:rPr>
        <w:t>(a) the Data Protection Act 2018;</w:t>
      </w:r>
    </w:p>
    <w:p w14:paraId="0F885D65" w14:textId="77777777" w:rsidR="00CE3222" w:rsidRPr="00CE3222" w:rsidRDefault="00CE3222" w:rsidP="00CE3222">
      <w:pPr>
        <w:numPr>
          <w:ilvl w:val="0"/>
          <w:numId w:val="16"/>
        </w:numPr>
        <w:rPr>
          <w:lang w:bidi="en-GB"/>
        </w:rPr>
      </w:pPr>
      <w:r w:rsidRPr="00CE3222">
        <w:rPr>
          <w:lang w:bidi="en-GB"/>
        </w:rPr>
        <w:t>(b) to the extent the UK GDPR applies, the law of the United Kingdom or of a part of the United Kingdom which relates to the protection of personal data;</w:t>
      </w:r>
    </w:p>
    <w:p w14:paraId="7D739D97" w14:textId="77777777" w:rsidR="00CE3222" w:rsidRPr="00CE3222" w:rsidRDefault="00CE3222" w:rsidP="00CE3222">
      <w:pPr>
        <w:numPr>
          <w:ilvl w:val="0"/>
          <w:numId w:val="16"/>
        </w:numPr>
        <w:rPr>
          <w:lang w:bidi="en-GB"/>
        </w:rPr>
      </w:pPr>
      <w:r w:rsidRPr="00CE3222">
        <w:rPr>
          <w:lang w:bidi="en-GB"/>
        </w:rPr>
        <w:t xml:space="preserve">(c) to the extent the EU GDPR applies, the law of the European Union or any member state of the European Union to which the Supplier is subject, which relates to the protection of personal data; </w:t>
      </w:r>
    </w:p>
    <w:p w14:paraId="5771A902" w14:textId="79F461D7" w:rsidR="00CE3222" w:rsidRPr="00CE3222" w:rsidRDefault="00CE3222" w:rsidP="00CE3222">
      <w:pPr>
        <w:numPr>
          <w:ilvl w:val="0"/>
          <w:numId w:val="16"/>
        </w:numPr>
        <w:rPr>
          <w:lang w:bidi="en-GB"/>
        </w:rPr>
      </w:pPr>
      <w:r w:rsidRPr="00CE3222">
        <w:rPr>
          <w:lang w:bidi="en-GB"/>
        </w:rPr>
        <w:t xml:space="preserve">(d) the Privacy and Electronic Communications (EC Directive) Regulations 2003 (as may be amended by the proposed Regulation on Privacy and Electronic Communications); </w:t>
      </w:r>
      <w:r>
        <w:rPr>
          <w:lang w:bidi="en-GB"/>
        </w:rPr>
        <w:t>and</w:t>
      </w:r>
    </w:p>
    <w:p w14:paraId="0E20FAAE" w14:textId="6F549FFB" w:rsidR="00124F4F" w:rsidRDefault="00124F4F" w:rsidP="00C96D5A">
      <w:r>
        <w:t>references to</w:t>
      </w:r>
      <w:r>
        <w:rPr>
          <w:b/>
        </w:rPr>
        <w:t xml:space="preserve"> </w:t>
      </w:r>
      <w:r w:rsidRPr="00124F4F">
        <w:t>“Data Subjects”, “Personal Data”, “Process”, “Processed”, “Processing”,</w:t>
      </w:r>
      <w:r>
        <w:t xml:space="preserve"> </w:t>
      </w:r>
      <w:r w:rsidRPr="00124F4F">
        <w:t>“Processor” and “Supervisory Authority”</w:t>
      </w:r>
      <w:r>
        <w:rPr>
          <w:b/>
        </w:rPr>
        <w:t xml:space="preserve"> </w:t>
      </w:r>
      <w:r>
        <w:t>have the meanings set out in, and will be interpreted in accordance with, such applicable laws.</w:t>
      </w:r>
    </w:p>
    <w:p w14:paraId="4BAED233" w14:textId="77777777" w:rsidR="00C50414" w:rsidRDefault="00C50414" w:rsidP="00C50414">
      <w:r>
        <w:t>“Data Security Incident”</w:t>
      </w:r>
    </w:p>
    <w:p w14:paraId="416E339D" w14:textId="2C6BDF6E" w:rsidR="00C50414" w:rsidRDefault="00C50414" w:rsidP="00C50414">
      <w:r>
        <w:t xml:space="preserve">means </w:t>
      </w:r>
      <w:bookmarkStart w:id="1" w:name="_Ref498512915"/>
      <w:r>
        <w:t xml:space="preserve">(a) </w:t>
      </w:r>
      <w:r w:rsidRPr="00902C93">
        <w:rPr>
          <w:rFonts w:cs="Arial"/>
        </w:rPr>
        <w:t xml:space="preserve">a breach of security leading to the accidental or unlawful destruction, loss, alteration, unauthorised disclosure of, or access to, </w:t>
      </w:r>
      <w:r>
        <w:rPr>
          <w:rFonts w:cs="Arial"/>
        </w:rPr>
        <w:t>Contract</w:t>
      </w:r>
      <w:r w:rsidRPr="00902C93">
        <w:rPr>
          <w:rFonts w:cs="Arial"/>
        </w:rPr>
        <w:t xml:space="preserve"> Personal Data transmitted, stored or otherwise Processed; </w:t>
      </w:r>
      <w:bookmarkEnd w:id="1"/>
      <w:r w:rsidRPr="00902C93">
        <w:rPr>
          <w:rFonts w:cs="Arial"/>
        </w:rPr>
        <w:t>or</w:t>
      </w:r>
      <w:r>
        <w:t xml:space="preserve"> (b) </w:t>
      </w:r>
      <w:r w:rsidRPr="00BF344D">
        <w:t xml:space="preserve">a discovery or reasonable suspicion that there is a vulnerability in any technological measure used to protect any </w:t>
      </w:r>
      <w:r>
        <w:t>Contract</w:t>
      </w:r>
      <w:r w:rsidRPr="00BF344D">
        <w:t xml:space="preserve"> Personal Data that has previously been subject to a breach within the scope of </w:t>
      </w:r>
      <w:r w:rsidRPr="00902C93">
        <w:t>paragraph</w:t>
      </w:r>
      <w:r>
        <w:t xml:space="preserve"> (a)</w:t>
      </w:r>
      <w:r w:rsidRPr="00BF344D">
        <w:t>, which may result in exploitation or exposure of that Contract Personal Data; or</w:t>
      </w:r>
      <w:r>
        <w:t xml:space="preserve"> (c) </w:t>
      </w:r>
      <w:r w:rsidRPr="00902C93">
        <w:t xml:space="preserve">any defect or vulnerability with the potential to impact the ongoing resilience, security and/or integrity of systems Processing </w:t>
      </w:r>
      <w:r>
        <w:t>Contract</w:t>
      </w:r>
      <w:r w:rsidRPr="00902C93">
        <w:t xml:space="preserve"> Personal Data.</w:t>
      </w:r>
    </w:p>
    <w:p w14:paraId="223DA9D9" w14:textId="77777777" w:rsidR="00C96D5A" w:rsidRDefault="00C96D5A" w:rsidP="00C96D5A">
      <w:r>
        <w:t>"Delivery Address"</w:t>
      </w:r>
    </w:p>
    <w:p w14:paraId="32A9ABFF" w14:textId="77777777" w:rsidR="00C96D5A" w:rsidRDefault="00C96D5A" w:rsidP="00C96D5A">
      <w:r>
        <w:t>means the address stated on the Purchase Order or if not so stated, any of the Commission’s offices as instructed by Commission at any time during the term of the Contract;</w:t>
      </w:r>
    </w:p>
    <w:p w14:paraId="32381806" w14:textId="77777777" w:rsidR="00C96D5A" w:rsidRDefault="00C96D5A" w:rsidP="00C96D5A">
      <w:r>
        <w:t>"Equality Acts"</w:t>
      </w:r>
    </w:p>
    <w:p w14:paraId="2CFE7579" w14:textId="293BBAC7" w:rsidR="00C96D5A" w:rsidRDefault="00C96D5A" w:rsidP="00C96D5A">
      <w:r>
        <w:t>means the Equality Act 2010 and any statutory modification or re-enactment thereof or any other law relating to discrimination in employment or in the provision of goods, facilities and services;</w:t>
      </w:r>
    </w:p>
    <w:p w14:paraId="38ED6DE3" w14:textId="77777777" w:rsidR="00C96D5A" w:rsidRDefault="00C96D5A" w:rsidP="00C96D5A">
      <w:r>
        <w:t>"Goods"</w:t>
      </w:r>
    </w:p>
    <w:p w14:paraId="079D6985" w14:textId="144AFB96" w:rsidR="00C96D5A" w:rsidRDefault="00C96D5A" w:rsidP="00C96D5A">
      <w:r>
        <w:t xml:space="preserve">means any such goods as are to be supplied by the </w:t>
      </w:r>
      <w:r w:rsidR="001F797B">
        <w:t>Provider</w:t>
      </w:r>
      <w:r>
        <w:t xml:space="preserve"> or sub-contractors under the Contract as specified in the Specification.</w:t>
      </w:r>
    </w:p>
    <w:p w14:paraId="3CE5D4CE" w14:textId="77777777" w:rsidR="00C96D5A" w:rsidRDefault="00C96D5A" w:rsidP="00C96D5A">
      <w:r>
        <w:t>“IPR”</w:t>
      </w:r>
    </w:p>
    <w:p w14:paraId="5821B33C" w14:textId="77777777" w:rsidR="00C96D5A" w:rsidRDefault="00C96D5A" w:rsidP="00C96D5A">
      <w:r>
        <w:lastRenderedPageBreak/>
        <w:t>means all present and future copyright, design right, database right and other intellectual property rights throughout the world for the whole term thereof including all extensions and renewals and the right to register any trade mark, patents and design rights in any part of the world;</w:t>
      </w:r>
    </w:p>
    <w:p w14:paraId="6015F778" w14:textId="68E20C79" w:rsidR="0001517A" w:rsidRDefault="0001517A" w:rsidP="00C96D5A">
      <w:r>
        <w:t>“Modern Slavery Act”</w:t>
      </w:r>
    </w:p>
    <w:p w14:paraId="4305705F" w14:textId="6E436DC6" w:rsidR="0001517A" w:rsidRDefault="0001517A" w:rsidP="00C96D5A">
      <w:r>
        <w:t>means the Modern Slavery Act 2015;</w:t>
      </w:r>
    </w:p>
    <w:p w14:paraId="2BD72DAE" w14:textId="79B49E70" w:rsidR="0001517A" w:rsidRDefault="0001517A" w:rsidP="00C96D5A">
      <w:r>
        <w:t>“Modern Slavery Practice”</w:t>
      </w:r>
    </w:p>
    <w:p w14:paraId="212F1950" w14:textId="33F13FDD" w:rsidR="0001517A" w:rsidRDefault="0001517A" w:rsidP="00C96D5A">
      <w:r>
        <w:t>means any</w:t>
      </w:r>
      <w:r w:rsidRPr="0001517A">
        <w:t xml:space="preserve"> </w:t>
      </w:r>
      <w:r>
        <w:t>practice, act or omission that amounts to modern slavery as defined in the Modern Slavery Act;</w:t>
      </w:r>
    </w:p>
    <w:p w14:paraId="1FE5DAD1" w14:textId="77777777" w:rsidR="00C96D5A" w:rsidRDefault="00C96D5A" w:rsidP="00C96D5A">
      <w:r>
        <w:t>“Party/Parties</w:t>
      </w:r>
    </w:p>
    <w:p w14:paraId="50084B7B" w14:textId="77777777" w:rsidR="00C96D5A" w:rsidRDefault="00C96D5A" w:rsidP="00C96D5A">
      <w:r>
        <w:t>means individually or collectively as applicable either the Commission and/or the Provider;</w:t>
      </w:r>
    </w:p>
    <w:p w14:paraId="6944996E" w14:textId="77777777" w:rsidR="00C96D5A" w:rsidRDefault="00C96D5A" w:rsidP="00C96D5A">
      <w:r>
        <w:t>“Pre-existing IPR”</w:t>
      </w:r>
    </w:p>
    <w:p w14:paraId="07BEF272" w14:textId="77777777" w:rsidR="00C96D5A" w:rsidRDefault="00C96D5A" w:rsidP="00C96D5A">
      <w:r>
        <w:t>means any IPR (embedded in any work or materials arising from the provision of the Goods, Works  or Services supplied under the Contract) vested in or licensed to the Provider  by the third party owner of any IPR prior to or independently of performance by the Provider of its  obligations under the Contract;</w:t>
      </w:r>
    </w:p>
    <w:p w14:paraId="4367BEF4" w14:textId="77777777" w:rsidR="00C96D5A" w:rsidRDefault="00C96D5A" w:rsidP="00C96D5A">
      <w:r>
        <w:t>"Price"</w:t>
      </w:r>
    </w:p>
    <w:p w14:paraId="7E1571AD" w14:textId="77777777" w:rsidR="00C96D5A" w:rsidRDefault="00C96D5A" w:rsidP="00C96D5A">
      <w:r>
        <w:t>means the price of the Goods, Works or Services;</w:t>
      </w:r>
    </w:p>
    <w:p w14:paraId="17B6EE4A" w14:textId="77777777" w:rsidR="00C96D5A" w:rsidRDefault="00C96D5A" w:rsidP="00C96D5A">
      <w:r>
        <w:t>"Provider"</w:t>
      </w:r>
    </w:p>
    <w:p w14:paraId="5FE04AD9" w14:textId="77777777" w:rsidR="00C96D5A" w:rsidRDefault="00C96D5A" w:rsidP="00C96D5A">
      <w:r>
        <w:t>means the supplier of the Goods, Works or Services, as stated in the Purchase Order;</w:t>
      </w:r>
    </w:p>
    <w:p w14:paraId="3AA448FD" w14:textId="77777777" w:rsidR="00C96D5A" w:rsidRDefault="00C96D5A" w:rsidP="00C96D5A">
      <w:r>
        <w:t>"Purchase Order"</w:t>
      </w:r>
    </w:p>
    <w:p w14:paraId="4B90E9CD" w14:textId="77777777" w:rsidR="00C96D5A" w:rsidRDefault="00C96D5A" w:rsidP="00C96D5A">
      <w:r>
        <w:t xml:space="preserve">means the Commission's purchase order issued in relation to the Goods, Works or Services. </w:t>
      </w:r>
    </w:p>
    <w:p w14:paraId="116639CA" w14:textId="77777777" w:rsidR="00C96D5A" w:rsidRDefault="00C96D5A" w:rsidP="00C96D5A">
      <w:r>
        <w:t>"Services"</w:t>
      </w:r>
    </w:p>
    <w:p w14:paraId="19C3A578" w14:textId="77777777" w:rsidR="00C96D5A" w:rsidRDefault="00C96D5A" w:rsidP="00C96D5A">
      <w:r>
        <w:t>means the services described in the Specification including any deliverables (or any variation of the services, including additional services agreed between the Parties in accordance with the Contract) which shall be provided in accordance with the Contract.</w:t>
      </w:r>
    </w:p>
    <w:p w14:paraId="01AFB115" w14:textId="77777777" w:rsidR="00C96D5A" w:rsidRDefault="00C96D5A" w:rsidP="00C96D5A">
      <w:r>
        <w:t>"Specification"</w:t>
      </w:r>
    </w:p>
    <w:p w14:paraId="4C2926DA" w14:textId="77777777" w:rsidR="00C96D5A" w:rsidRDefault="00C96D5A" w:rsidP="00C96D5A">
      <w:r>
        <w:t xml:space="preserve">means the Commission’s requirements in relation to the Goods, Works or Services and the Providers offer in response to the requirements, including any plans, drawings, data or other information. </w:t>
      </w:r>
    </w:p>
    <w:p w14:paraId="61C46A30" w14:textId="77777777" w:rsidR="00C96D5A" w:rsidRDefault="00C96D5A" w:rsidP="00C96D5A">
      <w:r>
        <w:t>“Special Conditions”</w:t>
      </w:r>
    </w:p>
    <w:p w14:paraId="472AA0FC" w14:textId="77777777" w:rsidR="00C96D5A" w:rsidRDefault="00C96D5A" w:rsidP="00C96D5A">
      <w:r>
        <w:t xml:space="preserve">means additional conditions that may be incorporated into the Contract as provided under clause 2.3 below. </w:t>
      </w:r>
    </w:p>
    <w:p w14:paraId="496EAC74" w14:textId="77777777" w:rsidR="00C96D5A" w:rsidRDefault="00C96D5A" w:rsidP="00C96D5A">
      <w:r>
        <w:t>“Staff”</w:t>
      </w:r>
    </w:p>
    <w:p w14:paraId="35DAADDE" w14:textId="77777777" w:rsidR="00C96D5A" w:rsidRDefault="00C96D5A" w:rsidP="00C96D5A">
      <w:r>
        <w:t xml:space="preserve">means the Provider’s employees, servants, sub-contractors or agents used to supply the Goods or perform the Works or Services. </w:t>
      </w:r>
    </w:p>
    <w:p w14:paraId="214CDB51" w14:textId="05AF2EA4" w:rsidR="00C96D5A" w:rsidRDefault="00C96D5A" w:rsidP="00C96D5A">
      <w:r>
        <w:t>"Works"</w:t>
      </w:r>
    </w:p>
    <w:p w14:paraId="1C8678B6" w14:textId="37F0A7B2" w:rsidR="00C96D5A" w:rsidRDefault="00C96D5A" w:rsidP="00C96D5A">
      <w:r>
        <w:t>means the works described in the Specification including any deliverables (or any variation of the services, including additional works agreed between the Parties in accordance with the Contract) which shall be provided in accordance with the Contract.</w:t>
      </w:r>
    </w:p>
    <w:p w14:paraId="6DD1A020" w14:textId="77777777" w:rsidR="00C96D5A" w:rsidRDefault="00C96D5A" w:rsidP="00C96D5A">
      <w:r>
        <w:lastRenderedPageBreak/>
        <w:t>1.2 Any reference in these Conditions to a statute or a provision of a statute shall be construed as a reference to that statute or provision as amended, re-enacted or extended at the relevant time.</w:t>
      </w:r>
    </w:p>
    <w:p w14:paraId="1DF8ECCE" w14:textId="77777777" w:rsidR="00C96D5A" w:rsidRDefault="00C96D5A" w:rsidP="00C96D5A">
      <w:r>
        <w:t>1.3 The headings in these Conditions are for convenience only and shall not affect their interpretation.</w:t>
      </w:r>
    </w:p>
    <w:p w14:paraId="71A15401" w14:textId="77777777" w:rsidR="00C96D5A" w:rsidRDefault="00C96D5A" w:rsidP="00C96D5A">
      <w:pPr>
        <w:pStyle w:val="Heading1"/>
      </w:pPr>
      <w:r>
        <w:t>2 Basis of Purchase</w:t>
      </w:r>
    </w:p>
    <w:p w14:paraId="55209AE8" w14:textId="0323A361" w:rsidR="00C96D5A" w:rsidRDefault="00C96D5A" w:rsidP="00C96D5A">
      <w:r>
        <w:t xml:space="preserve">2.1   On issue of a Purchase Order by the Commission, in relation to the Goods, Works or Services, these </w:t>
      </w:r>
      <w:r w:rsidR="00F318E9">
        <w:t>C</w:t>
      </w:r>
      <w:r>
        <w:t xml:space="preserve">onditions shall automatically apply and shall be binding on the Provider, unless these </w:t>
      </w:r>
      <w:r w:rsidR="00F318E9">
        <w:t>C</w:t>
      </w:r>
      <w:r>
        <w:t>onditions are not applicable because the Provider has been notified of and issued with (by the Commission) other standard terms and conditions of the Commission, or has agreed in writing to alternative terms and conditions supplied by the Provider.</w:t>
      </w:r>
    </w:p>
    <w:p w14:paraId="5EE38986" w14:textId="77777777" w:rsidR="00C96D5A" w:rsidRDefault="00C96D5A" w:rsidP="00C96D5A">
      <w:r>
        <w:t>2.2 These Conditions shall apply to the Contract to the exclusion of any other terms and conditions which the Provider has sought to or subsequently seeks to impose on the Commission.  For the avoidance of doubt any terms and conditions of the Provider, including without limitation any terms and conditions printed on any invoices or other documents submitted by the Provider to the Commission shall not be deemed incorporated into this Contract and shall be of no effect in relation to the provision of the Goods, Works or Services.</w:t>
      </w:r>
    </w:p>
    <w:p w14:paraId="5A1FD250" w14:textId="77777777" w:rsidR="00C96D5A" w:rsidRDefault="00C96D5A" w:rsidP="00C96D5A">
      <w:r>
        <w:t xml:space="preserve">2.3 If the Commission requires the Provider to comply with additional Special Conditions, such conditions shall be in writing, drawn up by the Commission, and shall be deemed to be part of this Contract. Unless otherwise expressly stated by the Commission any Special Conditions included in the Contract shall take precedence over the terms and conditions herein to the extent that there is   any conflict between any of the terms herein and the provisions in the Special Conditions. </w:t>
      </w:r>
    </w:p>
    <w:p w14:paraId="11D431D7" w14:textId="77777777" w:rsidR="00C96D5A" w:rsidRDefault="00C96D5A" w:rsidP="00C96D5A">
      <w:r>
        <w:t>2.4 No variation to the Contract shall be binding unless agreed in writing between the authorised representatives of the Parties.</w:t>
      </w:r>
    </w:p>
    <w:p w14:paraId="1488B25D" w14:textId="2D1475BF" w:rsidR="00C96D5A" w:rsidRDefault="00C96D5A" w:rsidP="00C96D5A">
      <w:r>
        <w:t xml:space="preserve">2.5  Any </w:t>
      </w:r>
      <w:r w:rsidR="00124F4F">
        <w:t>G</w:t>
      </w:r>
      <w:r>
        <w:t>oods supplied by the Provider that do not correspond with the Commission’s Specification or otherwise do not comply with provisions of the Contract, may be returned by the Commission to the Provider at the Provider’s expense.</w:t>
      </w:r>
    </w:p>
    <w:p w14:paraId="5B2F6889" w14:textId="77777777" w:rsidR="00C96D5A" w:rsidRDefault="00C96D5A" w:rsidP="00C96D5A">
      <w:r>
        <w:t>2.6 The Provider shall properly perform the Works or Services with the standard of skill, care and diligence which a competent and suitably qualified person performing such works or services could reasonably be expected to exercise and in accordance with all relevant statutory requirements and industry best practice.</w:t>
      </w:r>
    </w:p>
    <w:p w14:paraId="1A1E3DAF" w14:textId="77777777" w:rsidR="00C96D5A" w:rsidRDefault="00C96D5A" w:rsidP="00C96D5A">
      <w:pPr>
        <w:pStyle w:val="Heading1"/>
      </w:pPr>
      <w:r>
        <w:t>3 Specification</w:t>
      </w:r>
    </w:p>
    <w:p w14:paraId="15311FB8" w14:textId="77777777" w:rsidR="00C96D5A" w:rsidRDefault="00C96D5A" w:rsidP="00C96D5A">
      <w:r>
        <w:t>3.1 The Provider shall comply with all applicable regulations and/or other legal requirements concerning the manufacture, packaging, and delivery of the Goods and/or performance of the Works or Services.</w:t>
      </w:r>
    </w:p>
    <w:p w14:paraId="189A91B7" w14:textId="77777777" w:rsidR="00C96D5A" w:rsidRDefault="00C96D5A" w:rsidP="00C96D5A">
      <w:r>
        <w:t>3.2 The Provider shall comply with the reasonable instructions of the Commission in connection with the provision of the Goods, Works or Services.</w:t>
      </w:r>
    </w:p>
    <w:p w14:paraId="7CD4D1F9" w14:textId="77777777" w:rsidR="00C96D5A" w:rsidRDefault="00C96D5A" w:rsidP="00C96D5A">
      <w:r>
        <w:t xml:space="preserve">3.3 Timely provision of the Goods, Works or Services shall be of the essence of the Contract. </w:t>
      </w:r>
    </w:p>
    <w:p w14:paraId="0B883C04" w14:textId="508132F0" w:rsidR="00C96D5A" w:rsidRDefault="00C96D5A" w:rsidP="00C96D5A">
      <w:r>
        <w:t>3.4 Without prejudice to the Commission’s rights to terminate this Contract the Provider shall, at the Commission</w:t>
      </w:r>
      <w:r w:rsidR="00124F4F">
        <w:t>’s</w:t>
      </w:r>
      <w:r>
        <w:t xml:space="preserve"> request, remedy any failure to comply with the Contract in accordance with the Commission’s reasonable instructions, at no additional cost to the Commission. </w:t>
      </w:r>
    </w:p>
    <w:p w14:paraId="047310FE" w14:textId="77777777" w:rsidR="00C96D5A" w:rsidRDefault="00C96D5A" w:rsidP="00C96D5A">
      <w:pPr>
        <w:pStyle w:val="Heading1"/>
      </w:pPr>
      <w:r>
        <w:t>4 Price and Payment</w:t>
      </w:r>
    </w:p>
    <w:p w14:paraId="4D5F81D7" w14:textId="15BFD0ED" w:rsidR="00C96D5A" w:rsidRDefault="00C96D5A" w:rsidP="00C96D5A">
      <w:r>
        <w:t xml:space="preserve">4.1 The Price of the Goods, Works or   Services shall be as offered by the Provider to the Commission and shall be inclusive of all labour costs, equipment, materials, charges for </w:t>
      </w:r>
      <w:r>
        <w:lastRenderedPageBreak/>
        <w:t>packaging, shipping, carriage, insurance and delivery, and any duties</w:t>
      </w:r>
      <w:r w:rsidR="00743094">
        <w:t>, including without limitation any import or export duties</w:t>
      </w:r>
      <w:r w:rsidR="0082065F">
        <w:t xml:space="preserve"> which apply from time to time</w:t>
      </w:r>
      <w:r w:rsidR="00743094">
        <w:t>,</w:t>
      </w:r>
      <w:r>
        <w:t xml:space="preserve"> or levies</w:t>
      </w:r>
      <w:r w:rsidR="00743094">
        <w:t xml:space="preserve">, </w:t>
      </w:r>
      <w:r>
        <w:t xml:space="preserve">other than Value Added Tax, unless otherwise expressly stated and in the Provider’s quoted prices as accepted by the Commission.  </w:t>
      </w:r>
    </w:p>
    <w:p w14:paraId="6404FD54" w14:textId="77777777" w:rsidR="00C96D5A" w:rsidRDefault="00C96D5A" w:rsidP="00C96D5A">
      <w:r>
        <w:t>4.2 No increase in the Price may be made (whether on account of increased material, labour or transport costs, fluctuation in rates of exchange or otherwise) without the prior consent of the Commission in writing.</w:t>
      </w:r>
    </w:p>
    <w:p w14:paraId="2E7772C2" w14:textId="77777777" w:rsidR="00C96D5A" w:rsidRDefault="00C96D5A" w:rsidP="00C96D5A">
      <w:r>
        <w:t>4.3 The Provider's official invoice should be sent to the Commission within three months after delivery of the Goods, Works or the Services (unless otherwise expressly stated by the Commission) and must show:</w:t>
      </w:r>
    </w:p>
    <w:p w14:paraId="377A3DE4" w14:textId="77777777" w:rsidR="00C96D5A" w:rsidRDefault="00C96D5A" w:rsidP="00CE6794">
      <w:pPr>
        <w:pStyle w:val="ListParagraph"/>
        <w:numPr>
          <w:ilvl w:val="0"/>
          <w:numId w:val="13"/>
        </w:numPr>
        <w:ind w:left="510" w:hanging="340"/>
      </w:pPr>
      <w:r>
        <w:t>the Commission’s Purchase Order number;</w:t>
      </w:r>
    </w:p>
    <w:p w14:paraId="67A51D41" w14:textId="77777777" w:rsidR="00CE6794" w:rsidRDefault="00C96D5A" w:rsidP="00CE6794">
      <w:pPr>
        <w:pStyle w:val="ListParagraph"/>
        <w:numPr>
          <w:ilvl w:val="0"/>
          <w:numId w:val="13"/>
        </w:numPr>
        <w:ind w:left="510" w:hanging="340"/>
      </w:pPr>
      <w:r>
        <w:t>an Invoice number;</w:t>
      </w:r>
    </w:p>
    <w:p w14:paraId="4460471E" w14:textId="77777777" w:rsidR="00C96D5A" w:rsidRDefault="00C96D5A" w:rsidP="00CE6794">
      <w:pPr>
        <w:pStyle w:val="ListParagraph"/>
        <w:numPr>
          <w:ilvl w:val="0"/>
          <w:numId w:val="13"/>
        </w:numPr>
        <w:ind w:left="510" w:hanging="340"/>
      </w:pPr>
      <w:r>
        <w:t>description of the Goods or Works or Services delivered;</w:t>
      </w:r>
    </w:p>
    <w:p w14:paraId="3C951115" w14:textId="77777777" w:rsidR="00C96D5A" w:rsidRDefault="00C96D5A" w:rsidP="00CE6794">
      <w:pPr>
        <w:pStyle w:val="ListParagraph"/>
        <w:numPr>
          <w:ilvl w:val="0"/>
          <w:numId w:val="13"/>
        </w:numPr>
        <w:ind w:left="510" w:hanging="340"/>
      </w:pPr>
      <w:r>
        <w:t>full details of price;</w:t>
      </w:r>
    </w:p>
    <w:p w14:paraId="3DBD1B89" w14:textId="77777777" w:rsidR="00C96D5A" w:rsidRDefault="00C96D5A" w:rsidP="00CE6794">
      <w:pPr>
        <w:pStyle w:val="ListParagraph"/>
        <w:numPr>
          <w:ilvl w:val="0"/>
          <w:numId w:val="13"/>
        </w:numPr>
        <w:ind w:left="510" w:hanging="340"/>
      </w:pPr>
      <w:r>
        <w:t>any discount allowed;</w:t>
      </w:r>
    </w:p>
    <w:p w14:paraId="1AD6267F" w14:textId="77777777" w:rsidR="00C96D5A" w:rsidRDefault="00C96D5A" w:rsidP="00CE6794">
      <w:pPr>
        <w:pStyle w:val="ListParagraph"/>
        <w:numPr>
          <w:ilvl w:val="0"/>
          <w:numId w:val="13"/>
        </w:numPr>
        <w:ind w:left="510" w:hanging="340"/>
      </w:pPr>
      <w:r>
        <w:t>VAT if applicable.</w:t>
      </w:r>
    </w:p>
    <w:p w14:paraId="248F93CE" w14:textId="77777777" w:rsidR="00C96D5A" w:rsidRDefault="00C96D5A" w:rsidP="00C96D5A">
      <w:r>
        <w:t xml:space="preserve">Failure by the Provider, to submit invoices to the Commission within three months of delivery of the Goods or Services, as required in this clause 4 above, may result in the sums due under such invoices (referred to below as "Late Invoices"), not being recoverable from the Commission by the Provider, if and to the extent that the Commission has incurred any loss as a direct consequence of the late submission of invoices by the Provider. Such loss may arise in circumstances (including but not limited to) where the Commission has forfeited any right it has to recover the sums due under  the Late Invoice(s) from a third party  that has an arrangement with the Commission entitling the Commission to submit a claim (“a Claim”) to that third party in order to be  reimbursed  for payments made by the Commission to the Provider in consideration of the Goods or Services supplied by the Provider under this Contract and a pre-condition for reimbursement is that  the Commission submits the Claim within a specified time. </w:t>
      </w:r>
    </w:p>
    <w:p w14:paraId="33260C1F" w14:textId="77777777" w:rsidR="00C96D5A" w:rsidRDefault="00C96D5A" w:rsidP="00C96D5A">
      <w:r>
        <w:t xml:space="preserve">If the Commission under such arrangement loses the right to be reimbursed because it submits a Claim late and the reason for the late Claim is because the Provider has submitted a Late Invoice to the Commission, then the Commission’s inability to obtain reimbursement would be a loss to the Commission which may be remedied in accordance with this clause 4.3, without prejudice to any other rights or remedies that the Commission may have.  </w:t>
      </w:r>
    </w:p>
    <w:p w14:paraId="55ABC346" w14:textId="77777777" w:rsidR="00C96D5A" w:rsidRDefault="00C96D5A" w:rsidP="00C96D5A">
      <w:r>
        <w:t>If the Commission has forfeited its right to recover from the above mentioned third party,  sums specified in a Late Invoice as a result of the Provider’s sub mission of Late Invoice(s) to the Commission, the Commission may:</w:t>
      </w:r>
    </w:p>
    <w:p w14:paraId="396F2F3E" w14:textId="77777777" w:rsidR="00C96D5A" w:rsidRDefault="00C96D5A" w:rsidP="00CE6794">
      <w:pPr>
        <w:pStyle w:val="ListParagraph"/>
        <w:numPr>
          <w:ilvl w:val="0"/>
          <w:numId w:val="6"/>
        </w:numPr>
        <w:ind w:left="510" w:hanging="340"/>
      </w:pPr>
      <w:r>
        <w:t xml:space="preserve">refuse to pay the sums due on the Late Invoice to the extent that the sum not paid by the Commission cannot be claimed back by the Commission from the third party under the arrangements between the Commission and the third party referred to above in this condition; and, </w:t>
      </w:r>
    </w:p>
    <w:p w14:paraId="79743D0E" w14:textId="77777777" w:rsidR="00C96D5A" w:rsidRDefault="00C96D5A" w:rsidP="00CE6794">
      <w:pPr>
        <w:pStyle w:val="ListParagraph"/>
        <w:numPr>
          <w:ilvl w:val="0"/>
          <w:numId w:val="6"/>
        </w:numPr>
        <w:ind w:left="510" w:hanging="340"/>
      </w:pPr>
      <w:r>
        <w:t xml:space="preserve">set off the sums the Commission is unable to claim back from the third party (as a result of the Provider’s late submission of any invoice)  against  any sums that may become payable from the Commission to the Provider for  the supply of the Goods and Services. </w:t>
      </w:r>
    </w:p>
    <w:p w14:paraId="7B5732A0" w14:textId="77777777" w:rsidR="00C96D5A" w:rsidRDefault="00C96D5A" w:rsidP="00C96D5A">
      <w:r>
        <w:t xml:space="preserve">4.4 Unless otherwise agreed in writing by the Commission, the payment of the Price will be made within 30 days of receipt of a correct invoice, if the Goods, Works or Services have been delivered in accordance with the Contract. </w:t>
      </w:r>
    </w:p>
    <w:p w14:paraId="5B3E1DBB" w14:textId="3B71DAEF" w:rsidR="00C96D5A" w:rsidRDefault="00C96D5A" w:rsidP="00C96D5A">
      <w:r>
        <w:lastRenderedPageBreak/>
        <w:t>4.</w:t>
      </w:r>
      <w:r w:rsidR="0005570A">
        <w:t>5</w:t>
      </w:r>
      <w:r>
        <w:t xml:space="preserve"> The Commission shall be entitled to set-off against any invoice, any amount due from the Provider under this Purchase Order or under any other contractual arrangement with the Commission.</w:t>
      </w:r>
    </w:p>
    <w:p w14:paraId="790787A4" w14:textId="522E9EF3" w:rsidR="00C96D5A" w:rsidRDefault="00C96D5A" w:rsidP="00C96D5A">
      <w:r>
        <w:t>4.</w:t>
      </w:r>
      <w:r w:rsidR="0005570A">
        <w:t>6</w:t>
      </w:r>
      <w:r>
        <w:t xml:space="preserve"> Value Added Tax, where applicable, shall be shown separately on all invoices as a strictly extra charge. All invoices containing Value Added Tax must conform to the requirements of HM Revenue and Customs.</w:t>
      </w:r>
    </w:p>
    <w:p w14:paraId="30EB9052" w14:textId="3920B57A" w:rsidR="00C96D5A" w:rsidRDefault="00C96D5A" w:rsidP="00C96D5A">
      <w:r>
        <w:t>4.</w:t>
      </w:r>
      <w:r w:rsidR="0005570A">
        <w:t>7</w:t>
      </w:r>
      <w:r>
        <w:t xml:space="preserve"> The Provider shall at the request of the Commission provide all information necessary to support the invoiced amount including all relevant time sheets, details of expenses incurred and invoices paid.</w:t>
      </w:r>
    </w:p>
    <w:p w14:paraId="580C6970" w14:textId="5CD94F55" w:rsidR="00C96D5A" w:rsidRDefault="00C96D5A" w:rsidP="00C96D5A">
      <w:r>
        <w:t>4.</w:t>
      </w:r>
      <w:r w:rsidR="0005570A">
        <w:t>8</w:t>
      </w:r>
      <w:r>
        <w:t xml:space="preserve"> The Provider  shall be wholly responsible for all applicable taxes including income tax and national insurance and other similar contributions or taxes (together “Taxes”) which may be payable out of, or as a result of the receipt of, any monies paid or payable by the Commission under this Contract.</w:t>
      </w:r>
    </w:p>
    <w:p w14:paraId="6F35CABF" w14:textId="5D420F9C" w:rsidR="00C96D5A" w:rsidRDefault="00C96D5A" w:rsidP="00C96D5A">
      <w:r>
        <w:t>4.</w:t>
      </w:r>
      <w:r w:rsidR="0005570A">
        <w:t xml:space="preserve">9 </w:t>
      </w:r>
      <w:r>
        <w:t>No payment of or on account of the Contract Price shall constitute any admission by the Commission as to the Provider's proper provision of the Goods, Works or Services.</w:t>
      </w:r>
    </w:p>
    <w:p w14:paraId="7DAFF226" w14:textId="77777777" w:rsidR="00C96D5A" w:rsidRDefault="00C96D5A" w:rsidP="00C96D5A">
      <w:pPr>
        <w:pStyle w:val="Heading1"/>
      </w:pPr>
      <w:r>
        <w:t>5 Delivery</w:t>
      </w:r>
    </w:p>
    <w:p w14:paraId="36F7ADC2" w14:textId="27FBC136" w:rsidR="004749A5" w:rsidRDefault="00C96D5A" w:rsidP="00C96D5A">
      <w:r>
        <w:t>5.1 The Goods shall be delivered to and/or the Works or Services shall be performed within business hours at the Delivery Address on the date or within the period specified in the Specification or as otherwise specified or agreed by the Commission in writing.</w:t>
      </w:r>
    </w:p>
    <w:p w14:paraId="5C34F1E6" w14:textId="77777777" w:rsidR="00C96D5A" w:rsidRDefault="00C96D5A" w:rsidP="00C96D5A">
      <w:r>
        <w:t>5.2 Where the date of delivery of the Goods and/or performance of the Services is to be specified after the placing of the Purchase Order, the Provider shall give the Commission reasonable notice of the specified date.</w:t>
      </w:r>
    </w:p>
    <w:p w14:paraId="7630FB8A" w14:textId="77777777" w:rsidR="00C96D5A" w:rsidRDefault="00C96D5A" w:rsidP="00C96D5A">
      <w:r>
        <w:t>5.3 A delivery note which specifies the number of the Purchase Order shall accompany each delivery or consignment of the Goods, and must be displayed prominently.</w:t>
      </w:r>
    </w:p>
    <w:p w14:paraId="502EC80E" w14:textId="77777777" w:rsidR="00C96D5A" w:rsidRDefault="00C96D5A" w:rsidP="00C96D5A">
      <w:r>
        <w:t>5.4 If the Goods are to be delivered and/or the Works or Services are to be performed by instalments, the Contract will be treated as a single contract and will not be severable.</w:t>
      </w:r>
    </w:p>
    <w:p w14:paraId="2DBDA2B8" w14:textId="77777777" w:rsidR="00C96D5A" w:rsidRDefault="00C96D5A" w:rsidP="00C96D5A">
      <w:r>
        <w:t>5.5 The Commission shall be entitled to reject any Goods delivered which are not in accordance with the Contract, and shall not be deemed to have accepted any Goods until the Commission has had reasonable time to inspect them following delivery or, if later, within a reasonable time after any latent defect in the Goods has become apparent.</w:t>
      </w:r>
    </w:p>
    <w:p w14:paraId="5F183A51" w14:textId="77777777" w:rsidR="00C96D5A" w:rsidRDefault="00C96D5A" w:rsidP="00C96D5A">
      <w:r>
        <w:t>5.6 The Provider shall supply the Commission in good time with any instructions or other information required to enable the Commission to accept delivery of the Goods and/or performance of the Works or Services.</w:t>
      </w:r>
    </w:p>
    <w:p w14:paraId="3F822E96" w14:textId="77777777" w:rsidR="00C96D5A" w:rsidRDefault="00C96D5A" w:rsidP="00C96D5A">
      <w:r>
        <w:t xml:space="preserve">5.7 The Commission shall not be required to return to the Provider any packaging or packaging materials for the Goods, whether or not the Goods are accepted by the Commission. </w:t>
      </w:r>
    </w:p>
    <w:p w14:paraId="0041FF52" w14:textId="77777777" w:rsidR="00C96D5A" w:rsidRDefault="00C96D5A" w:rsidP="00C96D5A">
      <w:r>
        <w:t>5.8 If the Goods are not delivered and/or the    Works or Services are not performed on the due date then, without prejudice to any other remedy, the Commission shall be entitled to deduct from the Price or, if the Commission has already paid the Price, to claim from the Provider an amount equal to the additional costs incurred by the Commission as a result of the delay.</w:t>
      </w:r>
    </w:p>
    <w:p w14:paraId="7EECA38F" w14:textId="77777777" w:rsidR="00C96D5A" w:rsidRDefault="00C96D5A" w:rsidP="00C96D5A">
      <w:r>
        <w:t>5.9 Risk of damage to or loss of the Goods shall pass to the Commission upon delivery to the Commission in accordance with the Contract.</w:t>
      </w:r>
    </w:p>
    <w:p w14:paraId="574B9CAF" w14:textId="77777777" w:rsidR="00C96D5A" w:rsidRDefault="00C96D5A" w:rsidP="00C96D5A">
      <w:r>
        <w:lastRenderedPageBreak/>
        <w:t>5.10 The property in the Goods shall pass to the Commission upon delivery, unless payment for the Goods is made prior to delivery, where it shall pass to the Commission once payment has been made and the Goods have been appropriated to the Contract.</w:t>
      </w:r>
    </w:p>
    <w:p w14:paraId="0AC6D7D8" w14:textId="5CF1F628" w:rsidR="00C96D5A" w:rsidRDefault="00C96D5A" w:rsidP="00C96D5A">
      <w:r>
        <w:t>5.11</w:t>
      </w:r>
      <w:r w:rsidR="00A60F67">
        <w:t xml:space="preserve"> </w:t>
      </w:r>
      <w:r>
        <w:t>While on the Comm</w:t>
      </w:r>
      <w:r w:rsidR="00CE6794">
        <w:t xml:space="preserve">ission's premises the Provider </w:t>
      </w:r>
      <w:r>
        <w:t>shall comply with the Commission's rules and regulations relating to the Premises.</w:t>
      </w:r>
    </w:p>
    <w:p w14:paraId="09532D06" w14:textId="77777777" w:rsidR="00C96D5A" w:rsidRDefault="00C96D5A" w:rsidP="00A60F67">
      <w:pPr>
        <w:pStyle w:val="Heading1"/>
      </w:pPr>
      <w:r>
        <w:t>6 Quality Assurance</w:t>
      </w:r>
    </w:p>
    <w:p w14:paraId="56F2F175" w14:textId="77777777" w:rsidR="00C96D5A" w:rsidRDefault="00C96D5A" w:rsidP="00C96D5A">
      <w:r>
        <w:t>6.1 The Provider shall operate a self-regulatory system of quality assurance and quality measures relating to the Contract in addition to any quality requirements in the Specification which ensures that the Goods, Works or Services are provided in accordance with the requirements of the Contract and as part of this requirement, the Provider shall check that information, data or software supplied pursuant to the Contract is fit for the purpose for which the Commission intends to use it.</w:t>
      </w:r>
    </w:p>
    <w:p w14:paraId="4125EAC6" w14:textId="77777777" w:rsidR="00C96D5A" w:rsidRDefault="00C96D5A" w:rsidP="00A60F67">
      <w:pPr>
        <w:pStyle w:val="Heading1"/>
      </w:pPr>
      <w:r>
        <w:t>7 Warranties and Liability</w:t>
      </w:r>
    </w:p>
    <w:p w14:paraId="66AC7C87" w14:textId="77777777" w:rsidR="00A60F67" w:rsidRDefault="00C96D5A" w:rsidP="00C96D5A">
      <w:r>
        <w:t>7.1 The Provider warrants to the Com</w:t>
      </w:r>
      <w:r w:rsidR="00A60F67">
        <w:t>mission that the Goods:</w:t>
      </w:r>
    </w:p>
    <w:p w14:paraId="023235A4" w14:textId="77777777" w:rsidR="00C96D5A" w:rsidRDefault="00A60F67" w:rsidP="00CE6794">
      <w:pPr>
        <w:pStyle w:val="ListParagraph"/>
        <w:numPr>
          <w:ilvl w:val="0"/>
          <w:numId w:val="8"/>
        </w:numPr>
        <w:ind w:left="510" w:hanging="340"/>
      </w:pPr>
      <w:r>
        <w:t xml:space="preserve">Will </w:t>
      </w:r>
      <w:r w:rsidR="00C96D5A">
        <w:t>be of sound material</w:t>
      </w:r>
      <w:r>
        <w:t xml:space="preserve">s and first class </w:t>
      </w:r>
      <w:r w:rsidR="00C96D5A">
        <w:t>workmanship;</w:t>
      </w:r>
    </w:p>
    <w:p w14:paraId="5B408BF3" w14:textId="676C3E2E" w:rsidR="00A60F67" w:rsidRDefault="00A60F67" w:rsidP="00CE6794">
      <w:pPr>
        <w:pStyle w:val="ListParagraph"/>
        <w:numPr>
          <w:ilvl w:val="0"/>
          <w:numId w:val="8"/>
        </w:numPr>
        <w:ind w:left="510" w:hanging="340"/>
      </w:pPr>
      <w:r>
        <w:t xml:space="preserve">Will </w:t>
      </w:r>
      <w:r w:rsidR="00C50414">
        <w:t>comply</w:t>
      </w:r>
      <w:r w:rsidR="00C96D5A">
        <w:t xml:space="preserve"> i</w:t>
      </w:r>
      <w:r>
        <w:t xml:space="preserve">n all respects to the samples, </w:t>
      </w:r>
      <w:r w:rsidR="00C96D5A">
        <w:t>patterns, descriptio</w:t>
      </w:r>
      <w:r>
        <w:t>n or specification provided or given by either Party;</w:t>
      </w:r>
    </w:p>
    <w:p w14:paraId="5645CC09" w14:textId="77777777" w:rsidR="00A60F67" w:rsidRDefault="00A60F67" w:rsidP="00CE6794">
      <w:pPr>
        <w:pStyle w:val="ListParagraph"/>
        <w:numPr>
          <w:ilvl w:val="0"/>
          <w:numId w:val="8"/>
        </w:numPr>
        <w:ind w:left="510" w:hanging="340"/>
      </w:pPr>
      <w:r>
        <w:t xml:space="preserve">Will </w:t>
      </w:r>
      <w:r w:rsidR="00C96D5A">
        <w:t>be of satisfacto</w:t>
      </w:r>
      <w:r>
        <w:t xml:space="preserve">ry quality (within the meaning </w:t>
      </w:r>
      <w:r w:rsidR="00C96D5A">
        <w:t>of the Sale of Goo</w:t>
      </w:r>
      <w:r>
        <w:t>ds Act 1979, as amended);</w:t>
      </w:r>
    </w:p>
    <w:p w14:paraId="4EB14F2F" w14:textId="77777777" w:rsidR="00A60F67" w:rsidRDefault="00A60F67" w:rsidP="00CE6794">
      <w:pPr>
        <w:pStyle w:val="ListParagraph"/>
        <w:numPr>
          <w:ilvl w:val="0"/>
          <w:numId w:val="8"/>
        </w:numPr>
        <w:ind w:left="510" w:hanging="340"/>
      </w:pPr>
      <w:r>
        <w:t xml:space="preserve">Will </w:t>
      </w:r>
      <w:r w:rsidR="00C96D5A">
        <w:t xml:space="preserve">be free from </w:t>
      </w:r>
      <w:r>
        <w:t>defects in design, material and workmanship; and</w:t>
      </w:r>
    </w:p>
    <w:p w14:paraId="033796B8" w14:textId="77777777" w:rsidR="00C96D5A" w:rsidRDefault="00C96D5A" w:rsidP="00CE6794">
      <w:pPr>
        <w:pStyle w:val="ListParagraph"/>
        <w:numPr>
          <w:ilvl w:val="0"/>
          <w:numId w:val="8"/>
        </w:numPr>
        <w:ind w:left="510" w:hanging="340"/>
      </w:pPr>
      <w:r>
        <w:t>will comply wi</w:t>
      </w:r>
      <w:r w:rsidR="00A60F67">
        <w:t xml:space="preserve">th all statutory requirements  </w:t>
      </w:r>
      <w:r>
        <w:t>and regulations relating to the sale of the Goods.</w:t>
      </w:r>
    </w:p>
    <w:p w14:paraId="069DBFC1" w14:textId="77777777" w:rsidR="00C96D5A" w:rsidRDefault="00C96D5A" w:rsidP="00C96D5A">
      <w:r>
        <w:t>7.2 The Provider warrants to the Commis</w:t>
      </w:r>
      <w:r w:rsidR="00A60F67">
        <w:t xml:space="preserve">sion that the Services </w:t>
      </w:r>
      <w:r>
        <w:t>or Works will be performed by appropriately trained and qualified personnel, with due care and diligence, and to the standards which would reasonably be expected from a skilled and experienced provider engaged in the provision of services similar to the Services under the same or similar circumstances.</w:t>
      </w:r>
    </w:p>
    <w:p w14:paraId="239EDC64" w14:textId="4BD4F536" w:rsidR="00F318E9" w:rsidRDefault="00F318E9" w:rsidP="0082065F">
      <w:r>
        <w:t>7.3 The Provider warrants that it has the full capacity and authority and all necessary Consents to enter into and perform its obligations under the</w:t>
      </w:r>
      <w:r w:rsidR="0082065F">
        <w:t xml:space="preserve"> Contract</w:t>
      </w:r>
      <w:r>
        <w:t xml:space="preserve">. </w:t>
      </w:r>
    </w:p>
    <w:p w14:paraId="6CD1F75A" w14:textId="5846A63C" w:rsidR="00C96D5A" w:rsidRDefault="00C96D5A" w:rsidP="00C96D5A">
      <w:r>
        <w:t>7.</w:t>
      </w:r>
      <w:r w:rsidR="0082065F">
        <w:t>4</w:t>
      </w:r>
      <w:r>
        <w:t xml:space="preserve"> The Provider will indemnify the Commission</w:t>
      </w:r>
      <w:r w:rsidR="001F797B">
        <w:t xml:space="preserve"> in full against </w:t>
      </w:r>
      <w:r w:rsidR="001F797B" w:rsidRPr="0096309F">
        <w:rPr>
          <w:szCs w:val="16"/>
        </w:rPr>
        <w:t>all liability, loss, damages, costs and expenses (including legal expenses) incurred by the Com</w:t>
      </w:r>
      <w:r w:rsidR="001F797B">
        <w:rPr>
          <w:szCs w:val="16"/>
        </w:rPr>
        <w:t xml:space="preserve">mission </w:t>
      </w:r>
      <w:r w:rsidR="00C50414">
        <w:rPr>
          <w:szCs w:val="16"/>
        </w:rPr>
        <w:t>[</w:t>
      </w:r>
      <w:r w:rsidR="001F797B" w:rsidRPr="0096309F">
        <w:rPr>
          <w:szCs w:val="16"/>
        </w:rPr>
        <w:t>(or any member of its group)</w:t>
      </w:r>
      <w:r w:rsidR="00C50414">
        <w:rPr>
          <w:szCs w:val="16"/>
        </w:rPr>
        <w:t>]</w:t>
      </w:r>
      <w:r w:rsidR="001F797B" w:rsidRPr="0096309F">
        <w:rPr>
          <w:szCs w:val="16"/>
        </w:rPr>
        <w:t xml:space="preserve"> as a result of or in connection with:</w:t>
      </w:r>
    </w:p>
    <w:p w14:paraId="4E0B16EB" w14:textId="76C4E079" w:rsidR="00C96D5A" w:rsidRDefault="00C96D5A" w:rsidP="00C96D5A">
      <w:r>
        <w:t>7.</w:t>
      </w:r>
      <w:r w:rsidR="0082065F">
        <w:t>4</w:t>
      </w:r>
      <w:r>
        <w:t xml:space="preserve">.1 </w:t>
      </w:r>
      <w:r w:rsidR="001F797B" w:rsidRPr="0096309F">
        <w:rPr>
          <w:szCs w:val="16"/>
        </w:rPr>
        <w:t xml:space="preserve">breach of any warranty given by the </w:t>
      </w:r>
      <w:r w:rsidR="001F797B">
        <w:rPr>
          <w:szCs w:val="16"/>
        </w:rPr>
        <w:t>Provider</w:t>
      </w:r>
      <w:r w:rsidR="001F797B" w:rsidRPr="0096309F">
        <w:rPr>
          <w:szCs w:val="16"/>
        </w:rPr>
        <w:t>;</w:t>
      </w:r>
    </w:p>
    <w:p w14:paraId="17174257" w14:textId="7ECAF9F6" w:rsidR="00C50414" w:rsidRDefault="00C96D5A" w:rsidP="00C96D5A">
      <w:pPr>
        <w:rPr>
          <w:szCs w:val="16"/>
        </w:rPr>
      </w:pPr>
      <w:r>
        <w:t>7.</w:t>
      </w:r>
      <w:r w:rsidR="0082065F">
        <w:t>4</w:t>
      </w:r>
      <w:r>
        <w:t xml:space="preserve">.2 </w:t>
      </w:r>
      <w:r w:rsidR="001F797B" w:rsidRPr="0096309F">
        <w:rPr>
          <w:szCs w:val="16"/>
        </w:rPr>
        <w:t xml:space="preserve">any claim that the Goods and/or the performance of the </w:t>
      </w:r>
      <w:r w:rsidR="001F797B">
        <w:rPr>
          <w:szCs w:val="16"/>
        </w:rPr>
        <w:t xml:space="preserve">Works and/or </w:t>
      </w:r>
      <w:r w:rsidR="001F797B" w:rsidRPr="0096309F">
        <w:rPr>
          <w:szCs w:val="16"/>
        </w:rPr>
        <w:t>Services infringes the intellectual property rights of any person;</w:t>
      </w:r>
    </w:p>
    <w:p w14:paraId="1A7B2132" w14:textId="66BD8E32" w:rsidR="00C96D5A" w:rsidRDefault="00C50414" w:rsidP="00C96D5A">
      <w:r>
        <w:rPr>
          <w:szCs w:val="16"/>
        </w:rPr>
        <w:t>7.</w:t>
      </w:r>
      <w:r w:rsidR="0082065F">
        <w:rPr>
          <w:szCs w:val="16"/>
        </w:rPr>
        <w:t>4</w:t>
      </w:r>
      <w:r>
        <w:rPr>
          <w:szCs w:val="16"/>
        </w:rPr>
        <w:t xml:space="preserve">.3 </w:t>
      </w:r>
      <w:r w:rsidR="00C96D5A">
        <w:t>all claims in respect of death or injury, howsoever caused, to any of the employees, or those of the agent or subcontractors, of the Provider, while in or about the Commission’s sites, works or other places of business;</w:t>
      </w:r>
    </w:p>
    <w:p w14:paraId="00B53D41" w14:textId="1794CC7F" w:rsidR="00C96D5A" w:rsidRDefault="00C96D5A" w:rsidP="00C96D5A">
      <w:r>
        <w:t>7.</w:t>
      </w:r>
      <w:r w:rsidR="0082065F">
        <w:t>4</w:t>
      </w:r>
      <w:r>
        <w:t>.</w:t>
      </w:r>
      <w:r w:rsidR="00C50414">
        <w:t>4</w:t>
      </w:r>
      <w:r>
        <w:t xml:space="preserve"> </w:t>
      </w:r>
      <w:r w:rsidR="001F797B" w:rsidRPr="0096309F">
        <w:rPr>
          <w:szCs w:val="16"/>
        </w:rPr>
        <w:t xml:space="preserve">any act or omission of the </w:t>
      </w:r>
      <w:r w:rsidR="001F797B">
        <w:rPr>
          <w:szCs w:val="16"/>
        </w:rPr>
        <w:t>Provider</w:t>
      </w:r>
      <w:r w:rsidR="001F797B" w:rsidRPr="0096309F">
        <w:rPr>
          <w:szCs w:val="16"/>
        </w:rPr>
        <w:t xml:space="preserve"> or its employees, agents or sub-contractors in the supply of the Goods and/or the performing</w:t>
      </w:r>
      <w:r w:rsidR="001F797B">
        <w:rPr>
          <w:szCs w:val="16"/>
        </w:rPr>
        <w:t xml:space="preserve"> of the Works and/or</w:t>
      </w:r>
      <w:r w:rsidR="001F797B" w:rsidRPr="0096309F">
        <w:rPr>
          <w:szCs w:val="16"/>
        </w:rPr>
        <w:t xml:space="preserve"> the Services (which shall, for the avoidance of doubt, include any act, omission, negligence or wilful misconduct);</w:t>
      </w:r>
    </w:p>
    <w:p w14:paraId="43FBA208" w14:textId="133E9332" w:rsidR="001F797B" w:rsidRDefault="00C50414" w:rsidP="00C96D5A">
      <w:pPr>
        <w:rPr>
          <w:szCs w:val="16"/>
        </w:rPr>
      </w:pPr>
      <w:r>
        <w:t>7.</w:t>
      </w:r>
      <w:r w:rsidR="0082065F">
        <w:t>4</w:t>
      </w:r>
      <w:r>
        <w:t>.5</w:t>
      </w:r>
      <w:r w:rsidR="001F797B" w:rsidRPr="0096309F">
        <w:rPr>
          <w:szCs w:val="16"/>
        </w:rPr>
        <w:t xml:space="preserve"> </w:t>
      </w:r>
      <w:r w:rsidR="001F797B">
        <w:rPr>
          <w:szCs w:val="16"/>
        </w:rPr>
        <w:t>breach of Condition 10;</w:t>
      </w:r>
    </w:p>
    <w:p w14:paraId="2783E852" w14:textId="2DDCC33E" w:rsidR="001F797B" w:rsidRDefault="00C50414" w:rsidP="00C96D5A">
      <w:r>
        <w:rPr>
          <w:szCs w:val="16"/>
        </w:rPr>
        <w:t>7.</w:t>
      </w:r>
      <w:r w:rsidR="0082065F">
        <w:rPr>
          <w:szCs w:val="16"/>
        </w:rPr>
        <w:t>4</w:t>
      </w:r>
      <w:r>
        <w:rPr>
          <w:szCs w:val="16"/>
        </w:rPr>
        <w:t>.6</w:t>
      </w:r>
      <w:r w:rsidR="001F797B">
        <w:rPr>
          <w:szCs w:val="16"/>
        </w:rPr>
        <w:t xml:space="preserve"> </w:t>
      </w:r>
      <w:r w:rsidR="001F797B" w:rsidRPr="0096309F">
        <w:rPr>
          <w:szCs w:val="16"/>
        </w:rPr>
        <w:t xml:space="preserve">any breach of this </w:t>
      </w:r>
      <w:r w:rsidR="001F797B">
        <w:rPr>
          <w:szCs w:val="16"/>
        </w:rPr>
        <w:t>Contract.</w:t>
      </w:r>
    </w:p>
    <w:p w14:paraId="0A7467CF" w14:textId="777D8A1D" w:rsidR="00C96D5A" w:rsidRDefault="00C96D5A" w:rsidP="00C96D5A">
      <w:r>
        <w:lastRenderedPageBreak/>
        <w:t>7.</w:t>
      </w:r>
      <w:r w:rsidR="0082065F">
        <w:t>5</w:t>
      </w:r>
      <w:r>
        <w:t xml:space="preserve"> Without prejudice to any other remedy, if any of the Goods, Works or Services are not supplied or performed in accordance with the Contract, then the Commission shall be entitled:</w:t>
      </w:r>
    </w:p>
    <w:p w14:paraId="2EBF37C2" w14:textId="2B131E41" w:rsidR="00C96D5A" w:rsidRDefault="00C96D5A" w:rsidP="00C96D5A">
      <w:r>
        <w:t>7.</w:t>
      </w:r>
      <w:r w:rsidR="0082065F">
        <w:t>5</w:t>
      </w:r>
      <w:r>
        <w:t>.1 to require the Provider to repair the Goods or to supply replacement Goods and/or remedy any failure to perform the Works or Services in compliance with the Contract within 7 days or such other period specified by the Commission; or</w:t>
      </w:r>
    </w:p>
    <w:p w14:paraId="78CAD2DB" w14:textId="30B34708" w:rsidR="00C96D5A" w:rsidRDefault="00C96D5A" w:rsidP="00C96D5A">
      <w:r>
        <w:t>7.</w:t>
      </w:r>
      <w:r w:rsidR="0082065F">
        <w:t>5</w:t>
      </w:r>
      <w:r>
        <w:t>.2 at the Commission’s sole option and whether or not the Commissi</w:t>
      </w:r>
      <w:r w:rsidR="00A60F67">
        <w:t xml:space="preserve">on has previously required the </w:t>
      </w:r>
      <w:r>
        <w:t>Provider to repair the Goods or to supply any replacement Goods and/or to remedy any failure to perform Services, to treat the Contract as discharged by the Provider’s breach and require repayment of any part of the Price which has been paid.</w:t>
      </w:r>
    </w:p>
    <w:p w14:paraId="18082368" w14:textId="77777777" w:rsidR="00C96D5A" w:rsidRDefault="00C96D5A" w:rsidP="00A60F67">
      <w:pPr>
        <w:pStyle w:val="Heading1"/>
      </w:pPr>
      <w:r>
        <w:t>8 Termination</w:t>
      </w:r>
    </w:p>
    <w:p w14:paraId="0B430C66" w14:textId="77777777" w:rsidR="00880498" w:rsidRDefault="00C96D5A" w:rsidP="00C96D5A">
      <w:pPr>
        <w:rPr>
          <w:szCs w:val="16"/>
        </w:rPr>
      </w:pPr>
      <w:r>
        <w:t xml:space="preserve">8.1 </w:t>
      </w:r>
      <w:r w:rsidR="00880498" w:rsidRPr="0096309F">
        <w:rPr>
          <w:szCs w:val="16"/>
        </w:rPr>
        <w:t>The Com</w:t>
      </w:r>
      <w:r w:rsidR="00880498">
        <w:rPr>
          <w:szCs w:val="16"/>
        </w:rPr>
        <w:t xml:space="preserve">mission </w:t>
      </w:r>
      <w:r w:rsidR="00880498" w:rsidRPr="0096309F">
        <w:rPr>
          <w:szCs w:val="16"/>
        </w:rPr>
        <w:t xml:space="preserve">shall be entitled to cancel the </w:t>
      </w:r>
      <w:r w:rsidR="00880498">
        <w:rPr>
          <w:szCs w:val="16"/>
        </w:rPr>
        <w:t xml:space="preserve">Purchase </w:t>
      </w:r>
      <w:r w:rsidR="00880498" w:rsidRPr="0096309F">
        <w:rPr>
          <w:szCs w:val="16"/>
        </w:rPr>
        <w:t xml:space="preserve">Order in respect of all or part only of the Goods and/or </w:t>
      </w:r>
      <w:r w:rsidR="00880498">
        <w:rPr>
          <w:szCs w:val="16"/>
        </w:rPr>
        <w:t xml:space="preserve">Works and/or </w:t>
      </w:r>
      <w:r w:rsidR="00880498" w:rsidRPr="0096309F">
        <w:rPr>
          <w:szCs w:val="16"/>
        </w:rPr>
        <w:t xml:space="preserve">Services by giving notice to the </w:t>
      </w:r>
      <w:r w:rsidR="00880498">
        <w:rPr>
          <w:szCs w:val="16"/>
        </w:rPr>
        <w:t>Provider</w:t>
      </w:r>
      <w:r w:rsidR="00880498" w:rsidRPr="0096309F">
        <w:rPr>
          <w:szCs w:val="16"/>
        </w:rPr>
        <w:t xml:space="preserve"> at any time prior to the delivery and/or performance with no liability to the </w:t>
      </w:r>
      <w:r w:rsidR="00880498">
        <w:rPr>
          <w:szCs w:val="16"/>
        </w:rPr>
        <w:t>Commission</w:t>
      </w:r>
      <w:r w:rsidR="00880498" w:rsidRPr="0096309F">
        <w:rPr>
          <w:szCs w:val="16"/>
        </w:rPr>
        <w:t xml:space="preserve">.  </w:t>
      </w:r>
    </w:p>
    <w:p w14:paraId="263F60B3" w14:textId="77777777" w:rsidR="00C96D5A" w:rsidRDefault="00880498" w:rsidP="00C96D5A">
      <w:r>
        <w:rPr>
          <w:szCs w:val="16"/>
        </w:rPr>
        <w:t xml:space="preserve">8.2 </w:t>
      </w:r>
      <w:r w:rsidR="00C96D5A">
        <w:t xml:space="preserve">The Commission shall be entitled to terminate the Contract without liability to the Provider by giving written notice </w:t>
      </w:r>
      <w:r w:rsidR="00A60F67">
        <w:t>to the Provider at any time if:</w:t>
      </w:r>
    </w:p>
    <w:p w14:paraId="686D7CFB" w14:textId="102AF0A2" w:rsidR="00C96D5A" w:rsidRDefault="00C96D5A" w:rsidP="00C96D5A">
      <w:r>
        <w:t>8.</w:t>
      </w:r>
      <w:r w:rsidR="00C50414">
        <w:t>2</w:t>
      </w:r>
      <w:r>
        <w:t>.1 the Provider makes any voluntary arrangement with its creditors (within the meaning of the Insolvency Act 1986) or (being an individual or firm) becomes bankrupt or (being a company) becomes subject to an administration order or goes into liquidation (otherwise than for the purpose of amalgamation or reconstruction); or</w:t>
      </w:r>
    </w:p>
    <w:p w14:paraId="4B608DBD" w14:textId="4A4B0F35" w:rsidR="00C96D5A" w:rsidRDefault="00C96D5A" w:rsidP="00C96D5A">
      <w:r>
        <w:t>8.</w:t>
      </w:r>
      <w:r w:rsidR="00C50414">
        <w:t>2</w:t>
      </w:r>
      <w:r>
        <w:t>.2 an encumbrancer takes possession, or a receiver is appointed, of any of the property or assets of the Provider; or</w:t>
      </w:r>
    </w:p>
    <w:p w14:paraId="522A5C5B" w14:textId="1905B743" w:rsidR="00C96D5A" w:rsidRDefault="00C96D5A" w:rsidP="00C96D5A">
      <w:r>
        <w:t>8.</w:t>
      </w:r>
      <w:r w:rsidR="00C50414">
        <w:t>2</w:t>
      </w:r>
      <w:r>
        <w:t>.3 the Provider dies, or  ceases, or threatens to cease to carry on business; or</w:t>
      </w:r>
    </w:p>
    <w:p w14:paraId="3E2600F3" w14:textId="4561D7FB" w:rsidR="00C96D5A" w:rsidRDefault="00C96D5A" w:rsidP="00C96D5A">
      <w:r>
        <w:t>8.</w:t>
      </w:r>
      <w:r w:rsidR="00C50414">
        <w:t>2</w:t>
      </w:r>
      <w:r>
        <w:t xml:space="preserve">.4 the Provider does anything improper to influence the Commission to give the Provider </w:t>
      </w:r>
      <w:r w:rsidR="00A60F67">
        <w:t xml:space="preserve">any </w:t>
      </w:r>
      <w:r>
        <w:t xml:space="preserve">contract or commits an offence under the </w:t>
      </w:r>
      <w:r w:rsidR="00F343D0" w:rsidRPr="00F343D0">
        <w:t>applicable Anti-Bribery Laws</w:t>
      </w:r>
      <w:r w:rsidR="00880498">
        <w:t>; or</w:t>
      </w:r>
    </w:p>
    <w:p w14:paraId="52FF47B6" w14:textId="659FE898" w:rsidR="00880498" w:rsidRDefault="00C96D5A" w:rsidP="00C96D5A">
      <w:r>
        <w:t>8.</w:t>
      </w:r>
      <w:r w:rsidR="00C50414">
        <w:t>2</w:t>
      </w:r>
      <w:r>
        <w:t>.5 the Commission reasonably believes that any of the events mentioned above is about to occur in relation to Provider and notifies the Provider immediately</w:t>
      </w:r>
      <w:r w:rsidR="00880498">
        <w:t>; or</w:t>
      </w:r>
    </w:p>
    <w:p w14:paraId="266EFE5D" w14:textId="5E8DBCF9" w:rsidR="00C96D5A" w:rsidRDefault="00880498" w:rsidP="00C96D5A">
      <w:r>
        <w:t>8</w:t>
      </w:r>
      <w:r w:rsidR="00C50414">
        <w:t>.2</w:t>
      </w:r>
      <w:r>
        <w:t xml:space="preserve">.6 the Provider commits a material breach of this Contract </w:t>
      </w:r>
      <w:r w:rsidRPr="0096309F">
        <w:rPr>
          <w:szCs w:val="16"/>
        </w:rPr>
        <w:t xml:space="preserve">and fails to remedy the same within 14 days </w:t>
      </w:r>
      <w:r>
        <w:rPr>
          <w:szCs w:val="16"/>
        </w:rPr>
        <w:t>of service of notice by the Commission</w:t>
      </w:r>
      <w:r w:rsidRPr="0096309F">
        <w:rPr>
          <w:szCs w:val="16"/>
        </w:rPr>
        <w:t xml:space="preserve"> specifying the breach and requiring it to be remedied</w:t>
      </w:r>
      <w:r>
        <w:rPr>
          <w:szCs w:val="16"/>
        </w:rPr>
        <w:t>.</w:t>
      </w:r>
    </w:p>
    <w:p w14:paraId="0B21092F" w14:textId="173CE291" w:rsidR="00C96D5A" w:rsidRDefault="00C96D5A" w:rsidP="00C96D5A">
      <w:r>
        <w:t>8.</w:t>
      </w:r>
      <w:r w:rsidR="00C50414">
        <w:t>3</w:t>
      </w:r>
      <w:r>
        <w:t xml:space="preserve"> For the avoidance of doubt, where the Commission terminates the Contract in accordance with the provisions of Condition 8.</w:t>
      </w:r>
      <w:r w:rsidR="00C50414">
        <w:t>2</w:t>
      </w:r>
      <w:r>
        <w:t>, the Provider shall compensate the Commission for any losses suffered as a result of this.</w:t>
      </w:r>
    </w:p>
    <w:p w14:paraId="0D6A09EC" w14:textId="385DCBA8" w:rsidR="00C96D5A" w:rsidRDefault="00C96D5A" w:rsidP="00C96D5A">
      <w:r>
        <w:t>8.</w:t>
      </w:r>
      <w:r w:rsidR="00C50414">
        <w:t>4</w:t>
      </w:r>
      <w:r>
        <w:t xml:space="preserve"> The Commission may terminate the Contract at any time</w:t>
      </w:r>
      <w:r w:rsidR="00C50414">
        <w:t xml:space="preserve"> for convenience</w:t>
      </w:r>
      <w:r>
        <w:t xml:space="preserve"> on giving the Provider not less than one </w:t>
      </w:r>
      <w:r w:rsidR="001F797B">
        <w:t>months’ notice</w:t>
      </w:r>
      <w:r>
        <w:t>.</w:t>
      </w:r>
    </w:p>
    <w:p w14:paraId="380B5EE7" w14:textId="535D0312" w:rsidR="00C96D5A" w:rsidRDefault="00C96D5A" w:rsidP="00C96D5A">
      <w:r>
        <w:t>8.</w:t>
      </w:r>
      <w:r w:rsidR="00C50414">
        <w:t>5</w:t>
      </w:r>
      <w:r>
        <w:t xml:space="preserve"> On the expiry or termination of this Contract (</w:t>
      </w:r>
      <w:r w:rsidR="00A60F67">
        <w:t xml:space="preserve">however arising), the Provider </w:t>
      </w:r>
      <w:r>
        <w:t xml:space="preserve">shall deliver up to the Commission all documents, formulae, papers, drawings, software, data, specifications, reports, notes, programs, portfolios, equipment, materials of any sort, identity cards and keys which were furnished by the Commission to the Provider, or which were prepared by or on behalf of the </w:t>
      </w:r>
      <w:r w:rsidR="00A60F67">
        <w:t xml:space="preserve">Provider </w:t>
      </w:r>
      <w:r>
        <w:t>for the Commission in the cours</w:t>
      </w:r>
      <w:r w:rsidR="00A60F67">
        <w:t xml:space="preserve">e of providing Goods, Works or </w:t>
      </w:r>
      <w:r>
        <w:t>Services under this Contract.</w:t>
      </w:r>
    </w:p>
    <w:p w14:paraId="2744984A" w14:textId="77777777" w:rsidR="00C96D5A" w:rsidRDefault="00C96D5A" w:rsidP="00A60F67">
      <w:pPr>
        <w:pStyle w:val="Heading1"/>
      </w:pPr>
      <w:r>
        <w:t>9. Intellectual Property Rights</w:t>
      </w:r>
    </w:p>
    <w:p w14:paraId="0D931698" w14:textId="77777777" w:rsidR="00C96D5A" w:rsidRDefault="00C96D5A" w:rsidP="00C96D5A">
      <w:r>
        <w:t xml:space="preserve">9.1  Subject to Pre-existing IPR,  all IPR created by the Provider as a result of performing the Goods, Works or Services,  ("Contract Generated IPR") shall be owned by the Commission </w:t>
      </w:r>
      <w:r>
        <w:lastRenderedPageBreak/>
        <w:t>and the Provider shall enter into such documentation and perform such acts as the Commission may request to properly vest such Contract Generated IPR  in the Commission. The Provider hereby assigns (by way of present assignment of future Contract Generated IPR) all Contract Generated IPR.</w:t>
      </w:r>
    </w:p>
    <w:p w14:paraId="5ED6722D" w14:textId="77777777" w:rsidR="00C96D5A" w:rsidRDefault="00C96D5A" w:rsidP="00C96D5A">
      <w:r>
        <w:t>9.2 The Provider, hereby grants to th</w:t>
      </w:r>
      <w:r w:rsidR="00A60F67">
        <w:t xml:space="preserve">e Commission </w:t>
      </w:r>
      <w:r>
        <w:t>a perpetual, r</w:t>
      </w:r>
      <w:r w:rsidR="00A60F67">
        <w:t>oyalty-free , irrevocable, non-</w:t>
      </w:r>
      <w:r>
        <w:t xml:space="preserve">exclusive, assignable </w:t>
      </w:r>
      <w:r w:rsidR="00A60F67">
        <w:t>, global licence for use , sub-</w:t>
      </w:r>
      <w:r>
        <w:t>licence and/or comm</w:t>
      </w:r>
      <w:r w:rsidR="00A60F67">
        <w:t>ercial exploitation of any Pre-</w:t>
      </w:r>
      <w:r>
        <w:t xml:space="preserve">Existing IPR </w:t>
      </w:r>
      <w:r w:rsidR="00A60F67">
        <w:t xml:space="preserve"> in the Goods, Works or and/or </w:t>
      </w:r>
      <w:r>
        <w:t>Services,  together with the ability to sub-li</w:t>
      </w:r>
      <w:r w:rsidR="00A60F67">
        <w:t xml:space="preserve">cence </w:t>
      </w:r>
      <w:r>
        <w:t>the same.</w:t>
      </w:r>
    </w:p>
    <w:p w14:paraId="63E70196" w14:textId="77777777" w:rsidR="00C96D5A" w:rsidRDefault="00C96D5A" w:rsidP="00C96D5A">
      <w:r>
        <w:t>9.3   The Provider  agrees to indemnify and keep indemnified the Commission against any costs, claims, proceedings, expenses and demands arising from the use, application, supply or delivery of any process article, matter or thing supplied under the Contract that would constitute or is alleged to constitute any infringement of any IPR including third party’s IPR.</w:t>
      </w:r>
    </w:p>
    <w:p w14:paraId="3034BE25" w14:textId="77777777" w:rsidR="00C96D5A" w:rsidRDefault="00C96D5A" w:rsidP="00A60F67">
      <w:pPr>
        <w:pStyle w:val="Heading1"/>
      </w:pPr>
      <w:r>
        <w:t>10. Confidentiality</w:t>
      </w:r>
    </w:p>
    <w:p w14:paraId="726F656F" w14:textId="77777777" w:rsidR="00C96D5A" w:rsidRDefault="00C96D5A" w:rsidP="00C96D5A">
      <w:r>
        <w:t>10.1 Subject to requirements by law, including, without limitation, under the Freedom of Information Act 2000 ("the FOIA") and the Environmental Information Regulations 2004 ("EIR") , and of this Condition 10, any Confidential Information supplied by the Commission to the Provider  or  vice versa shall be kept confidential and shall only be used by the Provider  for the performance of its obligations under the Contract.</w:t>
      </w:r>
    </w:p>
    <w:p w14:paraId="369344EB" w14:textId="77777777" w:rsidR="00C96D5A" w:rsidRDefault="00C96D5A" w:rsidP="00C96D5A">
      <w:r>
        <w:t>10.2 The Provider shall use all reasonable efforts to assist the Commission to comply with such obligations as are imposed on the Commission by the FOIA and the EIR including providing the Commission with reasonable assistance in complying with any request for information (in connection with the Goods, Works or Services) served on the Commission under the FOIA or the EIR.</w:t>
      </w:r>
    </w:p>
    <w:p w14:paraId="4AC7ACEF" w14:textId="77777777" w:rsidR="00C96D5A" w:rsidRDefault="00A60F67" w:rsidP="00C96D5A">
      <w:r>
        <w:t xml:space="preserve">10.3 </w:t>
      </w:r>
      <w:r w:rsidR="00C96D5A">
        <w:t>Upon expiry or termination of the Contract for</w:t>
      </w:r>
      <w:r w:rsidR="00CE6794">
        <w:t xml:space="preserve"> whatever reason, the Provider </w:t>
      </w:r>
      <w:r w:rsidR="00C96D5A">
        <w:t>shall either, immediately destroy, or at the Commission’s written request, immediately return to the Commission, any Confidential Information provided to it pursuant to the Contract.</w:t>
      </w:r>
    </w:p>
    <w:p w14:paraId="69422430" w14:textId="77777777" w:rsidR="00C96D5A" w:rsidRDefault="00C96D5A" w:rsidP="00C96D5A">
      <w:r>
        <w:t>10.4 To enable the Commission to comply with transparency obligations that apply to the Commission as a public body, notwithstanding any other term of this Contract, the Provider hereby gives his consent for the Commission to publish the Contract in the public domain in its entirety, including from time to time agreed changes to the Contract. The Commission may prior to such publication , remove any content of the Contract that  would satisfy the legal tests for exempt information under the FOIA and the DPA, which includes commercially sensitive information and information which is provided in confidence.</w:t>
      </w:r>
    </w:p>
    <w:p w14:paraId="29733DB3" w14:textId="77777777" w:rsidR="00124F4F" w:rsidRDefault="00124F4F" w:rsidP="00C96D5A">
      <w:pPr>
        <w:rPr>
          <w:b/>
        </w:rPr>
      </w:pPr>
      <w:r w:rsidRPr="00124F4F">
        <w:rPr>
          <w:b/>
        </w:rPr>
        <w:t>11 Data Protection</w:t>
      </w:r>
    </w:p>
    <w:p w14:paraId="4512C3F5" w14:textId="77777777" w:rsidR="008A7382" w:rsidRPr="008A7382" w:rsidRDefault="008A7382" w:rsidP="0029632A">
      <w:pPr>
        <w:pStyle w:val="Heading2"/>
        <w:keepNext w:val="0"/>
        <w:keepLines w:val="0"/>
        <w:tabs>
          <w:tab w:val="left" w:pos="22"/>
        </w:tabs>
        <w:spacing w:before="0" w:after="200"/>
        <w:jc w:val="both"/>
        <w:rPr>
          <w:b w:val="0"/>
        </w:rPr>
      </w:pPr>
      <w:r>
        <w:rPr>
          <w:b w:val="0"/>
        </w:rPr>
        <w:t xml:space="preserve">11.1 </w:t>
      </w:r>
      <w:r w:rsidRPr="008A7382">
        <w:rPr>
          <w:b w:val="0"/>
        </w:rPr>
        <w:t>The C</w:t>
      </w:r>
      <w:r>
        <w:rPr>
          <w:b w:val="0"/>
        </w:rPr>
        <w:t>ommission</w:t>
      </w:r>
      <w:r w:rsidRPr="008A7382">
        <w:rPr>
          <w:b w:val="0"/>
        </w:rPr>
        <w:t xml:space="preserve"> warrants that any Personal Data requested by the </w:t>
      </w:r>
      <w:r>
        <w:rPr>
          <w:b w:val="0"/>
        </w:rPr>
        <w:t>Commission</w:t>
      </w:r>
      <w:r w:rsidRPr="008A7382">
        <w:rPr>
          <w:b w:val="0"/>
        </w:rPr>
        <w:t xml:space="preserve"> and provided by the </w:t>
      </w:r>
      <w:r w:rsidR="001F797B">
        <w:rPr>
          <w:b w:val="0"/>
        </w:rPr>
        <w:t>Provider</w:t>
      </w:r>
      <w:r w:rsidRPr="008A7382">
        <w:rPr>
          <w:b w:val="0"/>
        </w:rPr>
        <w:t>, are for the purposes of delivering the Goods and/or performing the Services</w:t>
      </w:r>
      <w:r>
        <w:rPr>
          <w:b w:val="0"/>
        </w:rPr>
        <w:t xml:space="preserve"> and/or Works under this</w:t>
      </w:r>
      <w:r w:rsidRPr="008A7382">
        <w:rPr>
          <w:b w:val="0"/>
        </w:rPr>
        <w:t xml:space="preserve"> </w:t>
      </w:r>
      <w:r>
        <w:rPr>
          <w:b w:val="0"/>
        </w:rPr>
        <w:t>Contract</w:t>
      </w:r>
      <w:r w:rsidRPr="008A7382">
        <w:rPr>
          <w:b w:val="0"/>
        </w:rPr>
        <w:t>. Such Personal Data is received by the Co</w:t>
      </w:r>
      <w:r>
        <w:rPr>
          <w:b w:val="0"/>
        </w:rPr>
        <w:t>mmission</w:t>
      </w:r>
      <w:r w:rsidRPr="008A7382">
        <w:rPr>
          <w:b w:val="0"/>
        </w:rPr>
        <w:t xml:space="preserve"> on the understanding that the </w:t>
      </w:r>
      <w:r w:rsidR="001F797B">
        <w:rPr>
          <w:b w:val="0"/>
        </w:rPr>
        <w:t>Provider</w:t>
      </w:r>
      <w:r w:rsidRPr="008A7382">
        <w:rPr>
          <w:b w:val="0"/>
        </w:rPr>
        <w:t xml:space="preserve"> has complied in all respects with the Data Protection L</w:t>
      </w:r>
      <w:r>
        <w:rPr>
          <w:b w:val="0"/>
        </w:rPr>
        <w:t>egislation</w:t>
      </w:r>
      <w:r w:rsidRPr="008A7382">
        <w:rPr>
          <w:b w:val="0"/>
        </w:rPr>
        <w:t xml:space="preserve"> in relation to the collection and disclosure of the Personal Data to the Com</w:t>
      </w:r>
      <w:r>
        <w:rPr>
          <w:b w:val="0"/>
        </w:rPr>
        <w:t>mission</w:t>
      </w:r>
      <w:r w:rsidRPr="008A7382">
        <w:rPr>
          <w:b w:val="0"/>
        </w:rPr>
        <w:t>, and sufficient notice has been given, or consents obtained, for the Com</w:t>
      </w:r>
      <w:r>
        <w:rPr>
          <w:b w:val="0"/>
        </w:rPr>
        <w:t>mission</w:t>
      </w:r>
      <w:r w:rsidRPr="008A7382">
        <w:rPr>
          <w:b w:val="0"/>
        </w:rPr>
        <w:t xml:space="preserve"> to use the Personal Data as envisaged by this </w:t>
      </w:r>
      <w:r>
        <w:rPr>
          <w:b w:val="0"/>
        </w:rPr>
        <w:t>Contract</w:t>
      </w:r>
      <w:r w:rsidRPr="008A7382">
        <w:rPr>
          <w:b w:val="0"/>
        </w:rPr>
        <w:t xml:space="preserve">. </w:t>
      </w:r>
    </w:p>
    <w:p w14:paraId="7BF4763A" w14:textId="77777777" w:rsidR="008A7382" w:rsidRDefault="008A7382" w:rsidP="0029632A">
      <w:pPr>
        <w:pStyle w:val="Heading2"/>
        <w:keepNext w:val="0"/>
        <w:keepLines w:val="0"/>
        <w:tabs>
          <w:tab w:val="left" w:pos="22"/>
        </w:tabs>
        <w:spacing w:before="0" w:after="200"/>
        <w:jc w:val="both"/>
        <w:rPr>
          <w:b w:val="0"/>
        </w:rPr>
      </w:pPr>
      <w:bookmarkStart w:id="2" w:name="_Ref521585230"/>
      <w:r>
        <w:rPr>
          <w:b w:val="0"/>
        </w:rPr>
        <w:t>11.2</w:t>
      </w:r>
      <w:r>
        <w:rPr>
          <w:b w:val="0"/>
        </w:rPr>
        <w:tab/>
      </w:r>
      <w:r w:rsidRPr="008A7382">
        <w:rPr>
          <w:b w:val="0"/>
        </w:rPr>
        <w:t>The Com</w:t>
      </w:r>
      <w:r>
        <w:rPr>
          <w:b w:val="0"/>
        </w:rPr>
        <w:t>mission</w:t>
      </w:r>
      <w:r w:rsidRPr="008A7382">
        <w:rPr>
          <w:b w:val="0"/>
        </w:rPr>
        <w:t xml:space="preserve"> authorises the </w:t>
      </w:r>
      <w:r w:rsidR="001F797B">
        <w:rPr>
          <w:b w:val="0"/>
        </w:rPr>
        <w:t>Provider</w:t>
      </w:r>
      <w:r w:rsidRPr="008A7382">
        <w:rPr>
          <w:b w:val="0"/>
        </w:rPr>
        <w:t xml:space="preserve"> to Process the </w:t>
      </w:r>
      <w:r>
        <w:rPr>
          <w:b w:val="0"/>
        </w:rPr>
        <w:t>Contract</w:t>
      </w:r>
      <w:r w:rsidRPr="008A7382">
        <w:rPr>
          <w:b w:val="0"/>
        </w:rPr>
        <w:t xml:space="preserve"> Personal Data during the term of this </w:t>
      </w:r>
      <w:r>
        <w:rPr>
          <w:b w:val="0"/>
        </w:rPr>
        <w:t>Contract</w:t>
      </w:r>
      <w:r w:rsidRPr="008A7382">
        <w:rPr>
          <w:b w:val="0"/>
        </w:rPr>
        <w:t xml:space="preserve"> as a Processor solely for the purpose an</w:t>
      </w:r>
      <w:r>
        <w:rPr>
          <w:b w:val="0"/>
        </w:rPr>
        <w:t>d to the extent described in the relevant Purchase</w:t>
      </w:r>
      <w:r w:rsidRPr="008A7382">
        <w:rPr>
          <w:b w:val="0"/>
        </w:rPr>
        <w:t xml:space="preserve"> Order. </w:t>
      </w:r>
    </w:p>
    <w:p w14:paraId="6C68824F" w14:textId="77777777" w:rsidR="008A7382" w:rsidRDefault="008A7382" w:rsidP="0029632A">
      <w:pPr>
        <w:pStyle w:val="Heading2"/>
        <w:keepNext w:val="0"/>
        <w:keepLines w:val="0"/>
        <w:tabs>
          <w:tab w:val="left" w:pos="22"/>
        </w:tabs>
        <w:spacing w:before="0" w:after="200"/>
        <w:jc w:val="both"/>
        <w:rPr>
          <w:b w:val="0"/>
        </w:rPr>
      </w:pPr>
      <w:r>
        <w:rPr>
          <w:b w:val="0"/>
        </w:rPr>
        <w:t xml:space="preserve">11.3 </w:t>
      </w:r>
      <w:r w:rsidRPr="008A7382">
        <w:rPr>
          <w:b w:val="0"/>
        </w:rPr>
        <w:t xml:space="preserve">In performing its obligations under this </w:t>
      </w:r>
      <w:r>
        <w:rPr>
          <w:b w:val="0"/>
        </w:rPr>
        <w:t>Contract</w:t>
      </w:r>
      <w:r w:rsidRPr="008A7382">
        <w:rPr>
          <w:b w:val="0"/>
        </w:rPr>
        <w:t xml:space="preserve"> the </w:t>
      </w:r>
      <w:r w:rsidR="001F797B">
        <w:rPr>
          <w:b w:val="0"/>
        </w:rPr>
        <w:t>Provider</w:t>
      </w:r>
      <w:r>
        <w:rPr>
          <w:b w:val="0"/>
        </w:rPr>
        <w:t xml:space="preserve"> </w:t>
      </w:r>
      <w:r w:rsidRPr="008A7382">
        <w:rPr>
          <w:b w:val="0"/>
        </w:rPr>
        <w:t>will comply with, and will not cause the Com</w:t>
      </w:r>
      <w:r>
        <w:rPr>
          <w:b w:val="0"/>
        </w:rPr>
        <w:t>mission</w:t>
      </w:r>
      <w:r w:rsidRPr="008A7382">
        <w:rPr>
          <w:b w:val="0"/>
        </w:rPr>
        <w:t xml:space="preserve"> to breach any obligation</w:t>
      </w:r>
      <w:r>
        <w:rPr>
          <w:b w:val="0"/>
        </w:rPr>
        <w:t xml:space="preserve"> under, the Data Protection Legislation</w:t>
      </w:r>
      <w:r w:rsidRPr="008A7382">
        <w:rPr>
          <w:b w:val="0"/>
        </w:rPr>
        <w:t xml:space="preserve">.   </w:t>
      </w:r>
    </w:p>
    <w:p w14:paraId="005BF8A1" w14:textId="77777777" w:rsidR="008A7382" w:rsidRDefault="008A7382" w:rsidP="0029632A">
      <w:pPr>
        <w:pStyle w:val="Heading2"/>
        <w:keepNext w:val="0"/>
        <w:keepLines w:val="0"/>
        <w:tabs>
          <w:tab w:val="left" w:pos="22"/>
        </w:tabs>
        <w:spacing w:before="0" w:after="200"/>
        <w:jc w:val="both"/>
        <w:rPr>
          <w:b w:val="0"/>
        </w:rPr>
      </w:pPr>
      <w:r>
        <w:rPr>
          <w:b w:val="0"/>
        </w:rPr>
        <w:lastRenderedPageBreak/>
        <w:t xml:space="preserve">11.4 </w:t>
      </w:r>
      <w:r w:rsidRPr="008A7382">
        <w:rPr>
          <w:b w:val="0"/>
        </w:rPr>
        <w:t xml:space="preserve">The </w:t>
      </w:r>
      <w:r w:rsidR="001F797B">
        <w:rPr>
          <w:b w:val="0"/>
        </w:rPr>
        <w:t>Provider</w:t>
      </w:r>
      <w:r w:rsidRPr="008A7382">
        <w:rPr>
          <w:b w:val="0"/>
        </w:rPr>
        <w:t xml:space="preserve"> will not engage a third party to Process </w:t>
      </w:r>
      <w:r>
        <w:rPr>
          <w:b w:val="0"/>
        </w:rPr>
        <w:t>Contract</w:t>
      </w:r>
      <w:r w:rsidRPr="008A7382">
        <w:rPr>
          <w:b w:val="0"/>
        </w:rPr>
        <w:t xml:space="preserve"> Personal Data without the Co</w:t>
      </w:r>
      <w:r>
        <w:rPr>
          <w:b w:val="0"/>
        </w:rPr>
        <w:t>mmission’s</w:t>
      </w:r>
      <w:r w:rsidRPr="008A7382">
        <w:rPr>
          <w:b w:val="0"/>
        </w:rPr>
        <w:t xml:space="preserve"> prior written consent (which may be given or withheld at the Com</w:t>
      </w:r>
      <w:r>
        <w:rPr>
          <w:b w:val="0"/>
        </w:rPr>
        <w:t>mission’s</w:t>
      </w:r>
      <w:r w:rsidRPr="008A7382">
        <w:rPr>
          <w:b w:val="0"/>
        </w:rPr>
        <w:t xml:space="preserve"> sole discretion and subject to conditions). If the </w:t>
      </w:r>
      <w:r w:rsidR="001F797B">
        <w:rPr>
          <w:b w:val="0"/>
        </w:rPr>
        <w:t>Provider</w:t>
      </w:r>
      <w:r w:rsidRPr="008A7382">
        <w:rPr>
          <w:b w:val="0"/>
        </w:rPr>
        <w:t xml:space="preserve"> appoints a third party to Process Contract Personal Data, the </w:t>
      </w:r>
      <w:r w:rsidR="001F797B">
        <w:rPr>
          <w:b w:val="0"/>
        </w:rPr>
        <w:t>Provider</w:t>
      </w:r>
      <w:r w:rsidRPr="008A7382">
        <w:rPr>
          <w:b w:val="0"/>
        </w:rPr>
        <w:t xml:space="preserve"> will put a written contract in place between the </w:t>
      </w:r>
      <w:r w:rsidR="001F797B">
        <w:rPr>
          <w:b w:val="0"/>
        </w:rPr>
        <w:t>Provider</w:t>
      </w:r>
      <w:r w:rsidRPr="008A7382">
        <w:rPr>
          <w:b w:val="0"/>
        </w:rPr>
        <w:t xml:space="preserve"> and that person which  specifies their Processing activities and imposes on them the same terms as those imposed on the </w:t>
      </w:r>
      <w:r w:rsidR="001F797B">
        <w:rPr>
          <w:b w:val="0"/>
        </w:rPr>
        <w:t>Provider</w:t>
      </w:r>
      <w:r w:rsidRPr="008A7382">
        <w:rPr>
          <w:b w:val="0"/>
        </w:rPr>
        <w:t xml:space="preserve"> in this </w:t>
      </w:r>
      <w:r>
        <w:rPr>
          <w:b w:val="0"/>
        </w:rPr>
        <w:t xml:space="preserve">Condition 11. </w:t>
      </w:r>
    </w:p>
    <w:p w14:paraId="635DE991" w14:textId="77777777" w:rsidR="008A7382" w:rsidRPr="008A7382" w:rsidRDefault="008A7382" w:rsidP="0029632A">
      <w:pPr>
        <w:pStyle w:val="Heading2"/>
        <w:keepNext w:val="0"/>
        <w:keepLines w:val="0"/>
        <w:tabs>
          <w:tab w:val="left" w:pos="22"/>
        </w:tabs>
        <w:spacing w:before="0" w:after="200"/>
        <w:jc w:val="both"/>
        <w:rPr>
          <w:b w:val="0"/>
        </w:rPr>
      </w:pPr>
      <w:r>
        <w:rPr>
          <w:b w:val="0"/>
        </w:rPr>
        <w:t xml:space="preserve">11.5 </w:t>
      </w:r>
      <w:r w:rsidRPr="008A7382">
        <w:rPr>
          <w:b w:val="0"/>
        </w:rPr>
        <w:t xml:space="preserve">The </w:t>
      </w:r>
      <w:r w:rsidR="001F797B">
        <w:rPr>
          <w:b w:val="0"/>
        </w:rPr>
        <w:t>Provider</w:t>
      </w:r>
      <w:r w:rsidRPr="008A7382">
        <w:rPr>
          <w:b w:val="0"/>
        </w:rPr>
        <w:t xml:space="preserve"> will: Process the </w:t>
      </w:r>
      <w:r>
        <w:rPr>
          <w:b w:val="0"/>
        </w:rPr>
        <w:t>Contract</w:t>
      </w:r>
      <w:r w:rsidRPr="008A7382">
        <w:rPr>
          <w:b w:val="0"/>
        </w:rPr>
        <w:t xml:space="preserve"> Personal Data only on documented instructions from the Com</w:t>
      </w:r>
      <w:r>
        <w:rPr>
          <w:b w:val="0"/>
        </w:rPr>
        <w:t>mission</w:t>
      </w:r>
      <w:r w:rsidRPr="008A7382">
        <w:rPr>
          <w:b w:val="0"/>
        </w:rPr>
        <w:t xml:space="preserve"> (unless required to do so by United Kingdom, European Union or European Union member state applicable law, in which case the </w:t>
      </w:r>
      <w:r w:rsidR="001F797B">
        <w:rPr>
          <w:b w:val="0"/>
        </w:rPr>
        <w:t>Provider</w:t>
      </w:r>
      <w:r w:rsidRPr="008A7382">
        <w:rPr>
          <w:b w:val="0"/>
        </w:rPr>
        <w:t xml:space="preserve"> will inform the Com</w:t>
      </w:r>
      <w:r>
        <w:rPr>
          <w:b w:val="0"/>
        </w:rPr>
        <w:t>mission</w:t>
      </w:r>
      <w:r w:rsidRPr="008A7382">
        <w:rPr>
          <w:b w:val="0"/>
        </w:rPr>
        <w:t xml:space="preserve"> of that legal requirement before Processing unless that legal requirement prohibits such information on public interest grounds); immediately inform the Com</w:t>
      </w:r>
      <w:r>
        <w:rPr>
          <w:b w:val="0"/>
        </w:rPr>
        <w:t>mission</w:t>
      </w:r>
      <w:r w:rsidRPr="008A7382">
        <w:rPr>
          <w:b w:val="0"/>
        </w:rPr>
        <w:t xml:space="preserve"> in writing if, in its opinion, any instruction received from the Com</w:t>
      </w:r>
      <w:r>
        <w:rPr>
          <w:b w:val="0"/>
        </w:rPr>
        <w:t>mission</w:t>
      </w:r>
      <w:r w:rsidRPr="008A7382">
        <w:rPr>
          <w:b w:val="0"/>
        </w:rPr>
        <w:t xml:space="preserve"> in</w:t>
      </w:r>
      <w:r>
        <w:rPr>
          <w:b w:val="0"/>
        </w:rPr>
        <w:t>fringes any Data Protection Legislation</w:t>
      </w:r>
      <w:r w:rsidRPr="008A7382">
        <w:rPr>
          <w:b w:val="0"/>
        </w:rPr>
        <w:t xml:space="preserve">; not transfer </w:t>
      </w:r>
      <w:r>
        <w:rPr>
          <w:b w:val="0"/>
        </w:rPr>
        <w:t xml:space="preserve">Contract </w:t>
      </w:r>
      <w:r w:rsidRPr="008A7382">
        <w:rPr>
          <w:b w:val="0"/>
        </w:rPr>
        <w:t>Personal Data to a country outside the European Economic Area (as it is made up from time to time) without the Com</w:t>
      </w:r>
      <w:r>
        <w:rPr>
          <w:b w:val="0"/>
        </w:rPr>
        <w:t>mission</w:t>
      </w:r>
      <w:r w:rsidRPr="008A7382">
        <w:rPr>
          <w:b w:val="0"/>
        </w:rPr>
        <w:t>’s prior written consent, which may be given or withheld at the Co</w:t>
      </w:r>
      <w:r>
        <w:rPr>
          <w:b w:val="0"/>
        </w:rPr>
        <w:t>mmission</w:t>
      </w:r>
      <w:r w:rsidRPr="008A7382">
        <w:rPr>
          <w:b w:val="0"/>
        </w:rPr>
        <w:t xml:space="preserve">’s sole discretion (unless required to do so by United Kingdom, European Union or European Union member state applicable law, in which case the </w:t>
      </w:r>
      <w:r w:rsidR="001F797B">
        <w:rPr>
          <w:b w:val="0"/>
        </w:rPr>
        <w:t>Provider</w:t>
      </w:r>
      <w:r>
        <w:rPr>
          <w:b w:val="0"/>
        </w:rPr>
        <w:t xml:space="preserve"> </w:t>
      </w:r>
      <w:r w:rsidRPr="008A7382">
        <w:rPr>
          <w:b w:val="0"/>
        </w:rPr>
        <w:t>will inform the Com</w:t>
      </w:r>
      <w:r>
        <w:rPr>
          <w:b w:val="0"/>
        </w:rPr>
        <w:t>mission</w:t>
      </w:r>
      <w:r w:rsidRPr="008A7382">
        <w:rPr>
          <w:b w:val="0"/>
        </w:rPr>
        <w:t xml:space="preserve"> of that legal requirement before Processing unless that legal requirement prohibits such information on public interest grounds); ensure that any individual authorised to Process </w:t>
      </w:r>
      <w:r>
        <w:rPr>
          <w:b w:val="0"/>
        </w:rPr>
        <w:t>Contract</w:t>
      </w:r>
      <w:r w:rsidRPr="008A7382">
        <w:rPr>
          <w:b w:val="0"/>
        </w:rPr>
        <w:t xml:space="preserve"> Personal Data is subject to confidentiality obligations or is under an appropriate statutory obligation of confidentiality and complies with this </w:t>
      </w:r>
      <w:r>
        <w:rPr>
          <w:b w:val="0"/>
        </w:rPr>
        <w:t>Condition 11</w:t>
      </w:r>
      <w:r w:rsidRPr="008A7382">
        <w:rPr>
          <w:b w:val="0"/>
        </w:rPr>
        <w:t>; implement, and assist the Com</w:t>
      </w:r>
      <w:r>
        <w:rPr>
          <w:b w:val="0"/>
        </w:rPr>
        <w:t>mission</w:t>
      </w:r>
      <w:r w:rsidRPr="008A7382">
        <w:rPr>
          <w:b w:val="0"/>
        </w:rPr>
        <w:t xml:space="preserve"> to implement, technical and organisational measures  to ensure a level of security appropriate to the risk presented by Processing the </w:t>
      </w:r>
      <w:r>
        <w:rPr>
          <w:b w:val="0"/>
        </w:rPr>
        <w:t>Contract</w:t>
      </w:r>
      <w:r w:rsidRPr="008A7382">
        <w:rPr>
          <w:b w:val="0"/>
        </w:rPr>
        <w:t xml:space="preserve"> Personal Data; notify the Com</w:t>
      </w:r>
      <w:r>
        <w:rPr>
          <w:b w:val="0"/>
        </w:rPr>
        <w:t>mission</w:t>
      </w:r>
      <w:r w:rsidRPr="008A7382">
        <w:rPr>
          <w:b w:val="0"/>
        </w:rPr>
        <w:t xml:space="preserve"> promptly and without undue delay after becoming aware of a Data Security Incident; provide reasonable assistance to the Com</w:t>
      </w:r>
      <w:r>
        <w:rPr>
          <w:b w:val="0"/>
        </w:rPr>
        <w:t>mission</w:t>
      </w:r>
      <w:r w:rsidRPr="008A7382">
        <w:rPr>
          <w:b w:val="0"/>
        </w:rPr>
        <w:t xml:space="preserve"> in: responding to requests for exercising Data Subjects’ rights under the Data Protection Laws, including by appropriate technical and organisational measures, insofar as this is possible; documenting, reporting and taking measures to address and mitigate the effects of any Data Security Incidents; and conducting privacy impact assessments of any Processing operations and consulting with Supervisory Authorities, Data Subjects and their representatives accordingly; at the option of the Com</w:t>
      </w:r>
      <w:r>
        <w:rPr>
          <w:b w:val="0"/>
        </w:rPr>
        <w:t>mission</w:t>
      </w:r>
      <w:r w:rsidRPr="008A7382">
        <w:rPr>
          <w:b w:val="0"/>
        </w:rPr>
        <w:t>, securely delete or return to the Com</w:t>
      </w:r>
      <w:r>
        <w:rPr>
          <w:b w:val="0"/>
        </w:rPr>
        <w:t>mission</w:t>
      </w:r>
      <w:r w:rsidRPr="008A7382">
        <w:rPr>
          <w:b w:val="0"/>
        </w:rPr>
        <w:t xml:space="preserve"> all </w:t>
      </w:r>
      <w:r>
        <w:rPr>
          <w:b w:val="0"/>
        </w:rPr>
        <w:t>Contract</w:t>
      </w:r>
      <w:r w:rsidRPr="008A7382">
        <w:rPr>
          <w:b w:val="0"/>
        </w:rPr>
        <w:t xml:space="preserve"> Personal Data promptly after the end of the provision of services relating to Processing and securely delete any remaining copies; and make available to the Com</w:t>
      </w:r>
      <w:r>
        <w:rPr>
          <w:b w:val="0"/>
        </w:rPr>
        <w:t>mission</w:t>
      </w:r>
      <w:r w:rsidRPr="008A7382">
        <w:rPr>
          <w:b w:val="0"/>
        </w:rPr>
        <w:t xml:space="preserve"> all information necessary to demonstrate compliance with the obligations set out in this </w:t>
      </w:r>
      <w:r>
        <w:rPr>
          <w:b w:val="0"/>
        </w:rPr>
        <w:t>Condition 11</w:t>
      </w:r>
      <w:r w:rsidRPr="008A7382">
        <w:rPr>
          <w:b w:val="0"/>
        </w:rPr>
        <w:t xml:space="preserve"> and allow for and contribute to audits, including inspections, conducted by the Com</w:t>
      </w:r>
      <w:r>
        <w:rPr>
          <w:b w:val="0"/>
        </w:rPr>
        <w:t>mission</w:t>
      </w:r>
      <w:r w:rsidRPr="008A7382">
        <w:rPr>
          <w:b w:val="0"/>
        </w:rPr>
        <w:t xml:space="preserve"> or another auditor mandated by the Com</w:t>
      </w:r>
      <w:r>
        <w:rPr>
          <w:b w:val="0"/>
        </w:rPr>
        <w:t>mission</w:t>
      </w:r>
      <w:r w:rsidRPr="008A7382">
        <w:rPr>
          <w:b w:val="0"/>
        </w:rPr>
        <w:t>.</w:t>
      </w:r>
      <w:bookmarkEnd w:id="2"/>
    </w:p>
    <w:p w14:paraId="6E6FC8AE" w14:textId="2DF4E543" w:rsidR="00462DDB" w:rsidRPr="00462DDB" w:rsidRDefault="001F797B" w:rsidP="00DC6BA0">
      <w:r>
        <w:t xml:space="preserve">11.6 </w:t>
      </w:r>
      <w:r w:rsidR="008A7382" w:rsidRPr="008A7382">
        <w:t xml:space="preserve">Any breach of this </w:t>
      </w:r>
      <w:r>
        <w:t>Condition 11</w:t>
      </w:r>
      <w:r w:rsidR="008A7382" w:rsidRPr="008A7382">
        <w:t xml:space="preserve"> by the </w:t>
      </w:r>
      <w:r>
        <w:t>Provider</w:t>
      </w:r>
      <w:r w:rsidR="008A7382" w:rsidRPr="008A7382">
        <w:t xml:space="preserve"> will be a material breach of this </w:t>
      </w:r>
      <w:r>
        <w:t>Contract</w:t>
      </w:r>
      <w:r w:rsidR="008A7382" w:rsidRPr="008A7382">
        <w:t>, irrespective of whether any financial loss or reputational damage arises, and irrespective of the level of any financial loss or deprivation of benefit arising, as a consequence of such breach.</w:t>
      </w:r>
    </w:p>
    <w:p w14:paraId="4943FEB1" w14:textId="17A4744D" w:rsidR="00880498" w:rsidRDefault="00A60F67" w:rsidP="00462DDB">
      <w:pPr>
        <w:pStyle w:val="Heading2"/>
        <w:keepNext w:val="0"/>
        <w:keepLines w:val="0"/>
        <w:tabs>
          <w:tab w:val="left" w:pos="22"/>
        </w:tabs>
        <w:spacing w:before="0" w:after="200"/>
        <w:jc w:val="both"/>
      </w:pPr>
      <w:r>
        <w:t>1</w:t>
      </w:r>
      <w:r w:rsidR="00124F4F">
        <w:t>2</w:t>
      </w:r>
      <w:r>
        <w:t xml:space="preserve"> </w:t>
      </w:r>
      <w:r w:rsidR="001C5021">
        <w:t>Compliance with Law and Regulation</w:t>
      </w:r>
    </w:p>
    <w:p w14:paraId="508EB01B" w14:textId="0B5C17C0" w:rsidR="001C5021" w:rsidRDefault="001C5021" w:rsidP="0029632A">
      <w:pPr>
        <w:pStyle w:val="Heading2"/>
        <w:keepNext w:val="0"/>
        <w:keepLines w:val="0"/>
        <w:tabs>
          <w:tab w:val="left" w:pos="22"/>
        </w:tabs>
        <w:spacing w:before="0" w:after="200"/>
        <w:jc w:val="both"/>
        <w:rPr>
          <w:b w:val="0"/>
          <w:szCs w:val="22"/>
        </w:rPr>
      </w:pPr>
      <w:r>
        <w:rPr>
          <w:b w:val="0"/>
        </w:rPr>
        <w:t>12.1</w:t>
      </w:r>
      <w:bookmarkStart w:id="3" w:name="_Ref521586938"/>
      <w:r w:rsidRPr="001C5021">
        <w:t xml:space="preserve"> </w:t>
      </w:r>
      <w:r w:rsidRPr="001C5021">
        <w:rPr>
          <w:b w:val="0"/>
        </w:rPr>
        <w:t xml:space="preserve">The </w:t>
      </w:r>
      <w:r>
        <w:rPr>
          <w:b w:val="0"/>
        </w:rPr>
        <w:t>Provider</w:t>
      </w:r>
      <w:r w:rsidRPr="001C5021">
        <w:rPr>
          <w:b w:val="0"/>
        </w:rPr>
        <w:t xml:space="preserve"> shall, and shall procure that its </w:t>
      </w:r>
      <w:r>
        <w:rPr>
          <w:b w:val="0"/>
        </w:rPr>
        <w:t>Staff</w:t>
      </w:r>
      <w:r w:rsidRPr="001C5021">
        <w:rPr>
          <w:b w:val="0"/>
        </w:rPr>
        <w:t xml:space="preserve"> and any other persons who perform services for or on behalf of it in connection with this </w:t>
      </w:r>
      <w:r>
        <w:rPr>
          <w:b w:val="0"/>
        </w:rPr>
        <w:t>Contract</w:t>
      </w:r>
      <w:r w:rsidRPr="001C5021">
        <w:rPr>
          <w:b w:val="0"/>
        </w:rPr>
        <w:t xml:space="preserve"> shall: (a)</w:t>
      </w:r>
      <w:r w:rsidR="008C3448">
        <w:rPr>
          <w:b w:val="0"/>
        </w:rPr>
        <w:t xml:space="preserve"> comply with all Applicable Law in performing its obligations and exercising its right under these Conditions; (b)</w:t>
      </w:r>
      <w:r w:rsidRPr="001C5021">
        <w:rPr>
          <w:b w:val="0"/>
        </w:rPr>
        <w:t xml:space="preserve"> comply with all applicable Anti-Bribery Laws; (</w:t>
      </w:r>
      <w:r w:rsidR="008C3448">
        <w:rPr>
          <w:b w:val="0"/>
        </w:rPr>
        <w:t>c</w:t>
      </w:r>
      <w:r w:rsidRPr="001C5021">
        <w:rPr>
          <w:b w:val="0"/>
        </w:rPr>
        <w:t>) not do or omit to do any act or thing which causes or may cause it or the Com</w:t>
      </w:r>
      <w:r>
        <w:rPr>
          <w:b w:val="0"/>
        </w:rPr>
        <w:t>mission</w:t>
      </w:r>
      <w:r w:rsidRPr="001C5021">
        <w:rPr>
          <w:b w:val="0"/>
        </w:rPr>
        <w:t xml:space="preserve"> to be in breach of and/or to  commit an offence under applicable Anti-Bribery Laws; (</w:t>
      </w:r>
      <w:r w:rsidR="008C3448">
        <w:rPr>
          <w:b w:val="0"/>
        </w:rPr>
        <w:t>d</w:t>
      </w:r>
      <w:r w:rsidRPr="001C5021">
        <w:rPr>
          <w:b w:val="0"/>
        </w:rPr>
        <w:t>) comply with the</w:t>
      </w:r>
      <w:r>
        <w:rPr>
          <w:b w:val="0"/>
        </w:rPr>
        <w:t xml:space="preserve"> Commission’s anti-corruption policy</w:t>
      </w:r>
      <w:r w:rsidRPr="001C5021">
        <w:rPr>
          <w:b w:val="0"/>
        </w:rPr>
        <w:t xml:space="preserve"> as updated periodically; (</w:t>
      </w:r>
      <w:r w:rsidR="008C3448">
        <w:rPr>
          <w:b w:val="0"/>
        </w:rPr>
        <w:t>e</w:t>
      </w:r>
      <w:r w:rsidRPr="001C5021">
        <w:rPr>
          <w:b w:val="0"/>
        </w:rPr>
        <w:t xml:space="preserve">) keep accurate and up to date records showing all payments made and received and all other advantages given and received by it in connection with this </w:t>
      </w:r>
      <w:r>
        <w:rPr>
          <w:b w:val="0"/>
        </w:rPr>
        <w:t>Contract</w:t>
      </w:r>
      <w:r w:rsidRPr="001C5021">
        <w:rPr>
          <w:b w:val="0"/>
        </w:rPr>
        <w:t xml:space="preserve"> and the steps it takes to comply with this </w:t>
      </w:r>
      <w:r>
        <w:rPr>
          <w:b w:val="0"/>
        </w:rPr>
        <w:t>Condition 12</w:t>
      </w:r>
      <w:r w:rsidRPr="001C5021">
        <w:rPr>
          <w:b w:val="0"/>
        </w:rPr>
        <w:t xml:space="preserve"> and permit the Com</w:t>
      </w:r>
      <w:r>
        <w:rPr>
          <w:b w:val="0"/>
        </w:rPr>
        <w:t>mission</w:t>
      </w:r>
      <w:r w:rsidRPr="001C5021">
        <w:rPr>
          <w:b w:val="0"/>
        </w:rPr>
        <w:t xml:space="preserve"> to inspect </w:t>
      </w:r>
      <w:r w:rsidRPr="001C5021">
        <w:rPr>
          <w:b w:val="0"/>
        </w:rPr>
        <w:lastRenderedPageBreak/>
        <w:t>those records as reasonably required; (</w:t>
      </w:r>
      <w:r w:rsidR="008C3448">
        <w:rPr>
          <w:b w:val="0"/>
        </w:rPr>
        <w:t>f</w:t>
      </w:r>
      <w:r w:rsidRPr="001C5021">
        <w:rPr>
          <w:b w:val="0"/>
        </w:rPr>
        <w:t>) promptly notify the Com</w:t>
      </w:r>
      <w:r>
        <w:rPr>
          <w:b w:val="0"/>
        </w:rPr>
        <w:t>mission</w:t>
      </w:r>
      <w:r w:rsidRPr="001C5021">
        <w:rPr>
          <w:b w:val="0"/>
        </w:rPr>
        <w:t xml:space="preserve"> of </w:t>
      </w:r>
      <w:r w:rsidRPr="001C5021">
        <w:rPr>
          <w:b w:val="0"/>
          <w:szCs w:val="16"/>
        </w:rPr>
        <w:t xml:space="preserve">any request or demand for any improper financial or other advantage received by it; or any improper financial or other advantage it gives or intends to give </w:t>
      </w:r>
      <w:r w:rsidRPr="001C5021">
        <w:rPr>
          <w:b w:val="0"/>
        </w:rPr>
        <w:t xml:space="preserve">whether directly or indirectly in connection with this </w:t>
      </w:r>
      <w:r>
        <w:rPr>
          <w:b w:val="0"/>
        </w:rPr>
        <w:t>Contract</w:t>
      </w:r>
      <w:r w:rsidRPr="001C5021">
        <w:rPr>
          <w:b w:val="0"/>
        </w:rPr>
        <w:t>; and (</w:t>
      </w:r>
      <w:r w:rsidR="008C3448">
        <w:rPr>
          <w:b w:val="0"/>
        </w:rPr>
        <w:t>g</w:t>
      </w:r>
      <w:r w:rsidRPr="001C5021">
        <w:rPr>
          <w:b w:val="0"/>
        </w:rPr>
        <w:t>) promptly give the Com</w:t>
      </w:r>
      <w:r>
        <w:rPr>
          <w:b w:val="0"/>
        </w:rPr>
        <w:t>mission</w:t>
      </w:r>
      <w:r w:rsidRPr="001C5021">
        <w:rPr>
          <w:b w:val="0"/>
        </w:rPr>
        <w:t xml:space="preserve"> written notice of any breach of this </w:t>
      </w:r>
      <w:bookmarkStart w:id="4" w:name="_Ref451932009"/>
      <w:r>
        <w:rPr>
          <w:b w:val="0"/>
        </w:rPr>
        <w:t>Condition 12.</w:t>
      </w:r>
      <w:r w:rsidRPr="001C5021">
        <w:rPr>
          <w:b w:val="0"/>
          <w:szCs w:val="22"/>
        </w:rPr>
        <w:t xml:space="preserve"> </w:t>
      </w:r>
    </w:p>
    <w:p w14:paraId="66EA1C78" w14:textId="77777777" w:rsidR="0029632A" w:rsidRDefault="001C5021" w:rsidP="0029632A">
      <w:pPr>
        <w:pStyle w:val="Heading2"/>
        <w:keepNext w:val="0"/>
        <w:keepLines w:val="0"/>
        <w:tabs>
          <w:tab w:val="left" w:pos="22"/>
        </w:tabs>
        <w:spacing w:before="0" w:after="200"/>
        <w:jc w:val="both"/>
        <w:rPr>
          <w:b w:val="0"/>
          <w:szCs w:val="22"/>
        </w:rPr>
      </w:pPr>
      <w:r>
        <w:rPr>
          <w:b w:val="0"/>
          <w:szCs w:val="22"/>
        </w:rPr>
        <w:t xml:space="preserve">12.2 </w:t>
      </w:r>
      <w:r w:rsidRPr="001C5021">
        <w:rPr>
          <w:b w:val="0"/>
        </w:rPr>
        <w:t>The Com</w:t>
      </w:r>
      <w:r>
        <w:rPr>
          <w:b w:val="0"/>
        </w:rPr>
        <w:t>mission</w:t>
      </w:r>
      <w:r w:rsidRPr="001C5021">
        <w:rPr>
          <w:b w:val="0"/>
        </w:rPr>
        <w:t xml:space="preserve"> may terminate this </w:t>
      </w:r>
      <w:r>
        <w:rPr>
          <w:b w:val="0"/>
        </w:rPr>
        <w:t>Contract</w:t>
      </w:r>
      <w:r w:rsidRPr="001C5021">
        <w:rPr>
          <w:b w:val="0"/>
        </w:rPr>
        <w:t xml:space="preserve"> immediately by giving written notice to the </w:t>
      </w:r>
      <w:r>
        <w:rPr>
          <w:b w:val="0"/>
        </w:rPr>
        <w:t>Provider</w:t>
      </w:r>
      <w:r w:rsidRPr="001C5021">
        <w:rPr>
          <w:b w:val="0"/>
        </w:rPr>
        <w:t xml:space="preserve"> if the </w:t>
      </w:r>
      <w:r>
        <w:rPr>
          <w:b w:val="0"/>
        </w:rPr>
        <w:t>Provider</w:t>
      </w:r>
      <w:r w:rsidRPr="001C5021">
        <w:rPr>
          <w:b w:val="0"/>
        </w:rPr>
        <w:t xml:space="preserve"> is in breach of any of its obligations under this </w:t>
      </w:r>
      <w:r>
        <w:rPr>
          <w:b w:val="0"/>
        </w:rPr>
        <w:t>Condition 12.</w:t>
      </w:r>
      <w:r w:rsidRPr="001C5021">
        <w:rPr>
          <w:b w:val="0"/>
        </w:rPr>
        <w:t xml:space="preserve"> </w:t>
      </w:r>
      <w:bookmarkEnd w:id="4"/>
      <w:r w:rsidRPr="001C5021">
        <w:rPr>
          <w:b w:val="0"/>
          <w:szCs w:val="22"/>
        </w:rPr>
        <w:t xml:space="preserve"> </w:t>
      </w:r>
      <w:r>
        <w:rPr>
          <w:b w:val="0"/>
        </w:rPr>
        <w:t>If the Commission</w:t>
      </w:r>
      <w:r w:rsidRPr="001C5021">
        <w:rPr>
          <w:b w:val="0"/>
        </w:rPr>
        <w:t xml:space="preserve"> terminates this </w:t>
      </w:r>
      <w:r>
        <w:rPr>
          <w:b w:val="0"/>
        </w:rPr>
        <w:t>Contract</w:t>
      </w:r>
      <w:r w:rsidRPr="001C5021">
        <w:rPr>
          <w:b w:val="0"/>
        </w:rPr>
        <w:t xml:space="preserve">, by giving written notice to the </w:t>
      </w:r>
      <w:r>
        <w:rPr>
          <w:b w:val="0"/>
        </w:rPr>
        <w:t>Provider</w:t>
      </w:r>
      <w:r w:rsidRPr="001C5021">
        <w:rPr>
          <w:b w:val="0"/>
        </w:rPr>
        <w:t xml:space="preserve"> following breach by the </w:t>
      </w:r>
      <w:r>
        <w:rPr>
          <w:b w:val="0"/>
        </w:rPr>
        <w:t>Provider</w:t>
      </w:r>
      <w:r w:rsidRPr="001C5021">
        <w:rPr>
          <w:b w:val="0"/>
        </w:rPr>
        <w:t xml:space="preserve"> of its obligations under this </w:t>
      </w:r>
      <w:r>
        <w:rPr>
          <w:b w:val="0"/>
        </w:rPr>
        <w:t>Condition 12,</w:t>
      </w:r>
      <w:r w:rsidRPr="001C5021">
        <w:rPr>
          <w:b w:val="0"/>
        </w:rPr>
        <w:t xml:space="preserve"> the </w:t>
      </w:r>
      <w:r>
        <w:rPr>
          <w:b w:val="0"/>
        </w:rPr>
        <w:t>Provider</w:t>
      </w:r>
      <w:r w:rsidRPr="001C5021">
        <w:rPr>
          <w:b w:val="0"/>
        </w:rPr>
        <w:t xml:space="preserve"> shall not be entitled to claim compensation or any further remuneration from the Com</w:t>
      </w:r>
      <w:r>
        <w:rPr>
          <w:b w:val="0"/>
        </w:rPr>
        <w:t>mission</w:t>
      </w:r>
      <w:r w:rsidRPr="001C5021">
        <w:rPr>
          <w:b w:val="0"/>
        </w:rPr>
        <w:t>, regardless of any activities carried out or agreements with third parties entered into before termination.</w:t>
      </w:r>
      <w:r w:rsidRPr="001C5021">
        <w:rPr>
          <w:b w:val="0"/>
          <w:szCs w:val="22"/>
        </w:rPr>
        <w:t xml:space="preserve"> </w:t>
      </w:r>
    </w:p>
    <w:p w14:paraId="78E1D6E1" w14:textId="36576934" w:rsidR="0029632A" w:rsidRDefault="0029632A" w:rsidP="0029632A">
      <w:pPr>
        <w:pStyle w:val="Heading2"/>
        <w:keepNext w:val="0"/>
        <w:keepLines w:val="0"/>
        <w:tabs>
          <w:tab w:val="left" w:pos="22"/>
        </w:tabs>
        <w:spacing w:before="0" w:after="200"/>
        <w:jc w:val="both"/>
        <w:rPr>
          <w:b w:val="0"/>
          <w:szCs w:val="22"/>
        </w:rPr>
      </w:pPr>
      <w:r>
        <w:rPr>
          <w:b w:val="0"/>
          <w:szCs w:val="22"/>
        </w:rPr>
        <w:t xml:space="preserve">12.3 </w:t>
      </w:r>
      <w:r w:rsidR="001C5021" w:rsidRPr="001C5021">
        <w:rPr>
          <w:b w:val="0"/>
        </w:rPr>
        <w:t>The Com</w:t>
      </w:r>
      <w:r>
        <w:rPr>
          <w:b w:val="0"/>
        </w:rPr>
        <w:t>mission</w:t>
      </w:r>
      <w:r w:rsidR="001C5021" w:rsidRPr="001C5021">
        <w:rPr>
          <w:b w:val="0"/>
        </w:rPr>
        <w:t xml:space="preserve"> shall be entitled, by giving written notice to the </w:t>
      </w:r>
      <w:r>
        <w:rPr>
          <w:b w:val="0"/>
        </w:rPr>
        <w:t>Provider</w:t>
      </w:r>
      <w:r w:rsidR="001C5021" w:rsidRPr="001C5021">
        <w:rPr>
          <w:b w:val="0"/>
        </w:rPr>
        <w:t xml:space="preserve">, to require the </w:t>
      </w:r>
      <w:r>
        <w:rPr>
          <w:b w:val="0"/>
        </w:rPr>
        <w:t>Provider</w:t>
      </w:r>
      <w:r w:rsidR="001C5021" w:rsidRPr="001C5021">
        <w:rPr>
          <w:b w:val="0"/>
        </w:rPr>
        <w:t xml:space="preserve"> to remove from the performance of this </w:t>
      </w:r>
      <w:r>
        <w:rPr>
          <w:b w:val="0"/>
        </w:rPr>
        <w:t>Contract</w:t>
      </w:r>
      <w:r w:rsidR="001C5021" w:rsidRPr="001C5021">
        <w:rPr>
          <w:b w:val="0"/>
        </w:rPr>
        <w:t xml:space="preserve"> any of the </w:t>
      </w:r>
      <w:r>
        <w:rPr>
          <w:b w:val="0"/>
        </w:rPr>
        <w:t>Provider</w:t>
      </w:r>
      <w:r w:rsidR="001C5021" w:rsidRPr="001C5021">
        <w:rPr>
          <w:b w:val="0"/>
        </w:rPr>
        <w:t xml:space="preserve">’s </w:t>
      </w:r>
      <w:r>
        <w:rPr>
          <w:b w:val="0"/>
        </w:rPr>
        <w:t>Staff</w:t>
      </w:r>
      <w:r w:rsidR="001C5021" w:rsidRPr="001C5021">
        <w:rPr>
          <w:b w:val="0"/>
        </w:rPr>
        <w:t xml:space="preserve"> in respect of whom the </w:t>
      </w:r>
      <w:r>
        <w:rPr>
          <w:b w:val="0"/>
        </w:rPr>
        <w:t>Provider</w:t>
      </w:r>
      <w:r w:rsidR="001C5021" w:rsidRPr="001C5021">
        <w:rPr>
          <w:b w:val="0"/>
        </w:rPr>
        <w:t xml:space="preserve"> is in breach of any of its obligations under this </w:t>
      </w:r>
      <w:r>
        <w:rPr>
          <w:b w:val="0"/>
        </w:rPr>
        <w:t>Condition 12.</w:t>
      </w:r>
      <w:r w:rsidR="001C5021" w:rsidRPr="001C5021">
        <w:rPr>
          <w:b w:val="0"/>
          <w:szCs w:val="22"/>
        </w:rPr>
        <w:t xml:space="preserve"> </w:t>
      </w:r>
      <w:r w:rsidR="001C5021" w:rsidRPr="001C5021">
        <w:rPr>
          <w:b w:val="0"/>
        </w:rPr>
        <w:t xml:space="preserve">The </w:t>
      </w:r>
      <w:r>
        <w:rPr>
          <w:b w:val="0"/>
        </w:rPr>
        <w:t>Provider</w:t>
      </w:r>
      <w:r w:rsidR="001C5021" w:rsidRPr="001C5021">
        <w:rPr>
          <w:b w:val="0"/>
        </w:rPr>
        <w:t xml:space="preserve"> will include in any sub-contract which it enters into in connection with this </w:t>
      </w:r>
      <w:r>
        <w:rPr>
          <w:b w:val="0"/>
        </w:rPr>
        <w:t>Contract</w:t>
      </w:r>
      <w:r w:rsidR="001C5021" w:rsidRPr="001C5021">
        <w:rPr>
          <w:b w:val="0"/>
        </w:rPr>
        <w:t xml:space="preserve"> a clause equivalent to this </w:t>
      </w:r>
      <w:r>
        <w:rPr>
          <w:b w:val="0"/>
        </w:rPr>
        <w:t>Condition 12</w:t>
      </w:r>
      <w:r w:rsidR="001C5021" w:rsidRPr="001C5021">
        <w:rPr>
          <w:b w:val="0"/>
        </w:rPr>
        <w:t xml:space="preserve"> and a right under the Contracts (Rights of Third Parties) Act 1999 for the Com</w:t>
      </w:r>
      <w:r>
        <w:rPr>
          <w:b w:val="0"/>
        </w:rPr>
        <w:t>mission</w:t>
      </w:r>
      <w:r w:rsidR="001C5021" w:rsidRPr="001C5021">
        <w:rPr>
          <w:b w:val="0"/>
        </w:rPr>
        <w:t xml:space="preserve"> to exercise equivalent rights over the sub-contractor to those which it exercises over the </w:t>
      </w:r>
      <w:r>
        <w:rPr>
          <w:b w:val="0"/>
        </w:rPr>
        <w:t>provider</w:t>
      </w:r>
      <w:r w:rsidR="001C5021" w:rsidRPr="001C5021">
        <w:rPr>
          <w:b w:val="0"/>
        </w:rPr>
        <w:t xml:space="preserve"> in this </w:t>
      </w:r>
      <w:r>
        <w:rPr>
          <w:b w:val="0"/>
        </w:rPr>
        <w:t>Condition 12.</w:t>
      </w:r>
      <w:r w:rsidR="001C5021" w:rsidRPr="001C5021">
        <w:rPr>
          <w:b w:val="0"/>
          <w:szCs w:val="22"/>
        </w:rPr>
        <w:t xml:space="preserve"> </w:t>
      </w:r>
    </w:p>
    <w:p w14:paraId="314FA142" w14:textId="34BA30A1" w:rsidR="00462DDB" w:rsidRDefault="0029632A" w:rsidP="00DC6BA0">
      <w:pPr>
        <w:pStyle w:val="Heading2"/>
        <w:keepNext w:val="0"/>
        <w:keepLines w:val="0"/>
        <w:tabs>
          <w:tab w:val="left" w:pos="22"/>
        </w:tabs>
        <w:spacing w:before="0" w:after="200"/>
        <w:jc w:val="both"/>
      </w:pPr>
      <w:r>
        <w:rPr>
          <w:b w:val="0"/>
          <w:szCs w:val="22"/>
        </w:rPr>
        <w:t xml:space="preserve">12.4 </w:t>
      </w:r>
      <w:r w:rsidR="001C5021" w:rsidRPr="001C5021">
        <w:rPr>
          <w:b w:val="0"/>
        </w:rPr>
        <w:t xml:space="preserve">The </w:t>
      </w:r>
      <w:r>
        <w:rPr>
          <w:b w:val="0"/>
        </w:rPr>
        <w:t>Provider</w:t>
      </w:r>
      <w:r w:rsidR="001C5021" w:rsidRPr="001C5021">
        <w:rPr>
          <w:b w:val="0"/>
        </w:rPr>
        <w:t xml:space="preserve"> shall indemnify, keep indemnified and hold harmless the Com</w:t>
      </w:r>
      <w:r>
        <w:rPr>
          <w:b w:val="0"/>
        </w:rPr>
        <w:t>mission</w:t>
      </w:r>
      <w:r w:rsidR="001C5021" w:rsidRPr="001C5021">
        <w:rPr>
          <w:b w:val="0"/>
        </w:rPr>
        <w:t xml:space="preserve"> in full and on demand from and against all liabilities (including without limitation any tax liability), direct, indirect and consequential losses, damages, claims, proceedings and legal costs, judgments and costs (including without limitation costs of enforcement) and expenses which the Com</w:t>
      </w:r>
      <w:r>
        <w:rPr>
          <w:b w:val="0"/>
        </w:rPr>
        <w:t>mission</w:t>
      </w:r>
      <w:r w:rsidR="001C5021" w:rsidRPr="001C5021">
        <w:rPr>
          <w:b w:val="0"/>
        </w:rPr>
        <w:t xml:space="preserve"> incurs or suffers directly or indirectly in any way whatsoever as a result of: (a) any breach by the </w:t>
      </w:r>
      <w:r>
        <w:rPr>
          <w:b w:val="0"/>
        </w:rPr>
        <w:t xml:space="preserve">Provider </w:t>
      </w:r>
      <w:r w:rsidR="001C5021" w:rsidRPr="001C5021">
        <w:rPr>
          <w:b w:val="0"/>
        </w:rPr>
        <w:t xml:space="preserve">of any of its obligations under this </w:t>
      </w:r>
      <w:r>
        <w:rPr>
          <w:b w:val="0"/>
        </w:rPr>
        <w:t>Condition 12</w:t>
      </w:r>
      <w:r w:rsidR="00242A2C">
        <w:rPr>
          <w:b w:val="0"/>
        </w:rPr>
        <w:t>;</w:t>
      </w:r>
      <w:r w:rsidR="001C5021" w:rsidRPr="001C5021">
        <w:rPr>
          <w:b w:val="0"/>
        </w:rPr>
        <w:t xml:space="preserve"> (b) any breach by any sub-contractor of the </w:t>
      </w:r>
      <w:r>
        <w:rPr>
          <w:b w:val="0"/>
        </w:rPr>
        <w:t xml:space="preserve">provider </w:t>
      </w:r>
      <w:r w:rsidR="001C5021" w:rsidRPr="001C5021">
        <w:rPr>
          <w:b w:val="0"/>
        </w:rPr>
        <w:t>of any equivalent provisions contained in the relevant sub-contract (including, without limitation, to any failure or delay in performing, or negligent performance or non-performance of, any obligations); and (c) any proceedings under section 7 of the Bribery Act being brought against the Com</w:t>
      </w:r>
      <w:r>
        <w:rPr>
          <w:b w:val="0"/>
        </w:rPr>
        <w:t>mission</w:t>
      </w:r>
      <w:r w:rsidR="001C5021" w:rsidRPr="001C5021">
        <w:rPr>
          <w:b w:val="0"/>
        </w:rPr>
        <w:t xml:space="preserve"> as a  result of the conduct of the </w:t>
      </w:r>
      <w:r>
        <w:rPr>
          <w:b w:val="0"/>
        </w:rPr>
        <w:t>Provider</w:t>
      </w:r>
      <w:r w:rsidR="001C5021" w:rsidRPr="001C5021">
        <w:rPr>
          <w:b w:val="0"/>
        </w:rPr>
        <w:t xml:space="preserve"> or any of its </w:t>
      </w:r>
      <w:r>
        <w:rPr>
          <w:b w:val="0"/>
        </w:rPr>
        <w:t>Staff</w:t>
      </w:r>
      <w:r w:rsidR="001C5021" w:rsidRPr="001C5021">
        <w:rPr>
          <w:b w:val="0"/>
        </w:rPr>
        <w:t xml:space="preserve"> where such proceedings do not result in a conviction against the Com</w:t>
      </w:r>
      <w:r>
        <w:rPr>
          <w:b w:val="0"/>
        </w:rPr>
        <w:t>mission</w:t>
      </w:r>
      <w:r w:rsidR="001C5021" w:rsidRPr="001C5021">
        <w:rPr>
          <w:b w:val="0"/>
        </w:rPr>
        <w:t xml:space="preserve">, including the costs of procuring the </w:t>
      </w:r>
      <w:r>
        <w:rPr>
          <w:b w:val="0"/>
        </w:rPr>
        <w:t xml:space="preserve">Goods and/or Works and/or </w:t>
      </w:r>
      <w:r w:rsidR="001C5021" w:rsidRPr="001C5021">
        <w:rPr>
          <w:b w:val="0"/>
        </w:rPr>
        <w:t xml:space="preserve">Services from a person other than the </w:t>
      </w:r>
      <w:r>
        <w:rPr>
          <w:b w:val="0"/>
        </w:rPr>
        <w:t xml:space="preserve">Provider </w:t>
      </w:r>
      <w:r w:rsidR="001C5021" w:rsidRPr="001C5021">
        <w:rPr>
          <w:b w:val="0"/>
        </w:rPr>
        <w:t>(including the costs of interim service provision, the costs of any re-tender and the amount by which any new service provider’s charges exceed the charges payable to the</w:t>
      </w:r>
      <w:r>
        <w:rPr>
          <w:b w:val="0"/>
        </w:rPr>
        <w:t xml:space="preserve"> Provider</w:t>
      </w:r>
      <w:r w:rsidR="001C5021" w:rsidRPr="001C5021">
        <w:rPr>
          <w:b w:val="0"/>
        </w:rPr>
        <w:t xml:space="preserve"> under this </w:t>
      </w:r>
      <w:r>
        <w:rPr>
          <w:b w:val="0"/>
        </w:rPr>
        <w:t>Contract</w:t>
      </w:r>
      <w:r w:rsidR="001C5021" w:rsidRPr="001C5021">
        <w:rPr>
          <w:b w:val="0"/>
        </w:rPr>
        <w:t>).</w:t>
      </w:r>
      <w:bookmarkEnd w:id="3"/>
    </w:p>
    <w:p w14:paraId="59EE9699" w14:textId="4442AA95" w:rsidR="00880498" w:rsidRPr="00DC6BA0" w:rsidRDefault="0029632A" w:rsidP="00DC6BA0">
      <w:pPr>
        <w:pStyle w:val="Heading2"/>
        <w:keepNext w:val="0"/>
        <w:keepLines w:val="0"/>
        <w:tabs>
          <w:tab w:val="left" w:pos="22"/>
        </w:tabs>
        <w:spacing w:before="0" w:after="200"/>
        <w:jc w:val="both"/>
      </w:pPr>
      <w:r>
        <w:rPr>
          <w:b w:val="0"/>
        </w:rPr>
        <w:t>12.5</w:t>
      </w:r>
      <w:bookmarkStart w:id="5" w:name="_Ref521918048"/>
      <w:r w:rsidRPr="0029632A">
        <w:rPr>
          <w:b w:val="0"/>
        </w:rPr>
        <w:t xml:space="preserve"> The </w:t>
      </w:r>
      <w:r>
        <w:rPr>
          <w:b w:val="0"/>
        </w:rPr>
        <w:t xml:space="preserve">Provider </w:t>
      </w:r>
      <w:r w:rsidRPr="0029632A">
        <w:rPr>
          <w:b w:val="0"/>
        </w:rPr>
        <w:t>will not and will procure that</w:t>
      </w:r>
      <w:r>
        <w:rPr>
          <w:b w:val="0"/>
        </w:rPr>
        <w:t xml:space="preserve"> any other person who performs S</w:t>
      </w:r>
      <w:r w:rsidRPr="0029632A">
        <w:rPr>
          <w:b w:val="0"/>
        </w:rPr>
        <w:t>ervices</w:t>
      </w:r>
      <w:r>
        <w:rPr>
          <w:b w:val="0"/>
        </w:rPr>
        <w:t xml:space="preserve"> and/or Works</w:t>
      </w:r>
      <w:r w:rsidRPr="0029632A">
        <w:rPr>
          <w:b w:val="0"/>
        </w:rPr>
        <w:t xml:space="preserve"> for or on behalf of it in connection with this </w:t>
      </w:r>
      <w:r>
        <w:rPr>
          <w:b w:val="0"/>
        </w:rPr>
        <w:t>Contract</w:t>
      </w:r>
      <w:r w:rsidRPr="0029632A">
        <w:rPr>
          <w:b w:val="0"/>
        </w:rPr>
        <w:t xml:space="preserve"> will not engage in any Modern Slavery Practice.</w:t>
      </w:r>
      <w:bookmarkStart w:id="6" w:name="_Ref434232496"/>
      <w:r w:rsidRPr="0029632A">
        <w:rPr>
          <w:b w:val="0"/>
        </w:rPr>
        <w:t xml:space="preserve"> The </w:t>
      </w:r>
      <w:r>
        <w:rPr>
          <w:b w:val="0"/>
        </w:rPr>
        <w:t>Provider</w:t>
      </w:r>
      <w:r w:rsidRPr="0029632A">
        <w:rPr>
          <w:b w:val="0"/>
        </w:rPr>
        <w:t xml:space="preserve"> will conduct proper due diligence on its own suppliers and all persons employed or engaged on or in connection with this </w:t>
      </w:r>
      <w:r>
        <w:rPr>
          <w:b w:val="0"/>
        </w:rPr>
        <w:t>Contract</w:t>
      </w:r>
      <w:r w:rsidRPr="0029632A">
        <w:rPr>
          <w:b w:val="0"/>
        </w:rPr>
        <w:t xml:space="preserve"> to ensure that they do no</w:t>
      </w:r>
      <w:r>
        <w:rPr>
          <w:b w:val="0"/>
        </w:rPr>
        <w:t>t engage in any Modern Slavery P</w:t>
      </w:r>
      <w:r w:rsidRPr="0029632A">
        <w:rPr>
          <w:b w:val="0"/>
        </w:rPr>
        <w:t>ractice.</w:t>
      </w:r>
      <w:bookmarkStart w:id="7" w:name="_Ref434834800"/>
      <w:bookmarkEnd w:id="6"/>
      <w:r w:rsidRPr="0029632A">
        <w:rPr>
          <w:b w:val="0"/>
        </w:rPr>
        <w:t xml:space="preserve"> The </w:t>
      </w:r>
      <w:r>
        <w:rPr>
          <w:b w:val="0"/>
        </w:rPr>
        <w:t>Provider</w:t>
      </w:r>
      <w:r w:rsidRPr="0029632A">
        <w:rPr>
          <w:b w:val="0"/>
        </w:rPr>
        <w:t xml:space="preserve"> will immediately give written notice to the C</w:t>
      </w:r>
      <w:bookmarkEnd w:id="7"/>
      <w:r w:rsidRPr="0029632A">
        <w:rPr>
          <w:b w:val="0"/>
        </w:rPr>
        <w:t>om</w:t>
      </w:r>
      <w:r>
        <w:rPr>
          <w:b w:val="0"/>
        </w:rPr>
        <w:t>mission</w:t>
      </w:r>
      <w:r w:rsidRPr="0029632A">
        <w:rPr>
          <w:b w:val="0"/>
        </w:rPr>
        <w:t xml:space="preserve"> upon the occurrence of a breach or suspected breach of any of its obligations referred to in this </w:t>
      </w:r>
      <w:r>
        <w:rPr>
          <w:b w:val="0"/>
        </w:rPr>
        <w:t>Condition 12.5.</w:t>
      </w:r>
      <w:r w:rsidRPr="0029632A">
        <w:rPr>
          <w:b w:val="0"/>
        </w:rPr>
        <w:t xml:space="preserve"> The notice will set out full details of the breach or suspected breach. The Com</w:t>
      </w:r>
      <w:r>
        <w:rPr>
          <w:b w:val="0"/>
        </w:rPr>
        <w:t>mission</w:t>
      </w:r>
      <w:r w:rsidRPr="0029632A">
        <w:rPr>
          <w:b w:val="0"/>
        </w:rPr>
        <w:t xml:space="preserve"> may terminate this </w:t>
      </w:r>
      <w:r>
        <w:rPr>
          <w:b w:val="0"/>
        </w:rPr>
        <w:t>Contract</w:t>
      </w:r>
      <w:r w:rsidRPr="0029632A">
        <w:rPr>
          <w:b w:val="0"/>
        </w:rPr>
        <w:t xml:space="preserve"> immediately by giving written notice to that effect to the </w:t>
      </w:r>
      <w:r>
        <w:rPr>
          <w:b w:val="0"/>
        </w:rPr>
        <w:t xml:space="preserve">Provider </w:t>
      </w:r>
      <w:r w:rsidRPr="0029632A">
        <w:rPr>
          <w:b w:val="0"/>
        </w:rPr>
        <w:t xml:space="preserve">if the </w:t>
      </w:r>
      <w:r>
        <w:rPr>
          <w:b w:val="0"/>
        </w:rPr>
        <w:t>Provider</w:t>
      </w:r>
      <w:r w:rsidRPr="0029632A">
        <w:rPr>
          <w:b w:val="0"/>
        </w:rPr>
        <w:t xml:space="preserve"> is in breach of any of its obligations under this </w:t>
      </w:r>
      <w:bookmarkEnd w:id="5"/>
      <w:r>
        <w:rPr>
          <w:b w:val="0"/>
        </w:rPr>
        <w:t>Condition 12.5.</w:t>
      </w:r>
    </w:p>
    <w:p w14:paraId="31144546" w14:textId="77777777" w:rsidR="00C96D5A" w:rsidRDefault="00880498" w:rsidP="00A60F67">
      <w:pPr>
        <w:pStyle w:val="Heading1"/>
      </w:pPr>
      <w:r>
        <w:t xml:space="preserve">13 </w:t>
      </w:r>
      <w:r w:rsidR="00C96D5A">
        <w:t>General</w:t>
      </w:r>
    </w:p>
    <w:p w14:paraId="71B2522A" w14:textId="6424A64F" w:rsidR="00C96D5A" w:rsidRDefault="00C96D5A" w:rsidP="00C96D5A">
      <w:r>
        <w:t>1</w:t>
      </w:r>
      <w:r w:rsidR="0029632A">
        <w:t>3</w:t>
      </w:r>
      <w:r>
        <w:t>.1 The Provider shall be prohibited from transferring, assigning or sub-letting, directly or indirectly, to any person or persons whatever, the whole or any portion of this Contract without the written permission of the Commission.</w:t>
      </w:r>
    </w:p>
    <w:p w14:paraId="6106F6E3" w14:textId="5031DF8E" w:rsidR="00C96D5A" w:rsidRDefault="00C96D5A" w:rsidP="00C96D5A">
      <w:r>
        <w:lastRenderedPageBreak/>
        <w:t>1</w:t>
      </w:r>
      <w:r w:rsidR="0029632A">
        <w:t>3</w:t>
      </w:r>
      <w:r>
        <w:t>.2 No waiver by the Commission of any breach of the Contract by the Provider shall be considered as a waiver of any subsequent breach of the same or any other provision.</w:t>
      </w:r>
    </w:p>
    <w:p w14:paraId="633A5661" w14:textId="245A3BA8" w:rsidR="00C96D5A" w:rsidRDefault="00C96D5A" w:rsidP="00C96D5A">
      <w:r>
        <w:t>1</w:t>
      </w:r>
      <w:r w:rsidR="0029632A">
        <w:t>3</w:t>
      </w:r>
      <w:r>
        <w:t>.3 The Provider shall not give, nor offer to give anyone employed by the Commission an inducement of any kind, or any gift that could be perceived by others to be a bribe. Any such action will constitute a breach which is considered incapable of remedy.</w:t>
      </w:r>
    </w:p>
    <w:p w14:paraId="5010A100" w14:textId="705A7883" w:rsidR="00A60F67" w:rsidRDefault="00A60F67" w:rsidP="00C96D5A">
      <w:r>
        <w:t>1</w:t>
      </w:r>
      <w:r w:rsidR="0029632A">
        <w:t>3</w:t>
      </w:r>
      <w:r>
        <w:t xml:space="preserve">.4 The Provider </w:t>
      </w:r>
      <w:r w:rsidR="00C96D5A">
        <w:t>and its Staff involved in the supply of Goods or Works or Services under the Contract shall comply with the Commission’s policies relevant to the performance of the Provider’s obligations under the Contract and which have been made known to the Provider. Such policies shall include without limitation the Commission’s health and safety and security</w:t>
      </w:r>
      <w:r>
        <w:t xml:space="preserve"> </w:t>
      </w:r>
      <w:r w:rsidR="00C96D5A">
        <w:t xml:space="preserve">policies including the minimum mandatory security controls detailed at Appendix A to the Contract. The Provider warrants and undertakes that the staff engaged in performing the Contract shall </w:t>
      </w:r>
      <w:r w:rsidR="00017862">
        <w:t xml:space="preserve">have the right to work in England, Scotland and Wales </w:t>
      </w:r>
      <w:r w:rsidR="00242A2C">
        <w:t xml:space="preserve">where required to do so when providing the Goods </w:t>
      </w:r>
      <w:r w:rsidR="00B77283">
        <w:t>and/</w:t>
      </w:r>
      <w:r w:rsidR="00242A2C">
        <w:t xml:space="preserve">or Works </w:t>
      </w:r>
      <w:r w:rsidR="00B77283">
        <w:t>and/</w:t>
      </w:r>
      <w:r w:rsidR="00242A2C">
        <w:t xml:space="preserve">or Services under the Contract </w:t>
      </w:r>
      <w:r w:rsidR="00017862">
        <w:t xml:space="preserve">and </w:t>
      </w:r>
      <w:r w:rsidR="00C96D5A">
        <w:t xml:space="preserve">have satisfactorily completed the Baseline Personnel Security Standard (BPSS) which requires verification of </w:t>
      </w:r>
    </w:p>
    <w:p w14:paraId="28FD6E12" w14:textId="77777777" w:rsidR="00A60F67" w:rsidRDefault="00C96D5A" w:rsidP="00CE6794">
      <w:pPr>
        <w:pStyle w:val="ListParagraph"/>
        <w:numPr>
          <w:ilvl w:val="0"/>
          <w:numId w:val="9"/>
        </w:numPr>
        <w:ind w:left="510" w:hanging="340"/>
      </w:pPr>
      <w:r>
        <w:t xml:space="preserve">identity </w:t>
      </w:r>
    </w:p>
    <w:p w14:paraId="1D745FB0" w14:textId="77777777" w:rsidR="00A60F67" w:rsidRDefault="00C96D5A" w:rsidP="00CE6794">
      <w:pPr>
        <w:pStyle w:val="ListParagraph"/>
        <w:numPr>
          <w:ilvl w:val="0"/>
          <w:numId w:val="9"/>
        </w:numPr>
        <w:ind w:left="510" w:hanging="340"/>
      </w:pPr>
      <w:r>
        <w:t xml:space="preserve">employment history </w:t>
      </w:r>
    </w:p>
    <w:p w14:paraId="1487B0CA" w14:textId="77777777" w:rsidR="00A60F67" w:rsidRDefault="00C96D5A" w:rsidP="00CE6794">
      <w:pPr>
        <w:pStyle w:val="ListParagraph"/>
        <w:numPr>
          <w:ilvl w:val="0"/>
          <w:numId w:val="9"/>
        </w:numPr>
        <w:ind w:left="510" w:hanging="340"/>
      </w:pPr>
      <w:r>
        <w:t>nationality and immigration status</w:t>
      </w:r>
      <w:r w:rsidR="00A60F67">
        <w:t>;</w:t>
      </w:r>
      <w:r>
        <w:t xml:space="preserve"> and </w:t>
      </w:r>
    </w:p>
    <w:p w14:paraId="349604A8" w14:textId="77777777" w:rsidR="00A60F67" w:rsidRDefault="00C96D5A" w:rsidP="00CE6794">
      <w:pPr>
        <w:pStyle w:val="ListParagraph"/>
        <w:numPr>
          <w:ilvl w:val="0"/>
          <w:numId w:val="9"/>
        </w:numPr>
        <w:ind w:left="510" w:hanging="340"/>
      </w:pPr>
      <w:r>
        <w:t xml:space="preserve">unspent criminal convictions. </w:t>
      </w:r>
    </w:p>
    <w:p w14:paraId="7A3D819C" w14:textId="77777777" w:rsidR="00C96D5A" w:rsidRDefault="00C96D5A" w:rsidP="00C96D5A">
      <w:r>
        <w:t xml:space="preserve">If the Provider is a sole trader the Provider will co-operate with the Commission in providing the verification information which the Commission may require to ensure that the Provider meets the BPSS. </w:t>
      </w:r>
    </w:p>
    <w:p w14:paraId="24A2430C" w14:textId="4516D990" w:rsidR="00C96D5A" w:rsidRDefault="00C96D5A" w:rsidP="00C96D5A">
      <w:r>
        <w:t>1</w:t>
      </w:r>
      <w:r w:rsidR="0029632A">
        <w:t>3</w:t>
      </w:r>
      <w:r>
        <w:t>.5 If any provision of these Conditions is held to be invalid or unenforceable in whole or in part, the validity of the other provisions of these Conditions and the remainder of the provision in question shall not be affected.</w:t>
      </w:r>
    </w:p>
    <w:p w14:paraId="7FF2E31F" w14:textId="18A53897" w:rsidR="00C96D5A" w:rsidRDefault="00C96D5A" w:rsidP="00C96D5A">
      <w:r>
        <w:t>1</w:t>
      </w:r>
      <w:r w:rsidR="0029632A">
        <w:t>3</w:t>
      </w:r>
      <w:r>
        <w:t>.6 The Provider shall not issue any press release or make any public statement concerning the Commission, its employees, age</w:t>
      </w:r>
      <w:r w:rsidR="00675598">
        <w:t xml:space="preserve">nts, Commissioners, the Goods, </w:t>
      </w:r>
      <w:r>
        <w:t>Work or Services without the prior wri</w:t>
      </w:r>
      <w:r w:rsidR="00675598">
        <w:t xml:space="preserve">tten consent of the Commission, </w:t>
      </w:r>
      <w:r>
        <w:t>nor shall the Provider without the prior written consent of the Co</w:t>
      </w:r>
      <w:r w:rsidR="00675598">
        <w:t>mmission, advertise or disclose</w:t>
      </w:r>
      <w:r>
        <w:t xml:space="preserve"> to third parties that it is providing Goods, Works or Services to the Commission. </w:t>
      </w:r>
    </w:p>
    <w:p w14:paraId="24000C35" w14:textId="1578B314" w:rsidR="00C96D5A" w:rsidRDefault="00C96D5A" w:rsidP="00C96D5A">
      <w:r>
        <w:t>1</w:t>
      </w:r>
      <w:r w:rsidR="0029632A">
        <w:t>3</w:t>
      </w:r>
      <w:r>
        <w:t>.7  The Provider shall, and shall use reasonable endeavours to ensure that its Staff shall, at all times, act in a way which is compatible with the Convention Rights within the meaning of Section 1 of the Human Rights Act 1998 and shall comply with the Equality Acts.</w:t>
      </w:r>
    </w:p>
    <w:p w14:paraId="30E10F1E" w14:textId="527ABEE9" w:rsidR="00C96D5A" w:rsidRDefault="00C96D5A" w:rsidP="00C96D5A">
      <w:r>
        <w:t>1</w:t>
      </w:r>
      <w:r w:rsidR="0029632A">
        <w:t>3</w:t>
      </w:r>
      <w:r>
        <w:t>.8   Acceptance of this Purchase Order will be deemed to bind the Provider to these Conditions and no Goods, Works or Services shall be supplied or performed by the Provider, its employees, agents or representatives, except in accordance therewith.</w:t>
      </w:r>
    </w:p>
    <w:p w14:paraId="450DBEC6" w14:textId="49FAD6C6" w:rsidR="00C96D5A" w:rsidRDefault="00C96D5A" w:rsidP="00C96D5A">
      <w:r>
        <w:t>1</w:t>
      </w:r>
      <w:r w:rsidR="0029632A">
        <w:t>3</w:t>
      </w:r>
      <w:r>
        <w:t>.9 These Contract Conditions constitute the entire understanding between the Parties relating to the subject matter of the Contract and, save as may be expressly referred to or referenced herein, supersede all prior representations, writings, negotiations or understandings with respect hereto, except in respect of any fraudulent misrepresentation made by either party.</w:t>
      </w:r>
    </w:p>
    <w:p w14:paraId="3B5C99B5" w14:textId="370E3383" w:rsidR="00C96D5A" w:rsidRDefault="00C96D5A" w:rsidP="00C96D5A">
      <w:r>
        <w:t>1</w:t>
      </w:r>
      <w:r w:rsidR="0029632A">
        <w:t>3</w:t>
      </w:r>
      <w:r>
        <w:t>.10 Save for the Parties, no person shall have any right under the Contracts (Rights of Third Parties) Act 1999 to enforce any of the terms of this Purchase Order and/or these Conditions.</w:t>
      </w:r>
    </w:p>
    <w:p w14:paraId="6A817E2E" w14:textId="36DAEA4E" w:rsidR="00C96D5A" w:rsidRDefault="00C96D5A" w:rsidP="00C96D5A">
      <w:r>
        <w:t>1</w:t>
      </w:r>
      <w:r w:rsidR="0029632A">
        <w:t>3</w:t>
      </w:r>
      <w:r>
        <w:t>.11 The Provider shall effect and maintain an adequate level of insurance cover in respect of all risks that may be incurred by them in the performance of this Contract.</w:t>
      </w:r>
    </w:p>
    <w:p w14:paraId="04D2AB38" w14:textId="075B7148" w:rsidR="00C96D5A" w:rsidRDefault="00C96D5A" w:rsidP="00C96D5A">
      <w:r>
        <w:lastRenderedPageBreak/>
        <w:t>1</w:t>
      </w:r>
      <w:r w:rsidR="0029632A">
        <w:t>3</w:t>
      </w:r>
      <w:r>
        <w:t xml:space="preserve">.12 Notices given under the Contract shall be given in writing  and shall be served  (i) by delivery to the receiving Party, effecting immediate service, (ii)by post, effecting service on the second following business day, (iii) by email, effecting service either after four hours if within accepted working hours or on the following business day. </w:t>
      </w:r>
    </w:p>
    <w:p w14:paraId="20FF242A" w14:textId="5A157A72" w:rsidR="00C96D5A" w:rsidRDefault="00C96D5A" w:rsidP="00C96D5A">
      <w:r>
        <w:t>1</w:t>
      </w:r>
      <w:r w:rsidR="0029632A">
        <w:t>3</w:t>
      </w:r>
      <w:r>
        <w:t>.13 The Parties agree to submit to the jurisdiction of the English courts and agree that the Contract is to be governed and construed according to English law.</w:t>
      </w:r>
    </w:p>
    <w:p w14:paraId="771B2829" w14:textId="05075676" w:rsidR="00C96D5A" w:rsidRDefault="00C96D5A" w:rsidP="00C96D5A">
      <w:r>
        <w:t>1</w:t>
      </w:r>
      <w:r w:rsidR="0029632A">
        <w:t>3</w:t>
      </w:r>
      <w:r>
        <w:t>.14 Nothing in this Contract shall be construed as creating a partnership, joint venture, contract of employment or a relationship of principal and agent between the Commission and the Provider</w:t>
      </w:r>
    </w:p>
    <w:p w14:paraId="67E0A2FB" w14:textId="058CA7B1" w:rsidR="00A60F67" w:rsidRDefault="00C96D5A" w:rsidP="00C96D5A">
      <w:r>
        <w:t>1</w:t>
      </w:r>
      <w:r w:rsidR="0029632A">
        <w:t>3</w:t>
      </w:r>
      <w:r>
        <w:t>.15 The following terms shall survive the terminat</w:t>
      </w:r>
      <w:r w:rsidR="00A60F67">
        <w:t xml:space="preserve">ion or expiry of the Contract: </w:t>
      </w:r>
    </w:p>
    <w:p w14:paraId="2FD95B37" w14:textId="104E855D" w:rsidR="00C96D5A" w:rsidRDefault="00C96D5A" w:rsidP="00C96D5A">
      <w:r>
        <w:t>Conditions 1, 7,9,10,</w:t>
      </w:r>
      <w:r w:rsidR="00A60F67">
        <w:t xml:space="preserve"> 11 </w:t>
      </w:r>
      <w:r w:rsidR="00124F4F">
        <w:t>12</w:t>
      </w:r>
      <w:r w:rsidR="0029632A">
        <w:t xml:space="preserve"> and 13</w:t>
      </w:r>
      <w:r w:rsidR="00A60F67">
        <w:t xml:space="preserve"> without limitation to </w:t>
      </w:r>
      <w:r>
        <w:t xml:space="preserve">the foregoing, any other provision of </w:t>
      </w:r>
      <w:r w:rsidR="00A60F67">
        <w:t xml:space="preserve">the Contract </w:t>
      </w:r>
      <w:r>
        <w:t>which expres</w:t>
      </w:r>
      <w:r w:rsidR="00A60F67">
        <w:t xml:space="preserve">sly or by implication is to be </w:t>
      </w:r>
      <w:r>
        <w:t>perform</w:t>
      </w:r>
      <w:r w:rsidR="00A60F67">
        <w:t xml:space="preserve">ed or observed notwithstanding </w:t>
      </w:r>
      <w:r>
        <w:t>termination or expiry.</w:t>
      </w:r>
    </w:p>
    <w:p w14:paraId="408D1343" w14:textId="59DD745F" w:rsidR="00F505F9" w:rsidRDefault="00F505F9">
      <w:pPr>
        <w:spacing w:after="0"/>
      </w:pPr>
      <w:r>
        <w:br w:type="page"/>
      </w:r>
    </w:p>
    <w:p w14:paraId="5D351C4B" w14:textId="77777777" w:rsidR="00C96D5A" w:rsidRDefault="00C96D5A" w:rsidP="00A60F67">
      <w:pPr>
        <w:pStyle w:val="Heading1"/>
      </w:pPr>
      <w:r>
        <w:lastRenderedPageBreak/>
        <w:t xml:space="preserve">Appendix </w:t>
      </w:r>
    </w:p>
    <w:p w14:paraId="598B48C7" w14:textId="77777777" w:rsidR="00C96D5A" w:rsidRDefault="00C96D5A" w:rsidP="00A60F67">
      <w:pPr>
        <w:pStyle w:val="Heading1"/>
      </w:pPr>
      <w:r>
        <w:t>Mandatory Minimum Security controls</w:t>
      </w:r>
    </w:p>
    <w:p w14:paraId="4F73EAD6" w14:textId="77777777" w:rsidR="00C96D5A" w:rsidRDefault="00A60F67" w:rsidP="00C96D5A">
      <w:r>
        <w:t xml:space="preserve">1.1 </w:t>
      </w:r>
      <w:r w:rsidR="00C96D5A">
        <w:t>This Appendix A describes the minimum security controls necessary to ensure the Commission and the Provider comply with relevant Government, contractual and legal obligations for the protection and security of Commission assets, including any Confidential Information processed by the Provider on behalf of the Commission.</w:t>
      </w:r>
    </w:p>
    <w:p w14:paraId="2D04E6D7" w14:textId="7B1D8AAB" w:rsidR="00C96D5A" w:rsidRDefault="00C96D5A" w:rsidP="00C96D5A">
      <w:r>
        <w:t>1.2</w:t>
      </w:r>
      <w:r w:rsidR="00A60F67">
        <w:t xml:space="preserve"> </w:t>
      </w:r>
      <w:r>
        <w:t xml:space="preserve">For the </w:t>
      </w:r>
      <w:r w:rsidR="00CD65ED">
        <w:t>p</w:t>
      </w:r>
      <w:r>
        <w:t xml:space="preserve">urposes of the Contract and unless otherwise agreed in writing, the Commission’s primary operational contact for all information security matters, including the reporting of any breach or unauthorised disclosure of Confidential Information processed by the Provider,  shall be the Officer named on the Purchase Order.  If the Officer named on the Purchase Order cannot be contacted then the Provider shall contact the Officer for whom they are providing the Goods or Services </w:t>
      </w:r>
    </w:p>
    <w:p w14:paraId="30188A71" w14:textId="07DAF59B" w:rsidR="00C96D5A" w:rsidRDefault="00C96D5A" w:rsidP="00C96D5A">
      <w:r>
        <w:t>1.3</w:t>
      </w:r>
      <w:r w:rsidR="00A60F67">
        <w:t xml:space="preserve"> </w:t>
      </w:r>
      <w:r>
        <w:t xml:space="preserve">For the </w:t>
      </w:r>
      <w:r w:rsidR="00CD65ED">
        <w:t>p</w:t>
      </w:r>
      <w:r>
        <w:t>urposes of this Contract, the Provider’s primary contact for all information security matters shall be any employee of the Provider named in any correspondence with the Commission or as notified in writing.</w:t>
      </w:r>
    </w:p>
    <w:p w14:paraId="3883DDB4" w14:textId="77777777" w:rsidR="00C96D5A" w:rsidRDefault="00C96D5A" w:rsidP="00C96D5A">
      <w:r>
        <w:t>1.4</w:t>
      </w:r>
      <w:r w:rsidR="00A60F67">
        <w:t xml:space="preserve"> </w:t>
      </w:r>
      <w:r>
        <w:t>The Provider shall notify the Commission’s primary operational contact within a reasonable time frame, of no longer than 1 working day, of any actual or suspected breach of security to the information processed on behalf of the Commission.</w:t>
      </w:r>
    </w:p>
    <w:p w14:paraId="35DD1543" w14:textId="77777777" w:rsidR="00C96D5A" w:rsidRDefault="00C96D5A" w:rsidP="00C96D5A">
      <w:r>
        <w:t>1.5</w:t>
      </w:r>
      <w:r w:rsidR="00A60F67">
        <w:t xml:space="preserve"> </w:t>
      </w:r>
      <w:r>
        <w:t>The Provider shall ensure that all of its employees and any individuals with access to Commission Confidential Information have been appropriately vetted in-line with the Baseline Personnel Security Standard, or equivalent measures.  As a minimum such vetting shall include verification of identity, nationality, employment history and checks for unspent criminal convictions.  The Commission reserves the right to ask for evidence of such checks or undertake additional checks if it deems necessary to do so.</w:t>
      </w:r>
    </w:p>
    <w:p w14:paraId="7D858121" w14:textId="07FCB919" w:rsidR="00C96D5A" w:rsidRDefault="00C96D5A" w:rsidP="00C96D5A">
      <w:r>
        <w:t>1.6</w:t>
      </w:r>
      <w:r w:rsidR="00A60F67">
        <w:t xml:space="preserve"> </w:t>
      </w:r>
      <w:r>
        <w:t xml:space="preserve">The Provider shall implement the following security controls as the minimum mandatory measures for the protection of all Confidential Information, including any Personal Data (as defined by the Data Protection </w:t>
      </w:r>
      <w:r w:rsidR="00C50414">
        <w:t>Legislation</w:t>
      </w:r>
      <w:r>
        <w:t>):</w:t>
      </w:r>
    </w:p>
    <w:p w14:paraId="05B7CE5F" w14:textId="77777777" w:rsidR="00C96D5A" w:rsidRDefault="00C96D5A" w:rsidP="00C96D5A">
      <w:r>
        <w:t>1.6.1</w:t>
      </w:r>
      <w:r w:rsidR="00A60F67">
        <w:t xml:space="preserve"> </w:t>
      </w:r>
      <w:r>
        <w:t>Access to Confidential Information shall only be available on a strict “Need to know” basis and this arrangement shall be extended to any sub-contracted third parties.</w:t>
      </w:r>
    </w:p>
    <w:p w14:paraId="7774BDE4" w14:textId="77777777" w:rsidR="00C96D5A" w:rsidRDefault="00C96D5A" w:rsidP="00C96D5A">
      <w:r>
        <w:t>1.6.2</w:t>
      </w:r>
      <w:r w:rsidR="00A60F67">
        <w:t xml:space="preserve"> </w:t>
      </w:r>
      <w:r>
        <w:t>Ensure that all processing of Confidential Information, whether in paper or electronic format, is suitably protected at all times using industry standard controls and procedures, including, but not limited to:</w:t>
      </w:r>
    </w:p>
    <w:p w14:paraId="54A5DA8C" w14:textId="77777777" w:rsidR="00C96D5A" w:rsidRDefault="00C96D5A" w:rsidP="00CE6794">
      <w:pPr>
        <w:pStyle w:val="ListParagraph"/>
        <w:numPr>
          <w:ilvl w:val="0"/>
          <w:numId w:val="10"/>
        </w:numPr>
        <w:ind w:left="510" w:hanging="340"/>
      </w:pPr>
      <w:r>
        <w:t>Suitable logon names and complex passwords for IT systems</w:t>
      </w:r>
    </w:p>
    <w:p w14:paraId="79BE1D79" w14:textId="77777777" w:rsidR="00C96D5A" w:rsidRDefault="00C96D5A" w:rsidP="00CE6794">
      <w:pPr>
        <w:pStyle w:val="ListParagraph"/>
        <w:numPr>
          <w:ilvl w:val="0"/>
          <w:numId w:val="10"/>
        </w:numPr>
        <w:ind w:left="510" w:hanging="340"/>
      </w:pPr>
      <w:r>
        <w:t>Public access computers or computers shared with family members shall not be used for processing Confidential Information.</w:t>
      </w:r>
    </w:p>
    <w:p w14:paraId="0D7DAB63" w14:textId="77777777" w:rsidR="00C96D5A" w:rsidRDefault="00C96D5A" w:rsidP="00CE6794">
      <w:pPr>
        <w:pStyle w:val="ListParagraph"/>
        <w:numPr>
          <w:ilvl w:val="0"/>
          <w:numId w:val="10"/>
        </w:numPr>
        <w:ind w:left="510" w:hanging="340"/>
      </w:pPr>
      <w:r>
        <w:t xml:space="preserve">Data held on laptops or portable equipment (e.g. tablets) shall be encrypted using commercial-grade products and services.  </w:t>
      </w:r>
    </w:p>
    <w:p w14:paraId="2924B554" w14:textId="77777777" w:rsidR="00C96D5A" w:rsidRDefault="00C96D5A" w:rsidP="00CE6794">
      <w:pPr>
        <w:pStyle w:val="ListParagraph"/>
        <w:numPr>
          <w:ilvl w:val="0"/>
          <w:numId w:val="10"/>
        </w:numPr>
        <w:ind w:left="510" w:hanging="340"/>
      </w:pPr>
      <w:r>
        <w:t>Paper records and physical assets shall be locked away out of sight when not in use.</w:t>
      </w:r>
    </w:p>
    <w:p w14:paraId="004D327C" w14:textId="77777777" w:rsidR="00C96D5A" w:rsidRDefault="00C96D5A" w:rsidP="00C96D5A">
      <w:r>
        <w:t>1.6.3</w:t>
      </w:r>
      <w:r w:rsidR="00A60F67">
        <w:t xml:space="preserve"> </w:t>
      </w:r>
      <w:r>
        <w:t>The Provider shall refrain from using the following methods for transferring Confidential Information without prior written agreement from the Commission.</w:t>
      </w:r>
    </w:p>
    <w:p w14:paraId="2C965FCB" w14:textId="77777777" w:rsidR="00C96D5A" w:rsidRDefault="00C96D5A" w:rsidP="00CE6794">
      <w:pPr>
        <w:pStyle w:val="ListParagraph"/>
        <w:numPr>
          <w:ilvl w:val="0"/>
          <w:numId w:val="11"/>
        </w:numPr>
        <w:ind w:left="510" w:hanging="340"/>
      </w:pPr>
      <w:r>
        <w:t>Remo</w:t>
      </w:r>
      <w:r w:rsidR="00A60F67">
        <w:t xml:space="preserve">vable media, including CD, DVD, </w:t>
      </w:r>
      <w:r>
        <w:t>memory sticks.</w:t>
      </w:r>
    </w:p>
    <w:p w14:paraId="1FE5B0B0" w14:textId="77777777" w:rsidR="00C96D5A" w:rsidRDefault="00C96D5A" w:rsidP="00CE6794">
      <w:pPr>
        <w:pStyle w:val="ListParagraph"/>
        <w:numPr>
          <w:ilvl w:val="0"/>
          <w:numId w:val="11"/>
        </w:numPr>
        <w:ind w:left="510" w:hanging="340"/>
      </w:pPr>
      <w:r>
        <w:t>Public and \ or consumer-grade internet-based storage facilities.</w:t>
      </w:r>
    </w:p>
    <w:p w14:paraId="49B80BCE" w14:textId="77777777" w:rsidR="00C96D5A" w:rsidRDefault="00C96D5A" w:rsidP="00C96D5A">
      <w:r>
        <w:t>1.6.4</w:t>
      </w:r>
      <w:r w:rsidR="00A60F67">
        <w:t xml:space="preserve"> </w:t>
      </w:r>
      <w:r>
        <w:t>Consider the requirement for data backup facilities and seek written agreement from the Commission prior to the implementation of any backup regime.</w:t>
      </w:r>
    </w:p>
    <w:p w14:paraId="34A9BCB2" w14:textId="77777777" w:rsidR="00C96D5A" w:rsidRDefault="00C96D5A" w:rsidP="00C96D5A">
      <w:r>
        <w:lastRenderedPageBreak/>
        <w:t>1.7</w:t>
      </w:r>
      <w:r w:rsidR="00A60F67">
        <w:t xml:space="preserve"> </w:t>
      </w:r>
      <w:r>
        <w:t>The Provider shall transfer all Confidential Information in digital format through methods and protocols agreed with the Commission; specifically:</w:t>
      </w:r>
    </w:p>
    <w:p w14:paraId="6EB8D0DA" w14:textId="1E55BA52" w:rsidR="00C96D5A" w:rsidRDefault="00C96D5A" w:rsidP="00CE6794">
      <w:pPr>
        <w:pStyle w:val="ListParagraph"/>
        <w:numPr>
          <w:ilvl w:val="0"/>
          <w:numId w:val="12"/>
        </w:numPr>
        <w:ind w:left="510" w:hanging="340"/>
      </w:pPr>
      <w:r>
        <w:t xml:space="preserve">Email correspondence shall be to recognised addresses of the </w:t>
      </w:r>
      <w:r w:rsidR="00CD65ED">
        <w:t>Provider</w:t>
      </w:r>
      <w:r>
        <w:t xml:space="preserve"> and the Commission.  All Commission addresses use the “@equalityhumanrights.com” domain.</w:t>
      </w:r>
    </w:p>
    <w:p w14:paraId="43313361" w14:textId="0532EAB1" w:rsidR="00C96D5A" w:rsidRDefault="00C96D5A" w:rsidP="00CE6794">
      <w:pPr>
        <w:pStyle w:val="ListParagraph"/>
        <w:numPr>
          <w:ilvl w:val="0"/>
          <w:numId w:val="12"/>
        </w:numPr>
        <w:ind w:left="510" w:hanging="340"/>
      </w:pPr>
      <w:r>
        <w:t xml:space="preserve">Online data capture facilities shall require strong encryption mechanisms (e.g. HTTPS) to protect any Confidential Information in transit or at rest.  The </w:t>
      </w:r>
      <w:r w:rsidR="00CD65ED">
        <w:t>Provider</w:t>
      </w:r>
      <w:r>
        <w:t xml:space="preserve"> agrees that to provide to the Commission further technical details of the security controls implemented, if requested by the Commission.</w:t>
      </w:r>
    </w:p>
    <w:p w14:paraId="518CF790" w14:textId="77777777" w:rsidR="00C96D5A" w:rsidRDefault="00C96D5A" w:rsidP="00C96D5A">
      <w:r>
        <w:t>1.8</w:t>
      </w:r>
      <w:r w:rsidR="00A60F67">
        <w:t xml:space="preserve"> </w:t>
      </w:r>
      <w:r>
        <w:t>The Provider shall ensure that all Confidential Information in hardcopy format is transferred through methods agreed wi</w:t>
      </w:r>
      <w:r w:rsidR="00675598">
        <w:t>th the Commission; specifically:</w:t>
      </w:r>
    </w:p>
    <w:p w14:paraId="28023BA9" w14:textId="77777777" w:rsidR="00C96D5A" w:rsidRDefault="00C96D5A" w:rsidP="00C96D5A">
      <w:r>
        <w:t>1.8.1</w:t>
      </w:r>
      <w:r w:rsidR="00A60F67">
        <w:t xml:space="preserve"> </w:t>
      </w:r>
      <w:r>
        <w:t xml:space="preserve">Royal Mail First Class post or equivalent shall be used for all general correspondence. </w:t>
      </w:r>
    </w:p>
    <w:p w14:paraId="78B78EE5" w14:textId="642FBEB5" w:rsidR="00C96D5A" w:rsidRDefault="00C96D5A" w:rsidP="00C96D5A">
      <w:r>
        <w:t>1.8.2</w:t>
      </w:r>
      <w:r w:rsidR="00A60F67">
        <w:t xml:space="preserve"> </w:t>
      </w:r>
      <w:r>
        <w:t xml:space="preserve">The envelope or outer wrapping shall be labelled “FOR ADDRESSEE ONLY” with the </w:t>
      </w:r>
      <w:r w:rsidR="00CD65ED">
        <w:t>Provider</w:t>
      </w:r>
      <w:r>
        <w:t>’s return address visible on the reverse.</w:t>
      </w:r>
    </w:p>
    <w:p w14:paraId="34F1D27D" w14:textId="003341E9" w:rsidR="00C96D5A" w:rsidRDefault="00C96D5A" w:rsidP="00C96D5A">
      <w:r>
        <w:t>1.8.3</w:t>
      </w:r>
      <w:r w:rsidR="00A60F67">
        <w:t xml:space="preserve"> </w:t>
      </w:r>
      <w:r>
        <w:t>Courier packages shall be double-wrapped with the full name and address of the Commission’s primary operational contact clearly stated on both wrappings.</w:t>
      </w:r>
    </w:p>
    <w:p w14:paraId="3C24E372" w14:textId="6E26FC9F" w:rsidR="00C96D5A" w:rsidRDefault="00C96D5A" w:rsidP="00C96D5A">
      <w:r>
        <w:t>1.8.4</w:t>
      </w:r>
      <w:r w:rsidR="00A60F67">
        <w:t xml:space="preserve"> </w:t>
      </w:r>
      <w:r>
        <w:t xml:space="preserve">The </w:t>
      </w:r>
      <w:r w:rsidR="00CD65ED">
        <w:t>Provider</w:t>
      </w:r>
      <w:r>
        <w:t xml:space="preserve"> shall be responsible for ensuring all packages are received by the Commission’s primary operational contact listed above</w:t>
      </w:r>
    </w:p>
    <w:p w14:paraId="6E3664AD" w14:textId="77777777" w:rsidR="00C96D5A" w:rsidRDefault="00C96D5A" w:rsidP="00C96D5A"/>
    <w:p w14:paraId="0BC12349" w14:textId="77777777" w:rsidR="00691940" w:rsidRPr="00675598" w:rsidRDefault="00C96D5A" w:rsidP="00C96D5A">
      <w:pPr>
        <w:rPr>
          <w:b/>
        </w:rPr>
      </w:pPr>
      <w:r w:rsidRPr="00675598">
        <w:rPr>
          <w:b/>
        </w:rPr>
        <w:t>End</w:t>
      </w:r>
      <w:r w:rsidR="00675598" w:rsidRPr="00675598">
        <w:rPr>
          <w:b/>
        </w:rPr>
        <w:t>s</w:t>
      </w:r>
    </w:p>
    <w:sectPr w:rsidR="00691940" w:rsidRPr="00675598" w:rsidSect="00A400BD">
      <w:headerReference w:type="default" r:id="rId8"/>
      <w:footerReference w:type="default" r:id="rId9"/>
      <w:pgSz w:w="11906" w:h="16838"/>
      <w:pgMar w:top="992" w:right="992" w:bottom="992" w:left="992"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E6FE43" w16cid:durableId="23F264C4"/>
  <w16cid:commentId w16cid:paraId="7B2099B2" w16cid:durableId="23F2651E"/>
  <w16cid:commentId w16cid:paraId="5ECCE7E3" w16cid:durableId="23F26739"/>
  <w16cid:commentId w16cid:paraId="1485EAD9" w16cid:durableId="240824DB"/>
  <w16cid:commentId w16cid:paraId="34D74174" w16cid:durableId="2408252E"/>
  <w16cid:commentId w16cid:paraId="72F76A00" w16cid:durableId="240827AD"/>
  <w16cid:commentId w16cid:paraId="0B1E15BB" w16cid:durableId="23F2621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601BA" w14:textId="77777777" w:rsidR="00697F60" w:rsidRDefault="00697F60" w:rsidP="00C96D5A">
      <w:pPr>
        <w:spacing w:after="0"/>
      </w:pPr>
      <w:r>
        <w:separator/>
      </w:r>
    </w:p>
  </w:endnote>
  <w:endnote w:type="continuationSeparator" w:id="0">
    <w:p w14:paraId="43D519BA" w14:textId="77777777" w:rsidR="00697F60" w:rsidRDefault="00697F60" w:rsidP="00C96D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5829D" w14:textId="3FB9A63A" w:rsidR="0029632A" w:rsidRPr="00675598" w:rsidRDefault="0005570A" w:rsidP="0005570A">
    <w:pPr>
      <w:pStyle w:val="Footer"/>
      <w:rPr>
        <w:rFonts w:cs="Arial"/>
        <w:szCs w:val="20"/>
      </w:rPr>
    </w:pPr>
    <w:r>
      <w:rPr>
        <w:rFonts w:cs="Arial"/>
        <w:szCs w:val="20"/>
      </w:rPr>
      <w:br/>
      <w:t>July 2021</w:t>
    </w:r>
    <w:r w:rsidR="0029632A" w:rsidRPr="00675598">
      <w:rPr>
        <w:rFonts w:cs="Arial"/>
        <w:szCs w:val="20"/>
      </w:rPr>
      <w:tab/>
    </w:r>
    <w:r>
      <w:rPr>
        <w:rFonts w:cs="Arial"/>
        <w:szCs w:val="20"/>
      </w:rPr>
      <w:tab/>
    </w:r>
    <w:r w:rsidR="0029632A" w:rsidRPr="00675598">
      <w:rPr>
        <w:rFonts w:cs="Arial"/>
        <w:szCs w:val="20"/>
      </w:rPr>
      <w:t xml:space="preserve">Page </w:t>
    </w:r>
    <w:r w:rsidR="0029632A" w:rsidRPr="00A40FB5">
      <w:rPr>
        <w:rFonts w:cs="Arial"/>
        <w:b/>
        <w:szCs w:val="20"/>
      </w:rPr>
      <w:fldChar w:fldCharType="begin"/>
    </w:r>
    <w:r w:rsidR="0029632A" w:rsidRPr="00A40FB5">
      <w:rPr>
        <w:rFonts w:cs="Arial"/>
        <w:b/>
        <w:szCs w:val="20"/>
      </w:rPr>
      <w:instrText xml:space="preserve"> PAGE  \* Arabic  \* MERGEFORMAT </w:instrText>
    </w:r>
    <w:r w:rsidR="0029632A" w:rsidRPr="00A40FB5">
      <w:rPr>
        <w:rFonts w:cs="Arial"/>
        <w:b/>
        <w:szCs w:val="20"/>
      </w:rPr>
      <w:fldChar w:fldCharType="separate"/>
    </w:r>
    <w:r w:rsidR="00A400BD">
      <w:rPr>
        <w:rFonts w:cs="Arial"/>
        <w:b/>
        <w:noProof/>
        <w:szCs w:val="20"/>
      </w:rPr>
      <w:t>1</w:t>
    </w:r>
    <w:r w:rsidR="0029632A" w:rsidRPr="00A40FB5">
      <w:rPr>
        <w:rFonts w:cs="Arial"/>
        <w:b/>
        <w:szCs w:val="20"/>
      </w:rPr>
      <w:fldChar w:fldCharType="end"/>
    </w:r>
    <w:r w:rsidR="0029632A" w:rsidRPr="00675598">
      <w:rPr>
        <w:rFonts w:cs="Arial"/>
        <w:szCs w:val="20"/>
      </w:rPr>
      <w:t xml:space="preserve"> of </w:t>
    </w:r>
    <w:r w:rsidR="0029632A" w:rsidRPr="00A40FB5">
      <w:rPr>
        <w:rFonts w:cs="Arial"/>
        <w:b/>
        <w:szCs w:val="20"/>
      </w:rPr>
      <w:fldChar w:fldCharType="begin"/>
    </w:r>
    <w:r w:rsidR="0029632A" w:rsidRPr="00A40FB5">
      <w:rPr>
        <w:rFonts w:cs="Arial"/>
        <w:b/>
        <w:szCs w:val="20"/>
      </w:rPr>
      <w:instrText xml:space="preserve"> NUMPAGES   \* MERGEFORMAT </w:instrText>
    </w:r>
    <w:r w:rsidR="0029632A" w:rsidRPr="00A40FB5">
      <w:rPr>
        <w:rFonts w:cs="Arial"/>
        <w:b/>
        <w:szCs w:val="20"/>
      </w:rPr>
      <w:fldChar w:fldCharType="separate"/>
    </w:r>
    <w:r w:rsidR="00A400BD">
      <w:rPr>
        <w:rFonts w:cs="Arial"/>
        <w:b/>
        <w:noProof/>
        <w:szCs w:val="20"/>
      </w:rPr>
      <w:t>15</w:t>
    </w:r>
    <w:r w:rsidR="0029632A" w:rsidRPr="00A40FB5">
      <w:rPr>
        <w:rFonts w:cs="Arial"/>
        <w:b/>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9407F" w14:textId="77777777" w:rsidR="00697F60" w:rsidRDefault="00697F60" w:rsidP="00C96D5A">
      <w:pPr>
        <w:spacing w:after="0"/>
      </w:pPr>
      <w:r>
        <w:separator/>
      </w:r>
    </w:p>
  </w:footnote>
  <w:footnote w:type="continuationSeparator" w:id="0">
    <w:p w14:paraId="6D4CBDBB" w14:textId="77777777" w:rsidR="00697F60" w:rsidRDefault="00697F60" w:rsidP="00C96D5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49735" w14:textId="75A7591E" w:rsidR="0029632A" w:rsidRPr="007E7DE0" w:rsidRDefault="0029632A" w:rsidP="00C96D5A">
    <w:pPr>
      <w:pStyle w:val="Header"/>
      <w:rPr>
        <w:szCs w:val="24"/>
      </w:rPr>
    </w:pPr>
    <w:r>
      <w:rPr>
        <w:szCs w:val="24"/>
      </w:rPr>
      <w:t>EHRC Standard Purc</w:t>
    </w:r>
    <w:r w:rsidR="0005570A">
      <w:rPr>
        <w:szCs w:val="24"/>
      </w:rPr>
      <w:t>hase Order Terms and Conditions</w:t>
    </w:r>
  </w:p>
  <w:p w14:paraId="1CB9B48E" w14:textId="77777777" w:rsidR="0029632A" w:rsidRDefault="00296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73217"/>
    <w:multiLevelType w:val="hybridMultilevel"/>
    <w:tmpl w:val="CFC8B094"/>
    <w:lvl w:ilvl="0" w:tplc="247646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BE28D5"/>
    <w:multiLevelType w:val="hybridMultilevel"/>
    <w:tmpl w:val="364EB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90DCE"/>
    <w:multiLevelType w:val="hybridMultilevel"/>
    <w:tmpl w:val="9CDA05EA"/>
    <w:lvl w:ilvl="0" w:tplc="247646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8A2BB3"/>
    <w:multiLevelType w:val="hybridMultilevel"/>
    <w:tmpl w:val="752ED21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D93F2E"/>
    <w:multiLevelType w:val="hybridMultilevel"/>
    <w:tmpl w:val="0108036C"/>
    <w:lvl w:ilvl="0" w:tplc="247646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761787"/>
    <w:multiLevelType w:val="hybridMultilevel"/>
    <w:tmpl w:val="A3C2BF98"/>
    <w:lvl w:ilvl="0" w:tplc="247646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AB6651"/>
    <w:multiLevelType w:val="hybridMultilevel"/>
    <w:tmpl w:val="1D688CC2"/>
    <w:lvl w:ilvl="0" w:tplc="247646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067609"/>
    <w:multiLevelType w:val="multilevel"/>
    <w:tmpl w:val="4A646936"/>
    <w:lvl w:ilvl="0">
      <w:start w:val="1"/>
      <w:numFmt w:val="decimal"/>
      <w:lvlText w:val="%1."/>
      <w:lvlJc w:val="left"/>
      <w:pPr>
        <w:tabs>
          <w:tab w:val="num" w:pos="624"/>
        </w:tabs>
        <w:ind w:left="624" w:hanging="624"/>
      </w:pPr>
      <w:rPr>
        <w:rFonts w:hint="default"/>
        <w:b/>
        <w:i w:val="0"/>
        <w:caps w:val="0"/>
        <w:sz w:val="16"/>
        <w:szCs w:val="16"/>
      </w:rPr>
    </w:lvl>
    <w:lvl w:ilvl="1">
      <w:start w:val="1"/>
      <w:numFmt w:val="decimal"/>
      <w:lvlText w:val="%1.%2"/>
      <w:lvlJc w:val="left"/>
      <w:pPr>
        <w:tabs>
          <w:tab w:val="num" w:pos="624"/>
        </w:tabs>
        <w:ind w:left="624" w:hanging="624"/>
      </w:pPr>
      <w:rPr>
        <w:rFonts w:ascii="Arial" w:hAnsi="Arial" w:cs="Arial" w:hint="default"/>
        <w:b w:val="0"/>
        <w:i w:val="0"/>
        <w:sz w:val="16"/>
        <w:szCs w:val="16"/>
      </w:rPr>
    </w:lvl>
    <w:lvl w:ilvl="2">
      <w:start w:val="1"/>
      <w:numFmt w:val="decimal"/>
      <w:lvlText w:val="%1.%2.%3."/>
      <w:lvlJc w:val="left"/>
      <w:pPr>
        <w:tabs>
          <w:tab w:val="num" w:pos="2211"/>
        </w:tabs>
        <w:ind w:left="2211" w:hanging="793"/>
      </w:pPr>
      <w:rPr>
        <w:rFonts w:hint="default"/>
        <w:b w:val="0"/>
        <w:i w:val="0"/>
        <w:sz w:val="16"/>
        <w:szCs w:val="16"/>
      </w:rPr>
    </w:lvl>
    <w:lvl w:ilvl="3">
      <w:start w:val="1"/>
      <w:numFmt w:val="lowerRoman"/>
      <w:lvlText w:val="(%4)"/>
      <w:lvlJc w:val="left"/>
      <w:pPr>
        <w:tabs>
          <w:tab w:val="num" w:pos="2780"/>
        </w:tabs>
        <w:ind w:left="2780" w:hanging="511"/>
      </w:pPr>
      <w:rPr>
        <w:rFonts w:hint="default"/>
        <w:b w:val="0"/>
        <w:i w:val="0"/>
        <w:sz w:val="22"/>
        <w:szCs w:val="22"/>
      </w:rPr>
    </w:lvl>
    <w:lvl w:ilvl="4">
      <w:start w:val="1"/>
      <w:numFmt w:val="upperLetter"/>
      <w:lvlText w:val="(%5)"/>
      <w:lvlJc w:val="left"/>
      <w:pPr>
        <w:tabs>
          <w:tab w:val="num" w:pos="2438"/>
        </w:tabs>
        <w:ind w:left="2438" w:hanging="510"/>
      </w:pPr>
      <w:rPr>
        <w:rFonts w:hint="default"/>
        <w:b w:val="0"/>
        <w:i w:val="0"/>
        <w:sz w:val="22"/>
        <w:szCs w:val="22"/>
      </w:rPr>
    </w:lvl>
    <w:lvl w:ilvl="5">
      <w:start w:val="1"/>
      <w:numFmt w:val="decimal"/>
      <w:lvlText w:val="(%6)"/>
      <w:lvlJc w:val="left"/>
      <w:pPr>
        <w:tabs>
          <w:tab w:val="num" w:pos="2948"/>
        </w:tabs>
        <w:ind w:left="2948" w:hanging="510"/>
      </w:pPr>
      <w:rPr>
        <w:rFonts w:hint="default"/>
        <w:b w:val="0"/>
        <w:i w:val="0"/>
        <w:sz w:val="20"/>
        <w:szCs w:val="2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decimal"/>
      <w:lvlRestart w:val="0"/>
      <w:lvlText w:val="SCHEDULE %9"/>
      <w:lvlJc w:val="left"/>
      <w:pPr>
        <w:tabs>
          <w:tab w:val="num" w:pos="0"/>
        </w:tabs>
        <w:ind w:left="0" w:firstLine="0"/>
      </w:pPr>
      <w:rPr>
        <w:rFonts w:hint="default"/>
        <w:b/>
        <w:i w:val="0"/>
        <w:caps/>
        <w:smallCaps w:val="0"/>
        <w:sz w:val="22"/>
      </w:rPr>
    </w:lvl>
  </w:abstractNum>
  <w:abstractNum w:abstractNumId="8" w15:restartNumberingAfterBreak="0">
    <w:nsid w:val="41121C39"/>
    <w:multiLevelType w:val="multilevel"/>
    <w:tmpl w:val="046E27F2"/>
    <w:lvl w:ilvl="0">
      <w:start w:val="1"/>
      <w:numFmt w:val="none"/>
      <w:pStyle w:val="Body"/>
      <w:suff w:val="nothing"/>
      <w:lvlText w:val=""/>
      <w:lvlJc w:val="left"/>
      <w:pPr>
        <w:ind w:left="0" w:firstLine="0"/>
      </w:pPr>
      <w:rPr>
        <w:rFonts w:hint="default"/>
        <w:b w:val="0"/>
        <w:i w:val="0"/>
      </w:rPr>
    </w:lvl>
    <w:lvl w:ilvl="1">
      <w:start w:val="1"/>
      <w:numFmt w:val="lowerLetter"/>
      <w:pStyle w:val="aDefinition"/>
      <w:lvlText w:val="(%2)"/>
      <w:lvlJc w:val="left"/>
      <w:pPr>
        <w:tabs>
          <w:tab w:val="num" w:pos="851"/>
        </w:tabs>
        <w:ind w:left="851" w:hanging="851"/>
      </w:pPr>
      <w:rPr>
        <w:rFonts w:ascii="Arial" w:hAnsi="Arial" w:cs="Arial" w:hint="default"/>
      </w:rPr>
    </w:lvl>
    <w:lvl w:ilvl="2">
      <w:start w:val="1"/>
      <w:numFmt w:val="lowerRoman"/>
      <w:pStyle w:val="iDefinition"/>
      <w:lvlText w:val="(%3)"/>
      <w:lvlJc w:val="left"/>
      <w:pPr>
        <w:tabs>
          <w:tab w:val="num" w:pos="1843"/>
        </w:tabs>
        <w:ind w:left="1843" w:hanging="992"/>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EA60425"/>
    <w:multiLevelType w:val="hybridMultilevel"/>
    <w:tmpl w:val="3EF83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40180E"/>
    <w:multiLevelType w:val="hybridMultilevel"/>
    <w:tmpl w:val="1B748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195C5B"/>
    <w:multiLevelType w:val="multilevel"/>
    <w:tmpl w:val="4942C172"/>
    <w:lvl w:ilvl="0">
      <w:start w:val="1"/>
      <w:numFmt w:val="upperRoman"/>
      <w:lvlText w:val="%1."/>
      <w:lvlJc w:val="right"/>
      <w:pPr>
        <w:ind w:left="720" w:hanging="360"/>
      </w:pPr>
    </w:lvl>
    <w:lvl w:ilvl="1">
      <w:start w:val="3"/>
      <w:numFmt w:val="decimal"/>
      <w:isLgl/>
      <w:lvlText w:val="%1.%2"/>
      <w:lvlJc w:val="left"/>
      <w:pPr>
        <w:ind w:left="810" w:hanging="45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EAD5859"/>
    <w:multiLevelType w:val="multilevel"/>
    <w:tmpl w:val="1EEE11F8"/>
    <w:lvl w:ilvl="0">
      <w:start w:val="1"/>
      <w:numFmt w:val="lowerLetter"/>
      <w:lvlText w:val="(%1)"/>
      <w:lvlJc w:val="left"/>
      <w:pPr>
        <w:ind w:left="720" w:hanging="360"/>
      </w:pPr>
      <w:rPr>
        <w:rFonts w:hint="default"/>
      </w:rPr>
    </w:lvl>
    <w:lvl w:ilvl="1">
      <w:start w:val="3"/>
      <w:numFmt w:val="decimal"/>
      <w:isLgl/>
      <w:lvlText w:val="%1.%2"/>
      <w:lvlJc w:val="left"/>
      <w:pPr>
        <w:ind w:left="810" w:hanging="45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45E0F19"/>
    <w:multiLevelType w:val="hybridMultilevel"/>
    <w:tmpl w:val="2654E36A"/>
    <w:lvl w:ilvl="0" w:tplc="F246EB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E25F24"/>
    <w:multiLevelType w:val="hybridMultilevel"/>
    <w:tmpl w:val="4B36E1C6"/>
    <w:lvl w:ilvl="0" w:tplc="247646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F6767D4"/>
    <w:multiLevelType w:val="hybridMultilevel"/>
    <w:tmpl w:val="03147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DD0C13"/>
    <w:multiLevelType w:val="hybridMultilevel"/>
    <w:tmpl w:val="B638EFDC"/>
    <w:lvl w:ilvl="0" w:tplc="247646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0"/>
  </w:num>
  <w:num w:numId="3">
    <w:abstractNumId w:val="9"/>
  </w:num>
  <w:num w:numId="4">
    <w:abstractNumId w:val="15"/>
  </w:num>
  <w:num w:numId="5">
    <w:abstractNumId w:val="11"/>
  </w:num>
  <w:num w:numId="6">
    <w:abstractNumId w:val="12"/>
  </w:num>
  <w:num w:numId="7">
    <w:abstractNumId w:val="14"/>
  </w:num>
  <w:num w:numId="8">
    <w:abstractNumId w:val="6"/>
  </w:num>
  <w:num w:numId="9">
    <w:abstractNumId w:val="0"/>
  </w:num>
  <w:num w:numId="10">
    <w:abstractNumId w:val="4"/>
  </w:num>
  <w:num w:numId="11">
    <w:abstractNumId w:val="16"/>
  </w:num>
  <w:num w:numId="12">
    <w:abstractNumId w:val="2"/>
  </w:num>
  <w:num w:numId="13">
    <w:abstractNumId w:val="5"/>
  </w:num>
  <w:num w:numId="14">
    <w:abstractNumId w:val="7"/>
  </w:num>
  <w:num w:numId="15">
    <w:abstractNumId w:val="8"/>
  </w:num>
  <w:num w:numId="16">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5A"/>
    <w:rsid w:val="00004E4D"/>
    <w:rsid w:val="0001517A"/>
    <w:rsid w:val="00017862"/>
    <w:rsid w:val="000446D8"/>
    <w:rsid w:val="0005570A"/>
    <w:rsid w:val="00056D28"/>
    <w:rsid w:val="00073576"/>
    <w:rsid w:val="0008012F"/>
    <w:rsid w:val="000C55D1"/>
    <w:rsid w:val="000E42F5"/>
    <w:rsid w:val="00107240"/>
    <w:rsid w:val="00124F4F"/>
    <w:rsid w:val="00130C52"/>
    <w:rsid w:val="001530D7"/>
    <w:rsid w:val="001549AB"/>
    <w:rsid w:val="001815C6"/>
    <w:rsid w:val="001B3F36"/>
    <w:rsid w:val="001C5021"/>
    <w:rsid w:val="001E6B83"/>
    <w:rsid w:val="001F797B"/>
    <w:rsid w:val="00232409"/>
    <w:rsid w:val="00242A2C"/>
    <w:rsid w:val="002951F3"/>
    <w:rsid w:val="0029632A"/>
    <w:rsid w:val="002F3634"/>
    <w:rsid w:val="002F6987"/>
    <w:rsid w:val="00321305"/>
    <w:rsid w:val="003278E7"/>
    <w:rsid w:val="003405DF"/>
    <w:rsid w:val="00390F83"/>
    <w:rsid w:val="003A52E1"/>
    <w:rsid w:val="003B1986"/>
    <w:rsid w:val="003C097D"/>
    <w:rsid w:val="003C5B9B"/>
    <w:rsid w:val="003E2B8A"/>
    <w:rsid w:val="004003B7"/>
    <w:rsid w:val="004018C5"/>
    <w:rsid w:val="00462DDB"/>
    <w:rsid w:val="0046467C"/>
    <w:rsid w:val="004724A0"/>
    <w:rsid w:val="004749A5"/>
    <w:rsid w:val="00482B0F"/>
    <w:rsid w:val="004850ED"/>
    <w:rsid w:val="0049624E"/>
    <w:rsid w:val="004A012A"/>
    <w:rsid w:val="004A37F9"/>
    <w:rsid w:val="004A3AEF"/>
    <w:rsid w:val="004D515F"/>
    <w:rsid w:val="004E3452"/>
    <w:rsid w:val="00511FC9"/>
    <w:rsid w:val="0053129E"/>
    <w:rsid w:val="00572C1A"/>
    <w:rsid w:val="00575776"/>
    <w:rsid w:val="0058519B"/>
    <w:rsid w:val="00586348"/>
    <w:rsid w:val="005A0A2F"/>
    <w:rsid w:val="005E584E"/>
    <w:rsid w:val="005F7762"/>
    <w:rsid w:val="00604183"/>
    <w:rsid w:val="00611649"/>
    <w:rsid w:val="00624443"/>
    <w:rsid w:val="00627A82"/>
    <w:rsid w:val="00675598"/>
    <w:rsid w:val="00691940"/>
    <w:rsid w:val="00697F60"/>
    <w:rsid w:val="006A0A76"/>
    <w:rsid w:val="006B0182"/>
    <w:rsid w:val="006B61D8"/>
    <w:rsid w:val="007343E5"/>
    <w:rsid w:val="00743094"/>
    <w:rsid w:val="007866C2"/>
    <w:rsid w:val="007965FC"/>
    <w:rsid w:val="007B4B87"/>
    <w:rsid w:val="007C5797"/>
    <w:rsid w:val="007C7F74"/>
    <w:rsid w:val="008122F0"/>
    <w:rsid w:val="0082065F"/>
    <w:rsid w:val="00836EBF"/>
    <w:rsid w:val="00880498"/>
    <w:rsid w:val="008967AB"/>
    <w:rsid w:val="008A7382"/>
    <w:rsid w:val="008C3448"/>
    <w:rsid w:val="008F69CA"/>
    <w:rsid w:val="00900347"/>
    <w:rsid w:val="00942DC0"/>
    <w:rsid w:val="00957DDD"/>
    <w:rsid w:val="00963673"/>
    <w:rsid w:val="00973E34"/>
    <w:rsid w:val="009A7ADB"/>
    <w:rsid w:val="009C492D"/>
    <w:rsid w:val="009D05DE"/>
    <w:rsid w:val="009D3AC5"/>
    <w:rsid w:val="009D48F8"/>
    <w:rsid w:val="00A14055"/>
    <w:rsid w:val="00A400BD"/>
    <w:rsid w:val="00A40FB5"/>
    <w:rsid w:val="00A43C8E"/>
    <w:rsid w:val="00A54DBB"/>
    <w:rsid w:val="00A60F67"/>
    <w:rsid w:val="00A95CE9"/>
    <w:rsid w:val="00AB1881"/>
    <w:rsid w:val="00AB5406"/>
    <w:rsid w:val="00AE15EA"/>
    <w:rsid w:val="00B3436A"/>
    <w:rsid w:val="00B77283"/>
    <w:rsid w:val="00BA5605"/>
    <w:rsid w:val="00BA6C9B"/>
    <w:rsid w:val="00BF0286"/>
    <w:rsid w:val="00BF1A09"/>
    <w:rsid w:val="00C31100"/>
    <w:rsid w:val="00C35587"/>
    <w:rsid w:val="00C371B2"/>
    <w:rsid w:val="00C4682B"/>
    <w:rsid w:val="00C50414"/>
    <w:rsid w:val="00C71BC5"/>
    <w:rsid w:val="00C827D8"/>
    <w:rsid w:val="00C83B02"/>
    <w:rsid w:val="00C96D5A"/>
    <w:rsid w:val="00CA1236"/>
    <w:rsid w:val="00CB11F7"/>
    <w:rsid w:val="00CB7316"/>
    <w:rsid w:val="00CD65ED"/>
    <w:rsid w:val="00CE3222"/>
    <w:rsid w:val="00CE6794"/>
    <w:rsid w:val="00CF3D39"/>
    <w:rsid w:val="00D11DAC"/>
    <w:rsid w:val="00D54A41"/>
    <w:rsid w:val="00D76B62"/>
    <w:rsid w:val="00DC0440"/>
    <w:rsid w:val="00DC6BA0"/>
    <w:rsid w:val="00DF36A9"/>
    <w:rsid w:val="00E0518E"/>
    <w:rsid w:val="00E11071"/>
    <w:rsid w:val="00E422DC"/>
    <w:rsid w:val="00E44313"/>
    <w:rsid w:val="00E45575"/>
    <w:rsid w:val="00E50B8D"/>
    <w:rsid w:val="00E63537"/>
    <w:rsid w:val="00E773EC"/>
    <w:rsid w:val="00EA76AA"/>
    <w:rsid w:val="00EB27C4"/>
    <w:rsid w:val="00EC0387"/>
    <w:rsid w:val="00EC0BA2"/>
    <w:rsid w:val="00EC235A"/>
    <w:rsid w:val="00F1238E"/>
    <w:rsid w:val="00F25B97"/>
    <w:rsid w:val="00F318E9"/>
    <w:rsid w:val="00F343D0"/>
    <w:rsid w:val="00F349AE"/>
    <w:rsid w:val="00F505F9"/>
    <w:rsid w:val="00F652E3"/>
    <w:rsid w:val="00F82411"/>
    <w:rsid w:val="00F85127"/>
    <w:rsid w:val="00FA6FB3"/>
    <w:rsid w:val="00FB4F95"/>
    <w:rsid w:val="00FF1FB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DE828"/>
  <w15:docId w15:val="{E357E31A-009D-46C9-9CC3-DDC03007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794"/>
    <w:pPr>
      <w:spacing w:after="120"/>
    </w:pPr>
    <w:rPr>
      <w:rFonts w:ascii="Arial" w:hAnsi="Arial"/>
      <w:sz w:val="24"/>
      <w:szCs w:val="22"/>
      <w:lang w:eastAsia="en-US"/>
    </w:rPr>
  </w:style>
  <w:style w:type="paragraph" w:styleId="Heading1">
    <w:name w:val="heading 1"/>
    <w:basedOn w:val="Normal"/>
    <w:next w:val="Normal"/>
    <w:link w:val="Heading1Char"/>
    <w:autoRedefine/>
    <w:qFormat/>
    <w:rsid w:val="00CE6794"/>
    <w:pPr>
      <w:keepNext/>
      <w:keepLines/>
      <w:spacing w:before="120"/>
      <w:outlineLvl w:val="0"/>
    </w:pPr>
    <w:rPr>
      <w:rFonts w:eastAsia="Times New Roman"/>
      <w:b/>
      <w:bCs/>
      <w:szCs w:val="28"/>
    </w:rPr>
  </w:style>
  <w:style w:type="paragraph" w:styleId="Heading2">
    <w:name w:val="heading 2"/>
    <w:basedOn w:val="Normal"/>
    <w:next w:val="Normal"/>
    <w:link w:val="Heading2Char"/>
    <w:unhideWhenUsed/>
    <w:qFormat/>
    <w:rsid w:val="00C371B2"/>
    <w:pPr>
      <w:keepNext/>
      <w:keepLines/>
      <w:spacing w:before="200"/>
      <w:outlineLvl w:val="1"/>
    </w:pPr>
    <w:rPr>
      <w:rFonts w:eastAsia="Times New Roman"/>
      <w:b/>
      <w:bCs/>
      <w:szCs w:val="26"/>
    </w:rPr>
  </w:style>
  <w:style w:type="paragraph" w:styleId="Heading3">
    <w:name w:val="heading 3"/>
    <w:basedOn w:val="Heading2"/>
    <w:next w:val="BodyText"/>
    <w:link w:val="Heading3Char"/>
    <w:autoRedefine/>
    <w:qFormat/>
    <w:rsid w:val="008A7382"/>
    <w:pPr>
      <w:keepNext w:val="0"/>
      <w:keepLines w:val="0"/>
      <w:tabs>
        <w:tab w:val="num" w:pos="2211"/>
      </w:tabs>
      <w:spacing w:before="0" w:after="200" w:line="288" w:lineRule="auto"/>
      <w:ind w:left="2211" w:hanging="793"/>
      <w:jc w:val="both"/>
      <w:outlineLvl w:val="2"/>
    </w:pPr>
    <w:rPr>
      <w:rFonts w:cs="Arial"/>
      <w:b w:val="0"/>
      <w:bCs w:val="0"/>
      <w:kern w:val="24"/>
      <w:sz w:val="16"/>
      <w:szCs w:val="20"/>
    </w:rPr>
  </w:style>
  <w:style w:type="paragraph" w:styleId="Heading4">
    <w:name w:val="heading 4"/>
    <w:basedOn w:val="Normal"/>
    <w:next w:val="BodyText3"/>
    <w:link w:val="Heading4Char"/>
    <w:autoRedefine/>
    <w:qFormat/>
    <w:rsid w:val="008A7382"/>
    <w:pPr>
      <w:tabs>
        <w:tab w:val="left" w:pos="68"/>
        <w:tab w:val="num" w:pos="2780"/>
      </w:tabs>
      <w:spacing w:after="200" w:line="288" w:lineRule="auto"/>
      <w:ind w:left="2780" w:hanging="511"/>
      <w:jc w:val="both"/>
      <w:outlineLvl w:val="3"/>
    </w:pPr>
    <w:rPr>
      <w:rFonts w:eastAsia="Times New Roman"/>
      <w:sz w:val="16"/>
      <w:szCs w:val="20"/>
    </w:rPr>
  </w:style>
  <w:style w:type="paragraph" w:styleId="Heading5">
    <w:name w:val="heading 5"/>
    <w:basedOn w:val="Normal"/>
    <w:next w:val="Normal"/>
    <w:link w:val="Heading5Char"/>
    <w:autoRedefine/>
    <w:qFormat/>
    <w:rsid w:val="008A7382"/>
    <w:pPr>
      <w:tabs>
        <w:tab w:val="num" w:pos="2438"/>
      </w:tabs>
      <w:spacing w:after="200" w:line="288" w:lineRule="auto"/>
      <w:ind w:left="2438" w:hanging="510"/>
      <w:jc w:val="both"/>
      <w:outlineLvl w:val="4"/>
    </w:pPr>
    <w:rPr>
      <w:rFonts w:eastAsia="Times New Roman"/>
      <w:sz w:val="20"/>
      <w:szCs w:val="20"/>
    </w:rPr>
  </w:style>
  <w:style w:type="paragraph" w:styleId="Heading6">
    <w:name w:val="heading 6"/>
    <w:basedOn w:val="Normal"/>
    <w:next w:val="Normal"/>
    <w:link w:val="Heading6Char"/>
    <w:autoRedefine/>
    <w:qFormat/>
    <w:rsid w:val="008A7382"/>
    <w:pPr>
      <w:tabs>
        <w:tab w:val="left" w:pos="104"/>
        <w:tab w:val="num" w:pos="2948"/>
      </w:tabs>
      <w:spacing w:after="200" w:line="288" w:lineRule="auto"/>
      <w:ind w:left="2948" w:hanging="510"/>
      <w:jc w:val="both"/>
      <w:outlineLvl w:val="5"/>
    </w:pPr>
    <w:rPr>
      <w:rFonts w:eastAsia="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6B61D8"/>
    <w:rPr>
      <w:rFonts w:ascii="Arial" w:hAnsi="Arial"/>
      <w:sz w:val="24"/>
      <w:szCs w:val="22"/>
      <w:lang w:eastAsia="en-US"/>
    </w:rPr>
  </w:style>
  <w:style w:type="character" w:customStyle="1" w:styleId="Heading1Char">
    <w:name w:val="Heading 1 Char"/>
    <w:basedOn w:val="DefaultParagraphFont"/>
    <w:link w:val="Heading1"/>
    <w:uiPriority w:val="9"/>
    <w:rsid w:val="00CE6794"/>
    <w:rPr>
      <w:rFonts w:ascii="Arial" w:eastAsia="Times New Roman" w:hAnsi="Arial"/>
      <w:b/>
      <w:bCs/>
      <w:sz w:val="24"/>
      <w:szCs w:val="28"/>
      <w:lang w:eastAsia="en-US"/>
    </w:rPr>
  </w:style>
  <w:style w:type="paragraph" w:styleId="Title">
    <w:name w:val="Title"/>
    <w:basedOn w:val="Normal"/>
    <w:next w:val="Normal"/>
    <w:link w:val="TitleChar"/>
    <w:uiPriority w:val="10"/>
    <w:qFormat/>
    <w:rsid w:val="00C371B2"/>
    <w:pPr>
      <w:spacing w:after="300"/>
      <w:contextualSpacing/>
    </w:pPr>
    <w:rPr>
      <w:rFonts w:eastAsia="Times New Roman"/>
      <w:b/>
      <w:spacing w:val="5"/>
      <w:kern w:val="28"/>
      <w:sz w:val="52"/>
      <w:szCs w:val="52"/>
    </w:rPr>
  </w:style>
  <w:style w:type="character" w:customStyle="1" w:styleId="TitleChar">
    <w:name w:val="Title Char"/>
    <w:basedOn w:val="DefaultParagraphFont"/>
    <w:link w:val="Title"/>
    <w:uiPriority w:val="10"/>
    <w:rsid w:val="00C371B2"/>
    <w:rPr>
      <w:rFonts w:ascii="Arial" w:eastAsia="Times New Roman" w:hAnsi="Arial" w:cs="Times New Roman"/>
      <w:b/>
      <w:spacing w:val="5"/>
      <w:kern w:val="28"/>
      <w:sz w:val="52"/>
      <w:szCs w:val="52"/>
    </w:rPr>
  </w:style>
  <w:style w:type="character" w:customStyle="1" w:styleId="Heading2Char">
    <w:name w:val="Heading 2 Char"/>
    <w:basedOn w:val="DefaultParagraphFont"/>
    <w:link w:val="Heading2"/>
    <w:uiPriority w:val="9"/>
    <w:rsid w:val="00C371B2"/>
    <w:rPr>
      <w:rFonts w:ascii="Arial" w:eastAsia="Times New Roman" w:hAnsi="Arial" w:cs="Times New Roman"/>
      <w:b/>
      <w:bCs/>
      <w:sz w:val="28"/>
      <w:szCs w:val="26"/>
    </w:rPr>
  </w:style>
  <w:style w:type="paragraph" w:styleId="ListParagraph">
    <w:name w:val="List Paragraph"/>
    <w:basedOn w:val="Normal"/>
    <w:uiPriority w:val="34"/>
    <w:rsid w:val="00691940"/>
    <w:pPr>
      <w:ind w:left="720"/>
      <w:contextualSpacing/>
    </w:pPr>
  </w:style>
  <w:style w:type="character" w:styleId="Hyperlink">
    <w:name w:val="Hyperlink"/>
    <w:basedOn w:val="DefaultParagraphFont"/>
    <w:uiPriority w:val="99"/>
    <w:unhideWhenUsed/>
    <w:rsid w:val="004724A0"/>
    <w:rPr>
      <w:color w:val="0000FF"/>
      <w:u w:val="single"/>
    </w:rPr>
  </w:style>
  <w:style w:type="paragraph" w:styleId="Header">
    <w:name w:val="header"/>
    <w:basedOn w:val="Normal"/>
    <w:link w:val="HeaderChar"/>
    <w:uiPriority w:val="99"/>
    <w:unhideWhenUsed/>
    <w:rsid w:val="00C96D5A"/>
    <w:pPr>
      <w:tabs>
        <w:tab w:val="center" w:pos="4513"/>
        <w:tab w:val="right" w:pos="9026"/>
      </w:tabs>
      <w:spacing w:after="0"/>
    </w:pPr>
  </w:style>
  <w:style w:type="character" w:customStyle="1" w:styleId="HeaderChar">
    <w:name w:val="Header Char"/>
    <w:basedOn w:val="DefaultParagraphFont"/>
    <w:link w:val="Header"/>
    <w:uiPriority w:val="99"/>
    <w:rsid w:val="00C96D5A"/>
    <w:rPr>
      <w:szCs w:val="22"/>
      <w:lang w:eastAsia="en-US"/>
    </w:rPr>
  </w:style>
  <w:style w:type="paragraph" w:styleId="Footer">
    <w:name w:val="footer"/>
    <w:basedOn w:val="Normal"/>
    <w:link w:val="FooterChar"/>
    <w:uiPriority w:val="99"/>
    <w:unhideWhenUsed/>
    <w:rsid w:val="00C96D5A"/>
    <w:pPr>
      <w:tabs>
        <w:tab w:val="center" w:pos="4513"/>
        <w:tab w:val="right" w:pos="9026"/>
      </w:tabs>
      <w:spacing w:after="0"/>
    </w:pPr>
  </w:style>
  <w:style w:type="character" w:customStyle="1" w:styleId="FooterChar">
    <w:name w:val="Footer Char"/>
    <w:basedOn w:val="DefaultParagraphFont"/>
    <w:link w:val="Footer"/>
    <w:uiPriority w:val="99"/>
    <w:rsid w:val="00C96D5A"/>
    <w:rPr>
      <w:szCs w:val="22"/>
      <w:lang w:eastAsia="en-US"/>
    </w:rPr>
  </w:style>
  <w:style w:type="paragraph" w:styleId="BalloonText">
    <w:name w:val="Balloon Text"/>
    <w:basedOn w:val="Normal"/>
    <w:link w:val="BalloonTextChar"/>
    <w:uiPriority w:val="99"/>
    <w:semiHidden/>
    <w:unhideWhenUsed/>
    <w:rsid w:val="00124F4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4F4F"/>
    <w:rPr>
      <w:rFonts w:ascii="Segoe UI" w:hAnsi="Segoe UI" w:cs="Segoe UI"/>
      <w:sz w:val="18"/>
      <w:szCs w:val="18"/>
      <w:lang w:eastAsia="en-US"/>
    </w:rPr>
  </w:style>
  <w:style w:type="character" w:customStyle="1" w:styleId="Heading3Char">
    <w:name w:val="Heading 3 Char"/>
    <w:basedOn w:val="DefaultParagraphFont"/>
    <w:link w:val="Heading3"/>
    <w:rsid w:val="008A7382"/>
    <w:rPr>
      <w:rFonts w:ascii="Arial" w:eastAsia="Times New Roman" w:hAnsi="Arial" w:cs="Arial"/>
      <w:kern w:val="24"/>
      <w:sz w:val="16"/>
      <w:lang w:eastAsia="en-US"/>
    </w:rPr>
  </w:style>
  <w:style w:type="character" w:customStyle="1" w:styleId="Heading4Char">
    <w:name w:val="Heading 4 Char"/>
    <w:basedOn w:val="DefaultParagraphFont"/>
    <w:link w:val="Heading4"/>
    <w:rsid w:val="008A7382"/>
    <w:rPr>
      <w:rFonts w:ascii="Arial" w:eastAsia="Times New Roman" w:hAnsi="Arial"/>
      <w:sz w:val="16"/>
      <w:lang w:eastAsia="en-US"/>
    </w:rPr>
  </w:style>
  <w:style w:type="character" w:customStyle="1" w:styleId="Heading5Char">
    <w:name w:val="Heading 5 Char"/>
    <w:basedOn w:val="DefaultParagraphFont"/>
    <w:link w:val="Heading5"/>
    <w:rsid w:val="008A7382"/>
    <w:rPr>
      <w:rFonts w:ascii="Arial" w:eastAsia="Times New Roman" w:hAnsi="Arial"/>
      <w:lang w:eastAsia="en-US"/>
    </w:rPr>
  </w:style>
  <w:style w:type="character" w:customStyle="1" w:styleId="Heading6Char">
    <w:name w:val="Heading 6 Char"/>
    <w:basedOn w:val="DefaultParagraphFont"/>
    <w:link w:val="Heading6"/>
    <w:rsid w:val="008A7382"/>
    <w:rPr>
      <w:rFonts w:ascii="Arial" w:eastAsia="Times New Roman" w:hAnsi="Arial"/>
      <w:lang w:eastAsia="en-US"/>
    </w:rPr>
  </w:style>
  <w:style w:type="paragraph" w:styleId="BodyText">
    <w:name w:val="Body Text"/>
    <w:basedOn w:val="Normal"/>
    <w:link w:val="BodyTextChar"/>
    <w:uiPriority w:val="99"/>
    <w:semiHidden/>
    <w:unhideWhenUsed/>
    <w:rsid w:val="008A7382"/>
  </w:style>
  <w:style w:type="character" w:customStyle="1" w:styleId="BodyTextChar">
    <w:name w:val="Body Text Char"/>
    <w:basedOn w:val="DefaultParagraphFont"/>
    <w:link w:val="BodyText"/>
    <w:uiPriority w:val="99"/>
    <w:semiHidden/>
    <w:rsid w:val="008A7382"/>
    <w:rPr>
      <w:rFonts w:ascii="Arial" w:hAnsi="Arial"/>
      <w:sz w:val="24"/>
      <w:szCs w:val="22"/>
      <w:lang w:eastAsia="en-US"/>
    </w:rPr>
  </w:style>
  <w:style w:type="paragraph" w:styleId="BodyText3">
    <w:name w:val="Body Text 3"/>
    <w:basedOn w:val="Normal"/>
    <w:link w:val="BodyText3Char"/>
    <w:uiPriority w:val="99"/>
    <w:semiHidden/>
    <w:unhideWhenUsed/>
    <w:rsid w:val="008A7382"/>
    <w:rPr>
      <w:sz w:val="16"/>
      <w:szCs w:val="16"/>
    </w:rPr>
  </w:style>
  <w:style w:type="character" w:customStyle="1" w:styleId="BodyText3Char">
    <w:name w:val="Body Text 3 Char"/>
    <w:basedOn w:val="DefaultParagraphFont"/>
    <w:link w:val="BodyText3"/>
    <w:uiPriority w:val="99"/>
    <w:semiHidden/>
    <w:rsid w:val="008A7382"/>
    <w:rPr>
      <w:rFonts w:ascii="Arial" w:hAnsi="Arial"/>
      <w:sz w:val="16"/>
      <w:szCs w:val="16"/>
      <w:lang w:eastAsia="en-US"/>
    </w:rPr>
  </w:style>
  <w:style w:type="character" w:styleId="CommentReference">
    <w:name w:val="annotation reference"/>
    <w:basedOn w:val="DefaultParagraphFont"/>
    <w:unhideWhenUsed/>
    <w:rsid w:val="00880498"/>
    <w:rPr>
      <w:sz w:val="16"/>
      <w:szCs w:val="16"/>
    </w:rPr>
  </w:style>
  <w:style w:type="paragraph" w:styleId="CommentText">
    <w:name w:val="annotation text"/>
    <w:basedOn w:val="Normal"/>
    <w:link w:val="CommentTextChar"/>
    <w:unhideWhenUsed/>
    <w:rsid w:val="00880498"/>
    <w:rPr>
      <w:sz w:val="20"/>
      <w:szCs w:val="20"/>
    </w:rPr>
  </w:style>
  <w:style w:type="character" w:customStyle="1" w:styleId="CommentTextChar">
    <w:name w:val="Comment Text Char"/>
    <w:basedOn w:val="DefaultParagraphFont"/>
    <w:link w:val="CommentText"/>
    <w:rsid w:val="00880498"/>
    <w:rPr>
      <w:rFonts w:ascii="Arial" w:hAnsi="Arial"/>
      <w:lang w:eastAsia="en-US"/>
    </w:rPr>
  </w:style>
  <w:style w:type="paragraph" w:styleId="CommentSubject">
    <w:name w:val="annotation subject"/>
    <w:basedOn w:val="CommentText"/>
    <w:next w:val="CommentText"/>
    <w:link w:val="CommentSubjectChar"/>
    <w:uiPriority w:val="99"/>
    <w:semiHidden/>
    <w:unhideWhenUsed/>
    <w:rsid w:val="00880498"/>
    <w:rPr>
      <w:b/>
      <w:bCs/>
    </w:rPr>
  </w:style>
  <w:style w:type="character" w:customStyle="1" w:styleId="CommentSubjectChar">
    <w:name w:val="Comment Subject Char"/>
    <w:basedOn w:val="CommentTextChar"/>
    <w:link w:val="CommentSubject"/>
    <w:uiPriority w:val="99"/>
    <w:semiHidden/>
    <w:rsid w:val="00880498"/>
    <w:rPr>
      <w:rFonts w:ascii="Arial" w:hAnsi="Arial"/>
      <w:b/>
      <w:bCs/>
      <w:lang w:eastAsia="en-US"/>
    </w:rPr>
  </w:style>
  <w:style w:type="paragraph" w:customStyle="1" w:styleId="Body">
    <w:name w:val="Body"/>
    <w:basedOn w:val="Normal"/>
    <w:qFormat/>
    <w:rsid w:val="00C50414"/>
    <w:pPr>
      <w:numPr>
        <w:numId w:val="15"/>
      </w:numPr>
      <w:tabs>
        <w:tab w:val="left" w:pos="1843"/>
        <w:tab w:val="left" w:pos="3119"/>
        <w:tab w:val="left" w:pos="4253"/>
      </w:tabs>
      <w:spacing w:after="240"/>
      <w:jc w:val="both"/>
    </w:pPr>
    <w:rPr>
      <w:rFonts w:ascii="Verdana" w:eastAsia="Times New Roman" w:hAnsi="Verdana"/>
      <w:sz w:val="18"/>
      <w:szCs w:val="18"/>
      <w:lang w:eastAsia="zh-CN"/>
    </w:rPr>
  </w:style>
  <w:style w:type="paragraph" w:customStyle="1" w:styleId="aDefinition">
    <w:name w:val="(a) Definition"/>
    <w:basedOn w:val="Body"/>
    <w:qFormat/>
    <w:rsid w:val="00C50414"/>
    <w:pPr>
      <w:numPr>
        <w:ilvl w:val="1"/>
      </w:numPr>
      <w:tabs>
        <w:tab w:val="clear" w:pos="1843"/>
        <w:tab w:val="clear" w:pos="3119"/>
        <w:tab w:val="clear" w:pos="4253"/>
      </w:tabs>
    </w:pPr>
  </w:style>
  <w:style w:type="paragraph" w:customStyle="1" w:styleId="iDefinition">
    <w:name w:val="(i) Definition"/>
    <w:basedOn w:val="Body"/>
    <w:qFormat/>
    <w:rsid w:val="00C50414"/>
    <w:pPr>
      <w:numPr>
        <w:ilvl w:val="2"/>
      </w:numPr>
      <w:tabs>
        <w:tab w:val="clear" w:pos="3119"/>
        <w:tab w:val="clear" w:pos="4253"/>
      </w:tabs>
    </w:pPr>
  </w:style>
  <w:style w:type="paragraph" w:customStyle="1" w:styleId="BodyTextIndent2">
    <w:name w:val="Body TextIndent 2"/>
    <w:basedOn w:val="Normal"/>
    <w:link w:val="BodyTextIndent2Char"/>
    <w:rsid w:val="0082065F"/>
    <w:pPr>
      <w:tabs>
        <w:tab w:val="left" w:pos="460"/>
      </w:tabs>
      <w:spacing w:after="0"/>
      <w:ind w:left="1080"/>
      <w:jc w:val="both"/>
    </w:pPr>
    <w:rPr>
      <w:rFonts w:ascii="Times New Roman" w:eastAsia="Times New Roman" w:hAnsi="Times New Roman"/>
      <w:szCs w:val="24"/>
    </w:rPr>
  </w:style>
  <w:style w:type="character" w:customStyle="1" w:styleId="BodyTextIndent2Char">
    <w:name w:val="Body TextIndent 2 Char"/>
    <w:basedOn w:val="DefaultParagraphFont"/>
    <w:link w:val="BodyTextIndent2"/>
    <w:rsid w:val="0082065F"/>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BFA9B-802C-4585-984C-6FFF2BBFA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6666</Words>
  <Characters>37998</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CAR_LIB1\18877253\3</vt:lpstr>
    </vt:vector>
  </TitlesOfParts>
  <Company/>
  <LinksUpToDate>false</LinksUpToDate>
  <CharactersWithSpaces>44575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CAR_LIB1\18877253\3</dc:title>
  <dc:creator>PITCHEJM</dc:creator>
  <cp:lastModifiedBy>Jordan Vu-Abouzeid</cp:lastModifiedBy>
  <cp:revision>2</cp:revision>
  <cp:lastPrinted>2021-07-21T07:08:00Z</cp:lastPrinted>
  <dcterms:created xsi:type="dcterms:W3CDTF">2021-09-24T12:46:00Z</dcterms:created>
  <dcterms:modified xsi:type="dcterms:W3CDTF">2021-09-24T12:46:00Z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ID">
    <vt:lpwstr>330232</vt:lpwstr>
  </property>
  <property fmtid="{D5CDD505-2E9C-101B-9397-08002B2CF9AE}" pid="3" name="MatterID">
    <vt:lpwstr>000034</vt:lpwstr>
  </property>
  <property fmtid="{D5CDD505-2E9C-101B-9397-08002B2CF9AE}" pid="4" name="DocType">
    <vt:lpwstr>DOC</vt:lpwstr>
  </property>
  <property fmtid="{D5CDD505-2E9C-101B-9397-08002B2CF9AE}" pid="5" name="eDOCS AutoSave">
    <vt:lpwstr>20210326140838392</vt:lpwstr>
  </property>
</Properties>
</file>